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C0FA" w14:textId="77777777" w:rsidR="006E38AE" w:rsidRDefault="006E38AE" w:rsidP="006E38AE">
      <w:pPr>
        <w:pStyle w:val="HTMLPreformatted"/>
        <w:rPr>
          <w:rFonts w:ascii="Garamond" w:hAnsi="Garamond"/>
          <w:sz w:val="22"/>
          <w:szCs w:val="22"/>
        </w:rPr>
      </w:pPr>
      <w:r>
        <w:rPr>
          <w:rFonts w:ascii="Garamond" w:hAnsi="Garamond"/>
          <w:b/>
          <w:sz w:val="22"/>
          <w:szCs w:val="22"/>
        </w:rPr>
        <w:t>Tijuana River</w:t>
      </w:r>
      <w:r>
        <w:rPr>
          <w:rFonts w:ascii="Garamond" w:hAnsi="Garamond"/>
          <w:sz w:val="22"/>
          <w:szCs w:val="22"/>
        </w:rPr>
        <w:t xml:space="preserve"> (TJR) </w:t>
      </w:r>
      <w:r>
        <w:rPr>
          <w:rFonts w:ascii="Garamond" w:hAnsi="Garamond"/>
          <w:b/>
          <w:sz w:val="22"/>
          <w:szCs w:val="22"/>
        </w:rPr>
        <w:t>NERR Nutrient Metadata</w:t>
      </w:r>
      <w:r>
        <w:rPr>
          <w:rFonts w:ascii="Garamond" w:hAnsi="Garamond"/>
          <w:sz w:val="22"/>
          <w:szCs w:val="22"/>
        </w:rPr>
        <w:t xml:space="preserve"> </w:t>
      </w:r>
    </w:p>
    <w:p w14:paraId="4353BC1E" w14:textId="7655B53A" w:rsidR="006E38AE" w:rsidRDefault="006E38AE" w:rsidP="006E38AE">
      <w:pPr>
        <w:pStyle w:val="HTMLPreformatted"/>
        <w:rPr>
          <w:rFonts w:ascii="Garamond" w:hAnsi="Garamond"/>
          <w:b/>
          <w:sz w:val="22"/>
          <w:szCs w:val="22"/>
        </w:rPr>
      </w:pPr>
      <w:r>
        <w:rPr>
          <w:rFonts w:ascii="Garamond" w:hAnsi="Garamond"/>
          <w:b/>
          <w:sz w:val="22"/>
          <w:szCs w:val="22"/>
        </w:rPr>
        <w:t>January to December 2023</w:t>
      </w:r>
    </w:p>
    <w:p w14:paraId="7032AFEF" w14:textId="09DC25DE" w:rsidR="00A25914" w:rsidRPr="009D17C5" w:rsidRDefault="00A25914" w:rsidP="00A25914">
      <w:pPr>
        <w:pStyle w:val="HTMLPreformatted"/>
        <w:rPr>
          <w:rFonts w:ascii="Garamond" w:hAnsi="Garamond"/>
          <w:sz w:val="22"/>
          <w:szCs w:val="22"/>
        </w:rPr>
      </w:pPr>
      <w:r w:rsidRPr="009D17C5">
        <w:rPr>
          <w:rFonts w:ascii="Garamond" w:hAnsi="Garamond"/>
          <w:b/>
          <w:sz w:val="22"/>
          <w:szCs w:val="22"/>
        </w:rPr>
        <w:t>Latest Update:</w:t>
      </w:r>
      <w:r w:rsidRPr="009D17C5">
        <w:rPr>
          <w:rFonts w:ascii="Garamond" w:hAnsi="Garamond"/>
          <w:sz w:val="22"/>
          <w:szCs w:val="22"/>
        </w:rPr>
        <w:t xml:space="preserve"> </w:t>
      </w:r>
      <w:r w:rsidR="006B5988">
        <w:rPr>
          <w:rFonts w:ascii="Garamond" w:hAnsi="Garamond"/>
          <w:sz w:val="22"/>
          <w:szCs w:val="22"/>
        </w:rPr>
        <w:t xml:space="preserve">June </w:t>
      </w:r>
      <w:r w:rsidR="00AD6774">
        <w:rPr>
          <w:rFonts w:ascii="Garamond" w:hAnsi="Garamond"/>
          <w:sz w:val="22"/>
          <w:szCs w:val="22"/>
        </w:rPr>
        <w:t>17</w:t>
      </w:r>
      <w:bookmarkStart w:id="0" w:name="_GoBack"/>
      <w:bookmarkEnd w:id="0"/>
      <w:r w:rsidR="006B5988">
        <w:rPr>
          <w:rFonts w:ascii="Garamond" w:hAnsi="Garamond"/>
          <w:sz w:val="22"/>
          <w:szCs w:val="22"/>
        </w:rPr>
        <w:t>, 2024</w:t>
      </w:r>
    </w:p>
    <w:p w14:paraId="63945FE7" w14:textId="77777777" w:rsidR="00187A53" w:rsidRDefault="00187A53" w:rsidP="00A25914">
      <w:pPr>
        <w:pStyle w:val="HTMLPreformatted"/>
        <w:rPr>
          <w:rFonts w:ascii="Garamond" w:hAnsi="Garamond"/>
          <w:sz w:val="22"/>
          <w:szCs w:val="22"/>
        </w:rPr>
      </w:pPr>
    </w:p>
    <w:p w14:paraId="4E301954" w14:textId="77777777" w:rsidR="00B4598D" w:rsidRDefault="00B4598D" w:rsidP="00A25914">
      <w:pPr>
        <w:pStyle w:val="HTMLPreformatted"/>
        <w:rPr>
          <w:rFonts w:ascii="Garamond" w:hAnsi="Garamond"/>
          <w:sz w:val="22"/>
          <w:szCs w:val="22"/>
        </w:rPr>
      </w:pPr>
      <w:r>
        <w:rPr>
          <w:rFonts w:ascii="Garamond" w:hAnsi="Garamond"/>
          <w:sz w:val="22"/>
          <w:szCs w:val="22"/>
        </w:rPr>
        <w:t>Note: This is</w:t>
      </w:r>
      <w:r w:rsidR="006D2222">
        <w:rPr>
          <w:rFonts w:ascii="Garamond" w:hAnsi="Garamond"/>
          <w:sz w:val="22"/>
          <w:szCs w:val="22"/>
        </w:rPr>
        <w:t xml:space="preserve"> a provisional metadata document; it</w:t>
      </w:r>
      <w:r>
        <w:rPr>
          <w:rFonts w:ascii="Garamond" w:hAnsi="Garamond"/>
          <w:sz w:val="22"/>
          <w:szCs w:val="22"/>
        </w:rPr>
        <w:t xml:space="preserve"> has not been authenticated</w:t>
      </w:r>
      <w:r w:rsidR="006D2222">
        <w:rPr>
          <w:rFonts w:ascii="Garamond" w:hAnsi="Garamond"/>
          <w:sz w:val="22"/>
          <w:szCs w:val="22"/>
        </w:rPr>
        <w:t xml:space="preserve"> as of its download date</w:t>
      </w:r>
      <w:r>
        <w:rPr>
          <w:rFonts w:ascii="Garamond" w:hAnsi="Garamond"/>
          <w:sz w:val="22"/>
          <w:szCs w:val="22"/>
        </w:rPr>
        <w:t xml:space="preserve">.  Contents of this document are subject to change throughout the QAQC process and </w:t>
      </w:r>
      <w:r w:rsidR="006D2222">
        <w:rPr>
          <w:rFonts w:ascii="Garamond" w:hAnsi="Garamond"/>
          <w:sz w:val="22"/>
          <w:szCs w:val="22"/>
        </w:rPr>
        <w:t xml:space="preserve">it </w:t>
      </w:r>
      <w:r>
        <w:rPr>
          <w:rFonts w:ascii="Garamond" w:hAnsi="Garamond"/>
          <w:sz w:val="22"/>
          <w:szCs w:val="22"/>
        </w:rPr>
        <w:t>should not be considered a final record of data documentation until that process is complete.  Contact the CDMO (</w:t>
      </w:r>
      <w:hyperlink r:id="rId7" w:history="1">
        <w:r w:rsidR="00FB56AE" w:rsidRPr="00CB7FF4">
          <w:rPr>
            <w:rStyle w:val="Hyperlink"/>
            <w:rFonts w:ascii="Garamond" w:hAnsi="Garamond"/>
            <w:sz w:val="22"/>
            <w:szCs w:val="22"/>
          </w:rPr>
          <w:t>cdmosupport@baruch.sc.edu</w:t>
        </w:r>
      </w:hyperlink>
      <w:r w:rsidRPr="00E03626">
        <w:rPr>
          <w:rFonts w:ascii="Garamond" w:hAnsi="Garamond"/>
          <w:sz w:val="22"/>
          <w:szCs w:val="22"/>
        </w:rPr>
        <w:t>)</w:t>
      </w:r>
      <w:r>
        <w:rPr>
          <w:rFonts w:ascii="Garamond" w:hAnsi="Garamond"/>
          <w:sz w:val="22"/>
          <w:szCs w:val="22"/>
        </w:rPr>
        <w:t xml:space="preserve"> or </w:t>
      </w:r>
      <w:r w:rsidR="00944877">
        <w:rPr>
          <w:rFonts w:ascii="Garamond" w:hAnsi="Garamond"/>
          <w:sz w:val="22"/>
          <w:szCs w:val="22"/>
        </w:rPr>
        <w:t xml:space="preserve">reserve </w:t>
      </w:r>
      <w:r>
        <w:rPr>
          <w:rFonts w:ascii="Garamond" w:hAnsi="Garamond"/>
          <w:sz w:val="22"/>
          <w:szCs w:val="22"/>
        </w:rPr>
        <w:t>with any additional questions.</w:t>
      </w:r>
    </w:p>
    <w:p w14:paraId="26488163" w14:textId="77777777" w:rsidR="00B4598D" w:rsidRPr="009D17C5" w:rsidRDefault="00B4598D" w:rsidP="00A25914">
      <w:pPr>
        <w:pStyle w:val="HTMLPreformatted"/>
        <w:rPr>
          <w:rFonts w:ascii="Garamond" w:hAnsi="Garamond"/>
          <w:sz w:val="22"/>
          <w:szCs w:val="22"/>
        </w:rPr>
      </w:pPr>
    </w:p>
    <w:p w14:paraId="46986C96" w14:textId="77777777" w:rsidR="00A25914" w:rsidRPr="009D17C5" w:rsidRDefault="00A25914" w:rsidP="00A25914">
      <w:pPr>
        <w:pStyle w:val="HTMLPreformatted"/>
        <w:rPr>
          <w:rFonts w:ascii="Garamond" w:hAnsi="Garamond"/>
          <w:b/>
          <w:bCs/>
          <w:sz w:val="22"/>
          <w:szCs w:val="22"/>
        </w:rPr>
      </w:pPr>
      <w:r w:rsidRPr="009D17C5">
        <w:rPr>
          <w:rFonts w:ascii="Garamond" w:hAnsi="Garamond"/>
          <w:b/>
          <w:bCs/>
          <w:sz w:val="22"/>
          <w:szCs w:val="22"/>
        </w:rPr>
        <w:t>I.  Data Set and Research Descriptors</w:t>
      </w:r>
    </w:p>
    <w:p w14:paraId="608A841E" w14:textId="77777777" w:rsidR="00A25914" w:rsidRPr="009D17C5" w:rsidRDefault="00A25914" w:rsidP="00A25914">
      <w:pPr>
        <w:pStyle w:val="HTMLPreformatted"/>
        <w:rPr>
          <w:rFonts w:ascii="Garamond" w:hAnsi="Garamond"/>
          <w:sz w:val="22"/>
          <w:szCs w:val="22"/>
        </w:rPr>
      </w:pPr>
    </w:p>
    <w:p w14:paraId="3CFB53A2" w14:textId="77777777" w:rsidR="00BD482B" w:rsidRDefault="00A25914" w:rsidP="00A25914">
      <w:pPr>
        <w:pStyle w:val="HTMLPreformatted"/>
        <w:rPr>
          <w:rFonts w:ascii="Garamond" w:hAnsi="Garamond"/>
          <w:b/>
          <w:bCs/>
          <w:sz w:val="22"/>
          <w:szCs w:val="22"/>
        </w:rPr>
      </w:pPr>
      <w:r w:rsidRPr="009D17C5">
        <w:rPr>
          <w:rFonts w:ascii="Garamond" w:hAnsi="Garamond"/>
          <w:b/>
          <w:bCs/>
          <w:sz w:val="22"/>
          <w:szCs w:val="22"/>
        </w:rPr>
        <w:t>1)  Princip</w:t>
      </w:r>
      <w:r w:rsidR="009D17C5" w:rsidRPr="009D17C5">
        <w:rPr>
          <w:rFonts w:ascii="Garamond" w:hAnsi="Garamond"/>
          <w:b/>
          <w:bCs/>
          <w:sz w:val="22"/>
          <w:szCs w:val="22"/>
        </w:rPr>
        <w:t>al</w:t>
      </w:r>
      <w:r w:rsidRPr="009D17C5">
        <w:rPr>
          <w:rFonts w:ascii="Garamond" w:hAnsi="Garamond"/>
          <w:b/>
          <w:bCs/>
          <w:sz w:val="22"/>
          <w:szCs w:val="22"/>
        </w:rPr>
        <w:t xml:space="preserve"> investigator(s) and contact persons – </w:t>
      </w:r>
    </w:p>
    <w:p w14:paraId="6630C480" w14:textId="77777777" w:rsidR="001B39E0" w:rsidRDefault="001B39E0" w:rsidP="006E38AE">
      <w:pPr>
        <w:pStyle w:val="HTMLPreformatted"/>
        <w:rPr>
          <w:rFonts w:ascii="Garamond" w:hAnsi="Garamond"/>
          <w:bCs/>
          <w:sz w:val="22"/>
          <w:szCs w:val="22"/>
        </w:rPr>
      </w:pPr>
    </w:p>
    <w:p w14:paraId="3CEE5EF4" w14:textId="4590FC6D" w:rsidR="006E38AE" w:rsidRDefault="006E38AE" w:rsidP="006E38AE">
      <w:pPr>
        <w:pStyle w:val="HTMLPreformatted"/>
        <w:rPr>
          <w:rFonts w:ascii="Garamond" w:hAnsi="Garamond"/>
          <w:bCs/>
          <w:sz w:val="22"/>
          <w:szCs w:val="22"/>
        </w:rPr>
      </w:pPr>
      <w:r>
        <w:rPr>
          <w:rFonts w:ascii="Garamond" w:hAnsi="Garamond"/>
          <w:bCs/>
          <w:sz w:val="22"/>
          <w:szCs w:val="22"/>
        </w:rPr>
        <w:t>Jeff Crooks, Research Coordinator</w:t>
      </w:r>
      <w:r>
        <w:rPr>
          <w:rFonts w:ascii="Garamond" w:hAnsi="Garamond"/>
          <w:bCs/>
          <w:sz w:val="22"/>
          <w:szCs w:val="22"/>
        </w:rPr>
        <w:tab/>
      </w:r>
      <w:r>
        <w:rPr>
          <w:rFonts w:ascii="Garamond" w:hAnsi="Garamond"/>
          <w:bCs/>
          <w:sz w:val="22"/>
          <w:szCs w:val="22"/>
        </w:rPr>
        <w:tab/>
      </w:r>
      <w:r>
        <w:rPr>
          <w:rFonts w:ascii="Garamond" w:hAnsi="Garamond"/>
          <w:bCs/>
          <w:sz w:val="22"/>
          <w:szCs w:val="22"/>
        </w:rPr>
        <w:tab/>
        <w:t>301 Caspian Way</w:t>
      </w:r>
    </w:p>
    <w:p w14:paraId="1FBD7A27"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Imperial Beach, CA 91932</w:t>
      </w:r>
    </w:p>
    <w:p w14:paraId="4303F6E5"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Phone: (619) 575-3613 x333</w:t>
      </w:r>
    </w:p>
    <w:p w14:paraId="0A238909"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Fax: (619) 575-6913</w:t>
      </w:r>
    </w:p>
    <w:p w14:paraId="104CC995"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jcrooks@tijuanaestuary.org</w:t>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p>
    <w:p w14:paraId="6CDE0C27" w14:textId="77777777" w:rsidR="006E38AE" w:rsidRDefault="006E38AE" w:rsidP="006E38AE">
      <w:pPr>
        <w:pStyle w:val="HTMLPreformatted"/>
        <w:rPr>
          <w:rFonts w:ascii="Garamond" w:hAnsi="Garamond"/>
          <w:bCs/>
          <w:sz w:val="22"/>
          <w:szCs w:val="22"/>
        </w:rPr>
      </w:pPr>
    </w:p>
    <w:p w14:paraId="1D8528C2" w14:textId="77777777" w:rsidR="006E38AE" w:rsidRDefault="006E38AE" w:rsidP="006E38AE">
      <w:pPr>
        <w:pStyle w:val="HTMLPreformatted"/>
        <w:rPr>
          <w:rFonts w:ascii="Garamond" w:hAnsi="Garamond"/>
          <w:bCs/>
          <w:sz w:val="22"/>
          <w:szCs w:val="22"/>
        </w:rPr>
      </w:pPr>
      <w:r>
        <w:rPr>
          <w:rFonts w:ascii="Garamond" w:hAnsi="Garamond"/>
          <w:bCs/>
          <w:sz w:val="22"/>
          <w:szCs w:val="22"/>
        </w:rPr>
        <w:t>Monica Almeida, Research Associate</w:t>
      </w:r>
      <w:r>
        <w:rPr>
          <w:rFonts w:ascii="Garamond" w:hAnsi="Garamond"/>
          <w:bCs/>
          <w:sz w:val="22"/>
          <w:szCs w:val="22"/>
        </w:rPr>
        <w:tab/>
      </w:r>
      <w:r>
        <w:rPr>
          <w:rFonts w:ascii="Garamond" w:hAnsi="Garamond"/>
          <w:bCs/>
          <w:sz w:val="22"/>
          <w:szCs w:val="22"/>
        </w:rPr>
        <w:tab/>
      </w:r>
      <w:r>
        <w:rPr>
          <w:rFonts w:ascii="Garamond" w:hAnsi="Garamond"/>
          <w:bCs/>
          <w:sz w:val="22"/>
          <w:szCs w:val="22"/>
        </w:rPr>
        <w:tab/>
        <w:t>301 Caspian Way</w:t>
      </w:r>
    </w:p>
    <w:p w14:paraId="1879663B"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Imperial Beach, CA 91932</w:t>
      </w:r>
    </w:p>
    <w:p w14:paraId="0453B16A"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Phone: (619) 575-3613 x322</w:t>
      </w:r>
    </w:p>
    <w:p w14:paraId="19C9EA08"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malmeida@trnerr.org</w:t>
      </w:r>
    </w:p>
    <w:p w14:paraId="7223E30F" w14:textId="77777777" w:rsidR="006E38AE" w:rsidRDefault="006E38AE" w:rsidP="006E38AE">
      <w:pPr>
        <w:pStyle w:val="HTMLPreformatted"/>
        <w:rPr>
          <w:rFonts w:ascii="Garamond" w:hAnsi="Garamond"/>
          <w:bCs/>
          <w:sz w:val="22"/>
          <w:szCs w:val="22"/>
        </w:rPr>
      </w:pPr>
    </w:p>
    <w:p w14:paraId="65CAB274" w14:textId="77777777" w:rsidR="006E38AE" w:rsidRDefault="006E38AE" w:rsidP="006E38AE">
      <w:pPr>
        <w:pStyle w:val="HTMLPreformatted"/>
        <w:rPr>
          <w:rFonts w:ascii="Garamond" w:hAnsi="Garamond"/>
          <w:bCs/>
          <w:sz w:val="22"/>
          <w:szCs w:val="22"/>
        </w:rPr>
      </w:pPr>
    </w:p>
    <w:p w14:paraId="2C2CFDA9" w14:textId="77777777" w:rsidR="006E38AE" w:rsidRDefault="006E38AE" w:rsidP="006E38AE">
      <w:pPr>
        <w:pStyle w:val="HTMLPreformatted"/>
        <w:rPr>
          <w:rFonts w:ascii="Garamond" w:hAnsi="Garamond"/>
          <w:bCs/>
          <w:sz w:val="22"/>
          <w:szCs w:val="22"/>
        </w:rPr>
      </w:pPr>
      <w:r>
        <w:rPr>
          <w:rFonts w:ascii="Garamond" w:hAnsi="Garamond"/>
          <w:bCs/>
          <w:sz w:val="22"/>
          <w:szCs w:val="22"/>
        </w:rPr>
        <w:t>Justin McCullough, Research Associate</w:t>
      </w:r>
      <w:r>
        <w:rPr>
          <w:rFonts w:ascii="Garamond" w:hAnsi="Garamond"/>
          <w:bCs/>
          <w:sz w:val="22"/>
          <w:szCs w:val="22"/>
        </w:rPr>
        <w:tab/>
      </w:r>
      <w:r>
        <w:rPr>
          <w:rFonts w:ascii="Garamond" w:hAnsi="Garamond"/>
          <w:bCs/>
          <w:sz w:val="22"/>
          <w:szCs w:val="22"/>
        </w:rPr>
        <w:tab/>
      </w:r>
      <w:r>
        <w:rPr>
          <w:rFonts w:ascii="Garamond" w:hAnsi="Garamond"/>
          <w:bCs/>
          <w:sz w:val="22"/>
          <w:szCs w:val="22"/>
        </w:rPr>
        <w:tab/>
        <w:t>301 Caspian Way</w:t>
      </w:r>
    </w:p>
    <w:p w14:paraId="550BF6FD"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Imperial Beach, CA 91932</w:t>
      </w:r>
    </w:p>
    <w:p w14:paraId="470F2366"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Phone: (619) 575-3613 x321</w:t>
      </w:r>
    </w:p>
    <w:p w14:paraId="2ACDD194"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jmccullough@trnerr.org</w:t>
      </w:r>
    </w:p>
    <w:p w14:paraId="34EDE638" w14:textId="77777777" w:rsidR="006E38AE" w:rsidRDefault="006E38AE" w:rsidP="006E38AE">
      <w:pPr>
        <w:pStyle w:val="HTMLPreformatted"/>
        <w:rPr>
          <w:rFonts w:ascii="Garamond" w:hAnsi="Garamond"/>
          <w:bCs/>
          <w:sz w:val="22"/>
          <w:szCs w:val="22"/>
        </w:rPr>
      </w:pPr>
    </w:p>
    <w:p w14:paraId="25A5C8D0" w14:textId="77777777" w:rsidR="006E38AE" w:rsidRDefault="006E38AE" w:rsidP="006E38AE">
      <w:pPr>
        <w:pStyle w:val="HTMLPreformatted"/>
        <w:rPr>
          <w:rFonts w:ascii="Garamond" w:hAnsi="Garamond"/>
          <w:bCs/>
          <w:sz w:val="22"/>
          <w:szCs w:val="22"/>
        </w:rPr>
      </w:pPr>
    </w:p>
    <w:p w14:paraId="64159E90" w14:textId="77777777" w:rsidR="006E38AE" w:rsidRDefault="006E38AE" w:rsidP="006E38AE">
      <w:pPr>
        <w:pStyle w:val="HTMLPreformatted"/>
        <w:rPr>
          <w:rFonts w:ascii="Garamond" w:hAnsi="Garamond"/>
          <w:bCs/>
          <w:sz w:val="22"/>
          <w:szCs w:val="22"/>
        </w:rPr>
      </w:pPr>
    </w:p>
    <w:p w14:paraId="2C70F3B3" w14:textId="77777777" w:rsidR="006E38AE" w:rsidRDefault="006E38AE" w:rsidP="006E38AE">
      <w:pPr>
        <w:pStyle w:val="HTMLPreformatted"/>
        <w:rPr>
          <w:rFonts w:ascii="Garamond" w:hAnsi="Garamond"/>
          <w:bCs/>
          <w:sz w:val="22"/>
          <w:szCs w:val="22"/>
        </w:rPr>
      </w:pPr>
      <w:r>
        <w:rPr>
          <w:rFonts w:ascii="Garamond" w:hAnsi="Garamond"/>
          <w:bCs/>
          <w:sz w:val="22"/>
          <w:szCs w:val="22"/>
        </w:rPr>
        <w:t>Susan M. Becker, Laboratory Manager</w:t>
      </w:r>
      <w:r>
        <w:rPr>
          <w:rFonts w:ascii="Garamond" w:hAnsi="Garamond"/>
          <w:bCs/>
          <w:sz w:val="22"/>
          <w:szCs w:val="22"/>
        </w:rPr>
        <w:tab/>
      </w:r>
      <w:r>
        <w:rPr>
          <w:rFonts w:ascii="Garamond" w:hAnsi="Garamond"/>
          <w:bCs/>
          <w:sz w:val="22"/>
          <w:szCs w:val="22"/>
        </w:rPr>
        <w:tab/>
      </w:r>
      <w:r>
        <w:rPr>
          <w:rFonts w:ascii="Garamond" w:hAnsi="Garamond"/>
          <w:bCs/>
          <w:sz w:val="22"/>
          <w:szCs w:val="22"/>
        </w:rPr>
        <w:tab/>
        <w:t>Scripps Institution of Oceanography,</w:t>
      </w:r>
    </w:p>
    <w:p w14:paraId="0441D766" w14:textId="77777777" w:rsidR="006E38AE" w:rsidRDefault="006E38AE" w:rsidP="006E38AE">
      <w:pPr>
        <w:pStyle w:val="HTMLPreformatted"/>
        <w:rPr>
          <w:rFonts w:ascii="Garamond" w:hAnsi="Garamond"/>
          <w:bCs/>
          <w:sz w:val="22"/>
          <w:szCs w:val="22"/>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University of California, San Diego</w:t>
      </w:r>
    </w:p>
    <w:p w14:paraId="6CF10E76" w14:textId="77777777" w:rsidR="006E38AE" w:rsidRPr="001B39E0" w:rsidRDefault="006E38AE" w:rsidP="006E38AE">
      <w:pPr>
        <w:pStyle w:val="HTMLPreformatted"/>
        <w:rPr>
          <w:rFonts w:ascii="Garamond" w:hAnsi="Garamond"/>
          <w:bCs/>
          <w:sz w:val="22"/>
          <w:szCs w:val="22"/>
          <w:lang w:val="pt-BR"/>
        </w:rPr>
      </w:pP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 xml:space="preserve">9500 Gilman Dr. </w:t>
      </w:r>
      <w:r w:rsidRPr="001B39E0">
        <w:rPr>
          <w:rFonts w:ascii="Garamond" w:hAnsi="Garamond"/>
          <w:bCs/>
          <w:sz w:val="22"/>
          <w:szCs w:val="22"/>
          <w:lang w:val="pt-BR"/>
        </w:rPr>
        <w:t>#0236</w:t>
      </w:r>
    </w:p>
    <w:p w14:paraId="76C4BDB9" w14:textId="77777777" w:rsidR="006E38AE" w:rsidRDefault="006E38AE" w:rsidP="006E38AE">
      <w:pPr>
        <w:pStyle w:val="HTMLPreformatted"/>
        <w:rPr>
          <w:rFonts w:ascii="Garamond" w:hAnsi="Garamond"/>
          <w:bCs/>
          <w:sz w:val="22"/>
          <w:szCs w:val="22"/>
          <w:lang w:val="pt-BR"/>
        </w:rPr>
      </w:pPr>
      <w:r w:rsidRPr="001B39E0">
        <w:rPr>
          <w:rFonts w:ascii="Garamond" w:hAnsi="Garamond"/>
          <w:bCs/>
          <w:sz w:val="22"/>
          <w:szCs w:val="22"/>
          <w:lang w:val="pt-BR"/>
        </w:rPr>
        <w:tab/>
      </w:r>
      <w:r w:rsidRPr="001B39E0">
        <w:rPr>
          <w:rFonts w:ascii="Garamond" w:hAnsi="Garamond"/>
          <w:bCs/>
          <w:sz w:val="22"/>
          <w:szCs w:val="22"/>
          <w:lang w:val="pt-BR"/>
        </w:rPr>
        <w:tab/>
      </w:r>
      <w:r w:rsidRPr="001B39E0">
        <w:rPr>
          <w:rFonts w:ascii="Garamond" w:hAnsi="Garamond"/>
          <w:bCs/>
          <w:sz w:val="22"/>
          <w:szCs w:val="22"/>
          <w:lang w:val="pt-BR"/>
        </w:rPr>
        <w:tab/>
      </w:r>
      <w:r w:rsidRPr="001B39E0">
        <w:rPr>
          <w:rFonts w:ascii="Garamond" w:hAnsi="Garamond"/>
          <w:bCs/>
          <w:sz w:val="22"/>
          <w:szCs w:val="22"/>
          <w:lang w:val="pt-BR"/>
        </w:rPr>
        <w:tab/>
      </w:r>
      <w:r w:rsidRPr="001B39E0">
        <w:rPr>
          <w:rFonts w:ascii="Garamond" w:hAnsi="Garamond"/>
          <w:bCs/>
          <w:sz w:val="22"/>
          <w:szCs w:val="22"/>
          <w:lang w:val="pt-BR"/>
        </w:rPr>
        <w:tab/>
      </w:r>
      <w:r w:rsidRPr="001B39E0">
        <w:rPr>
          <w:rFonts w:ascii="Garamond" w:hAnsi="Garamond"/>
          <w:bCs/>
          <w:sz w:val="22"/>
          <w:szCs w:val="22"/>
          <w:lang w:val="pt-BR"/>
        </w:rPr>
        <w:tab/>
      </w:r>
      <w:r>
        <w:rPr>
          <w:rFonts w:ascii="Garamond" w:hAnsi="Garamond"/>
          <w:bCs/>
          <w:sz w:val="22"/>
          <w:szCs w:val="22"/>
          <w:lang w:val="pt-BR"/>
        </w:rPr>
        <w:t>La Jolla, CA 92093</w:t>
      </w:r>
    </w:p>
    <w:p w14:paraId="74AF61F5" w14:textId="77777777" w:rsidR="006E38AE" w:rsidRDefault="006E38AE" w:rsidP="006E38AE">
      <w:pPr>
        <w:pStyle w:val="HTMLPreformatted"/>
        <w:rPr>
          <w:rFonts w:ascii="Garamond" w:hAnsi="Garamond"/>
          <w:bCs/>
          <w:sz w:val="22"/>
          <w:szCs w:val="22"/>
          <w:lang w:val="pt-BR"/>
        </w:rPr>
      </w:pPr>
      <w:r>
        <w:rPr>
          <w:rFonts w:ascii="Garamond" w:hAnsi="Garamond"/>
          <w:bCs/>
          <w:sz w:val="22"/>
          <w:szCs w:val="22"/>
          <w:lang w:val="pt-BR"/>
        </w:rPr>
        <w:tab/>
      </w:r>
      <w:r>
        <w:rPr>
          <w:rFonts w:ascii="Garamond" w:hAnsi="Garamond"/>
          <w:bCs/>
          <w:sz w:val="22"/>
          <w:szCs w:val="22"/>
          <w:lang w:val="pt-BR"/>
        </w:rPr>
        <w:tab/>
      </w:r>
      <w:r>
        <w:rPr>
          <w:rFonts w:ascii="Garamond" w:hAnsi="Garamond"/>
          <w:bCs/>
          <w:sz w:val="22"/>
          <w:szCs w:val="22"/>
          <w:lang w:val="pt-BR"/>
        </w:rPr>
        <w:tab/>
      </w:r>
      <w:r>
        <w:rPr>
          <w:rFonts w:ascii="Garamond" w:hAnsi="Garamond"/>
          <w:bCs/>
          <w:sz w:val="22"/>
          <w:szCs w:val="22"/>
          <w:lang w:val="pt-BR"/>
        </w:rPr>
        <w:tab/>
      </w:r>
      <w:r>
        <w:rPr>
          <w:rFonts w:ascii="Garamond" w:hAnsi="Garamond"/>
          <w:bCs/>
          <w:sz w:val="22"/>
          <w:szCs w:val="22"/>
          <w:lang w:val="pt-BR"/>
        </w:rPr>
        <w:tab/>
      </w:r>
      <w:r>
        <w:rPr>
          <w:rFonts w:ascii="Garamond" w:hAnsi="Garamond"/>
          <w:bCs/>
          <w:sz w:val="22"/>
          <w:szCs w:val="22"/>
          <w:lang w:val="pt-BR"/>
        </w:rPr>
        <w:tab/>
        <w:t>sio-sts-chemists@ucsd.edu</w:t>
      </w:r>
    </w:p>
    <w:p w14:paraId="521C6435" w14:textId="77777777" w:rsidR="00A25914" w:rsidRPr="001B39E0" w:rsidRDefault="00A25914" w:rsidP="00A25914">
      <w:pPr>
        <w:pStyle w:val="HTMLPreformatted"/>
        <w:rPr>
          <w:rFonts w:ascii="Garamond" w:hAnsi="Garamond"/>
          <w:sz w:val="22"/>
          <w:szCs w:val="22"/>
          <w:lang w:val="pt-BR"/>
        </w:rPr>
      </w:pPr>
    </w:p>
    <w:p w14:paraId="263D35F3" w14:textId="418D391E" w:rsidR="00BD482B" w:rsidRDefault="00A25914" w:rsidP="00A25914">
      <w:pPr>
        <w:pStyle w:val="HTMLPreformatted"/>
        <w:rPr>
          <w:rFonts w:ascii="Garamond" w:hAnsi="Garamond"/>
          <w:bCs/>
          <w:sz w:val="22"/>
          <w:szCs w:val="22"/>
        </w:rPr>
      </w:pPr>
      <w:r w:rsidRPr="009D17C5">
        <w:rPr>
          <w:rFonts w:ascii="Garamond" w:hAnsi="Garamond"/>
          <w:b/>
          <w:bCs/>
          <w:sz w:val="22"/>
          <w:szCs w:val="22"/>
        </w:rPr>
        <w:t xml:space="preserve">2)  Research </w:t>
      </w:r>
      <w:r w:rsidR="00D35728" w:rsidRPr="009D17C5">
        <w:rPr>
          <w:rFonts w:ascii="Garamond" w:hAnsi="Garamond"/>
          <w:b/>
          <w:bCs/>
          <w:sz w:val="22"/>
          <w:szCs w:val="22"/>
        </w:rPr>
        <w:t>o</w:t>
      </w:r>
      <w:r w:rsidRPr="009D17C5">
        <w:rPr>
          <w:rFonts w:ascii="Garamond" w:hAnsi="Garamond"/>
          <w:b/>
          <w:bCs/>
          <w:sz w:val="22"/>
          <w:szCs w:val="22"/>
        </w:rPr>
        <w:t>bjectives</w:t>
      </w:r>
      <w:r w:rsidRPr="009D17C5">
        <w:rPr>
          <w:rFonts w:ascii="Garamond" w:hAnsi="Garamond"/>
          <w:bCs/>
          <w:sz w:val="22"/>
          <w:szCs w:val="22"/>
        </w:rPr>
        <w:t xml:space="preserve"> – </w:t>
      </w:r>
    </w:p>
    <w:p w14:paraId="61D50E43" w14:textId="77777777" w:rsidR="001B39E0" w:rsidRDefault="001B39E0" w:rsidP="00A25914">
      <w:pPr>
        <w:pStyle w:val="HTMLPreformatted"/>
        <w:rPr>
          <w:rFonts w:ascii="Garamond" w:hAnsi="Garamond"/>
          <w:bCs/>
          <w:sz w:val="22"/>
          <w:szCs w:val="22"/>
        </w:rPr>
      </w:pPr>
    </w:p>
    <w:p w14:paraId="2DAC5CDA" w14:textId="77777777" w:rsidR="006B5988" w:rsidRDefault="006E38AE" w:rsidP="006E38AE">
      <w:pPr>
        <w:pStyle w:val="HTMLPreformatted"/>
        <w:jc w:val="both"/>
        <w:rPr>
          <w:rFonts w:ascii="Garamond" w:hAnsi="Garamond"/>
          <w:bCs/>
          <w:sz w:val="22"/>
          <w:szCs w:val="22"/>
        </w:rPr>
      </w:pPr>
      <w:r>
        <w:rPr>
          <w:rFonts w:ascii="Garamond" w:hAnsi="Garamond"/>
          <w:bCs/>
          <w:sz w:val="22"/>
          <w:szCs w:val="22"/>
        </w:rPr>
        <w:t xml:space="preserve">The Tijuana River National Estuarine Research Reserve (TRNERR) represents the largest, most intact coastal marsh system remaining in Southern California.  It has contiguous beach, dune, tidal channel, mudflat, marsh, transitional, and upland habitat.  It is also home to numerous threatened and endangered species. Because of its highly urbanized setting, situated between the cities of Tijuana, Baja California, Mexico, and San Diego, California, USA, it is heavily impacted. A primary management concern is transboundary flows of the Tijuana River, which convey anthropogenic pollutants (primarily associated with partially-treated and untreated wastewater), nutrients, and sediment.  About a quarter of the reserve's 2,531 acres are tidally influenced and few channels are deep enough for datalogger deployment. Currently, there are two SWMP stations located within the TRNERR boundaries, and two SWMP stations are located nearby in south San Diego Bay. Station locations are designed to investigate spatial patterns of water quality parameters, with comparisons between the Tijuana Estuary and San Diego Bay.  In addition, telemetry of Tijuana Estuary water quality stations informs management action, particularly related to potential closure of the tidal inlet by wave-driven accumulation of sediment.  Mouth closures (detected by cessation of tidal action as indicated with the water level sensors on the dataloggers) can cause anoxia, mortality of fish and shellfish, and flooding. </w:t>
      </w:r>
    </w:p>
    <w:p w14:paraId="41FE74CC" w14:textId="098E284A" w:rsidR="006E38AE" w:rsidRDefault="006E38AE" w:rsidP="006E38AE">
      <w:pPr>
        <w:pStyle w:val="HTMLPreformatted"/>
        <w:jc w:val="both"/>
        <w:rPr>
          <w:rFonts w:ascii="Garamond" w:hAnsi="Garamond"/>
          <w:bCs/>
          <w:sz w:val="22"/>
          <w:szCs w:val="22"/>
        </w:rPr>
      </w:pPr>
      <w:r>
        <w:rPr>
          <w:rFonts w:ascii="Garamond" w:hAnsi="Garamond"/>
          <w:bCs/>
          <w:sz w:val="22"/>
          <w:szCs w:val="22"/>
        </w:rPr>
        <w:lastRenderedPageBreak/>
        <w:t>Two stations were originally set up: a “control” station Oneonta Slough (OS), which is still in place, was established on the northern end of Oneonta Slough, relatively far away from the main source of river-borne pollution.  Another station, River Channel (RC), was situated in a site most affected by sewage outflow. Datalogger deployment at RC, however, was continually interrupted by both shifting sediment and massive wracks of kelp (</w:t>
      </w:r>
      <w:proofErr w:type="spellStart"/>
      <w:r>
        <w:rPr>
          <w:rFonts w:ascii="Garamond" w:hAnsi="Garamond"/>
          <w:bCs/>
          <w:i/>
          <w:sz w:val="22"/>
          <w:szCs w:val="22"/>
        </w:rPr>
        <w:t>Macrocystis</w:t>
      </w:r>
      <w:proofErr w:type="spellEnd"/>
      <w:r>
        <w:rPr>
          <w:rFonts w:ascii="Garamond" w:hAnsi="Garamond"/>
          <w:bCs/>
          <w:i/>
          <w:sz w:val="22"/>
          <w:szCs w:val="22"/>
        </w:rPr>
        <w:t xml:space="preserve"> </w:t>
      </w:r>
      <w:proofErr w:type="spellStart"/>
      <w:r>
        <w:rPr>
          <w:rFonts w:ascii="Garamond" w:hAnsi="Garamond"/>
          <w:bCs/>
          <w:i/>
          <w:sz w:val="22"/>
          <w:szCs w:val="22"/>
        </w:rPr>
        <w:t>pyrifera</w:t>
      </w:r>
      <w:proofErr w:type="spellEnd"/>
      <w:r>
        <w:rPr>
          <w:rFonts w:ascii="Garamond" w:hAnsi="Garamond"/>
          <w:bCs/>
          <w:sz w:val="22"/>
          <w:szCs w:val="22"/>
        </w:rPr>
        <w:t>), which would often bury the deployment set-up on incoming tides. After a number of different deployment designs were implemented without success, data collection at the RC site was terminated in 2004. Another station was located at the inlet to the Model Marsh (MM), a constructed 20-acre restoration site in the southern arm of the estuary. The Model Marsh was opened to tidal flushing in February 2000 and datalogging at the station began in October 2000</w:t>
      </w:r>
      <w:r>
        <w:rPr>
          <w:rFonts w:ascii="Garamond" w:hAnsi="Garamond"/>
          <w:b/>
          <w:bCs/>
          <w:sz w:val="22"/>
          <w:szCs w:val="22"/>
        </w:rPr>
        <w:t xml:space="preserve">. </w:t>
      </w:r>
      <w:r>
        <w:rPr>
          <w:rFonts w:ascii="Garamond" w:hAnsi="Garamond"/>
          <w:bCs/>
          <w:sz w:val="22"/>
          <w:szCs w:val="22"/>
        </w:rPr>
        <w:t xml:space="preserve">The site was discontinued in January 2008, again due to heavy sedimentation.  The Boca Rio (BR) site is located near the mouth of the Tijuana River, although the mouth has migrated south in recent years. The BR station was established in December 2004 to replace the RC station, and remains active and is the site closest to the interface of the river and ocean. </w:t>
      </w:r>
    </w:p>
    <w:p w14:paraId="59D38AB4" w14:textId="77777777" w:rsidR="006E38AE" w:rsidRDefault="006E38AE" w:rsidP="006E38AE">
      <w:pPr>
        <w:pStyle w:val="HTMLPreformatted"/>
        <w:jc w:val="both"/>
        <w:rPr>
          <w:rFonts w:ascii="Garamond" w:hAnsi="Garamond"/>
          <w:bCs/>
          <w:sz w:val="22"/>
          <w:szCs w:val="22"/>
        </w:rPr>
      </w:pPr>
    </w:p>
    <w:p w14:paraId="6BDE7549" w14:textId="504669C7" w:rsidR="004B646F" w:rsidRDefault="006E38AE" w:rsidP="006E38AE">
      <w:pPr>
        <w:pStyle w:val="HTMLPreformatted"/>
        <w:jc w:val="both"/>
        <w:rPr>
          <w:rFonts w:ascii="Garamond" w:hAnsi="Garamond"/>
          <w:bCs/>
          <w:sz w:val="22"/>
          <w:szCs w:val="22"/>
        </w:rPr>
      </w:pPr>
      <w:r>
        <w:rPr>
          <w:rFonts w:ascii="Garamond" w:hAnsi="Garamond"/>
          <w:bCs/>
          <w:sz w:val="22"/>
          <w:szCs w:val="22"/>
        </w:rPr>
        <w:t xml:space="preserve">The South Bay (SB) station was established in January 2008 and is located at the mouth of </w:t>
      </w:r>
      <w:proofErr w:type="spellStart"/>
      <w:r>
        <w:rPr>
          <w:rFonts w:ascii="Garamond" w:hAnsi="Garamond"/>
          <w:bCs/>
          <w:sz w:val="22"/>
          <w:szCs w:val="22"/>
        </w:rPr>
        <w:t>Otay</w:t>
      </w:r>
      <w:proofErr w:type="spellEnd"/>
      <w:r>
        <w:rPr>
          <w:rFonts w:ascii="Garamond" w:hAnsi="Garamond"/>
          <w:bCs/>
          <w:sz w:val="22"/>
          <w:szCs w:val="22"/>
        </w:rPr>
        <w:t xml:space="preserve"> River, which flows into South San Diego Bay. It is within the San Diego National Wildlife Refuge Complex, which also includes portions of the TRNERR.  It was established to document conditions in the south bay, particularly associated with a marsh restoration in the adjacent salt ponds.  The Pond Eleven (PE) station was located in a non-tidal salt pond adjacent to the South Bay logger. A tide gate was the only source of water into the pond, which was one of the first in a series of ponds with increasing salinities. The PE sonde was deployed from July 2008 to September 2010. The US Fish and Wildlife Service began restoration of this area, including Pond Eleven, from September 2010 to its completion in October 2011. A levee was breached to open Pond Eleven to the bay, which made the area tidal, and channels were excavated to further enhance circulation. Due to extensive restoration, the site had to be relocated. Datasonde deployments and nutrient data collection began in January 2012 at a new location site named Pond Restored (PR) (the name change was warranted because of the different location and profound differences in the pond before and after restoration). The Pond Restored datalogger is located approximately 560 meters southwest from where the Pond Eleven datalogger was originally. The images below show pre- and post-restoration of the salt ponds and the station locations. The post restoration photo includes the PE site as a reference to the new PR site. No sampling currently occurs at the PE site.</w:t>
      </w:r>
    </w:p>
    <w:p w14:paraId="3854E5AA" w14:textId="77777777" w:rsidR="004B646F" w:rsidRDefault="004B646F" w:rsidP="006E38AE">
      <w:pPr>
        <w:pStyle w:val="HTMLPreformatted"/>
        <w:jc w:val="both"/>
        <w:rPr>
          <w:rFonts w:ascii="Garamond" w:hAnsi="Garamond"/>
          <w:bCs/>
          <w:sz w:val="22"/>
          <w:szCs w:val="22"/>
        </w:rPr>
      </w:pPr>
    </w:p>
    <w:p w14:paraId="0DA05066" w14:textId="1E5CDEDD" w:rsidR="006E38AE" w:rsidRDefault="006E38AE" w:rsidP="006E38AE">
      <w:pPr>
        <w:pStyle w:val="HTMLPreformatted"/>
        <w:jc w:val="both"/>
        <w:rPr>
          <w:rFonts w:ascii="Garamond" w:hAnsi="Garamond"/>
          <w:bCs/>
          <w:sz w:val="22"/>
          <w:szCs w:val="22"/>
        </w:rPr>
      </w:pPr>
      <w:r>
        <w:rPr>
          <w:rFonts w:ascii="Garamond" w:hAnsi="Garamond"/>
          <w:bCs/>
          <w:noProof/>
          <w:sz w:val="22"/>
          <w:szCs w:val="22"/>
        </w:rPr>
        <w:drawing>
          <wp:inline distT="0" distB="0" distL="0" distR="0" wp14:anchorId="1F9DE2D9" wp14:editId="32C1B7F3">
            <wp:extent cx="6296025" cy="398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3981450"/>
                    </a:xfrm>
                    <a:prstGeom prst="rect">
                      <a:avLst/>
                    </a:prstGeom>
                    <a:noFill/>
                    <a:ln>
                      <a:noFill/>
                    </a:ln>
                  </pic:spPr>
                </pic:pic>
              </a:graphicData>
            </a:graphic>
          </wp:inline>
        </w:drawing>
      </w:r>
    </w:p>
    <w:p w14:paraId="0892D760" w14:textId="77777777" w:rsidR="00A25914" w:rsidRPr="009D17C5" w:rsidRDefault="00A25914" w:rsidP="00A25914">
      <w:pPr>
        <w:pStyle w:val="HTMLPreformatted"/>
        <w:rPr>
          <w:rFonts w:ascii="Garamond" w:hAnsi="Garamond"/>
          <w:sz w:val="22"/>
          <w:szCs w:val="22"/>
        </w:rPr>
      </w:pPr>
    </w:p>
    <w:p w14:paraId="045D24EB" w14:textId="0B7A543C" w:rsidR="00A25914" w:rsidRDefault="00A25914" w:rsidP="00A25914">
      <w:pPr>
        <w:pStyle w:val="HTMLPreformatted"/>
        <w:numPr>
          <w:ilvl w:val="0"/>
          <w:numId w:val="1"/>
        </w:numPr>
        <w:rPr>
          <w:rFonts w:ascii="Garamond" w:hAnsi="Garamond"/>
          <w:sz w:val="22"/>
          <w:szCs w:val="22"/>
        </w:rPr>
      </w:pPr>
      <w:r w:rsidRPr="009D17C5">
        <w:rPr>
          <w:rFonts w:ascii="Garamond" w:hAnsi="Garamond"/>
          <w:sz w:val="22"/>
          <w:szCs w:val="22"/>
        </w:rPr>
        <w:t xml:space="preserve">Monthly </w:t>
      </w:r>
      <w:r w:rsidR="00944877">
        <w:rPr>
          <w:rFonts w:ascii="Garamond" w:hAnsi="Garamond"/>
          <w:sz w:val="22"/>
          <w:szCs w:val="22"/>
        </w:rPr>
        <w:t>g</w:t>
      </w:r>
      <w:r w:rsidR="00944877" w:rsidRPr="009D17C5">
        <w:rPr>
          <w:rFonts w:ascii="Garamond" w:hAnsi="Garamond"/>
          <w:sz w:val="22"/>
          <w:szCs w:val="22"/>
        </w:rPr>
        <w:t xml:space="preserve">rab </w:t>
      </w:r>
      <w:r w:rsidR="00944877">
        <w:rPr>
          <w:rFonts w:ascii="Garamond" w:hAnsi="Garamond"/>
          <w:sz w:val="22"/>
          <w:szCs w:val="22"/>
        </w:rPr>
        <w:t>s</w:t>
      </w:r>
      <w:r w:rsidR="00944877" w:rsidRPr="009D17C5">
        <w:rPr>
          <w:rFonts w:ascii="Garamond" w:hAnsi="Garamond"/>
          <w:sz w:val="22"/>
          <w:szCs w:val="22"/>
        </w:rPr>
        <w:t xml:space="preserve">ampling </w:t>
      </w:r>
      <w:r w:rsidR="00944877">
        <w:rPr>
          <w:rFonts w:ascii="Garamond" w:hAnsi="Garamond"/>
          <w:sz w:val="22"/>
          <w:szCs w:val="22"/>
        </w:rPr>
        <w:t>p</w:t>
      </w:r>
      <w:r w:rsidR="00944877" w:rsidRPr="009D17C5">
        <w:rPr>
          <w:rFonts w:ascii="Garamond" w:hAnsi="Garamond"/>
          <w:sz w:val="22"/>
          <w:szCs w:val="22"/>
        </w:rPr>
        <w:t>rogram</w:t>
      </w:r>
    </w:p>
    <w:p w14:paraId="0A426601" w14:textId="77777777" w:rsidR="006E38AE" w:rsidRDefault="006E38AE" w:rsidP="006E38AE">
      <w:pPr>
        <w:pStyle w:val="HTMLPreformatted"/>
        <w:ind w:left="360"/>
        <w:jc w:val="both"/>
        <w:rPr>
          <w:rFonts w:ascii="Garamond" w:hAnsi="Garamond"/>
          <w:sz w:val="22"/>
          <w:szCs w:val="22"/>
        </w:rPr>
      </w:pPr>
    </w:p>
    <w:p w14:paraId="498DA565" w14:textId="5A0EF10D" w:rsidR="006E38AE" w:rsidRDefault="006E38AE" w:rsidP="001B39E0">
      <w:pPr>
        <w:pStyle w:val="HTMLPreformatted"/>
        <w:ind w:left="360"/>
        <w:jc w:val="both"/>
        <w:rPr>
          <w:rFonts w:ascii="Garamond" w:hAnsi="Garamond"/>
          <w:sz w:val="22"/>
          <w:szCs w:val="22"/>
        </w:rPr>
      </w:pPr>
      <w:r>
        <w:rPr>
          <w:rFonts w:ascii="Garamond" w:hAnsi="Garamond"/>
          <w:sz w:val="22"/>
          <w:szCs w:val="22"/>
        </w:rPr>
        <w:t>Grab samples were collected monthly at all SWMP water quality sonde sites. Monthly grab sampling provides information as to the spatial differences in nutrient levels within the system. The placement of these sites also offers the opportunity to better isolate the possible origin of nutrient inputs as well as the degree of tidal flushing.</w:t>
      </w:r>
    </w:p>
    <w:p w14:paraId="6EFE2E74" w14:textId="77777777" w:rsidR="006E38AE" w:rsidRPr="009D17C5" w:rsidRDefault="006E38AE" w:rsidP="001B39E0">
      <w:pPr>
        <w:pStyle w:val="HTMLPreformatted"/>
        <w:rPr>
          <w:rFonts w:ascii="Garamond" w:hAnsi="Garamond"/>
          <w:sz w:val="22"/>
          <w:szCs w:val="22"/>
        </w:rPr>
      </w:pPr>
    </w:p>
    <w:p w14:paraId="045DF0D7" w14:textId="304FE584" w:rsidR="00A25914" w:rsidRDefault="00A25914" w:rsidP="00A25914">
      <w:pPr>
        <w:pStyle w:val="HTMLPreformatted"/>
        <w:numPr>
          <w:ilvl w:val="0"/>
          <w:numId w:val="1"/>
        </w:numPr>
        <w:rPr>
          <w:rFonts w:ascii="Garamond" w:hAnsi="Garamond"/>
          <w:sz w:val="22"/>
          <w:szCs w:val="22"/>
        </w:rPr>
      </w:pPr>
      <w:r w:rsidRPr="009D17C5">
        <w:rPr>
          <w:rFonts w:ascii="Garamond" w:hAnsi="Garamond"/>
          <w:sz w:val="22"/>
          <w:szCs w:val="22"/>
        </w:rPr>
        <w:t xml:space="preserve">Diel </w:t>
      </w:r>
      <w:r w:rsidR="00944877">
        <w:rPr>
          <w:rFonts w:ascii="Garamond" w:hAnsi="Garamond"/>
          <w:sz w:val="22"/>
          <w:szCs w:val="22"/>
        </w:rPr>
        <w:t>s</w:t>
      </w:r>
      <w:r w:rsidR="00944877" w:rsidRPr="009D17C5">
        <w:rPr>
          <w:rFonts w:ascii="Garamond" w:hAnsi="Garamond"/>
          <w:sz w:val="22"/>
          <w:szCs w:val="22"/>
        </w:rPr>
        <w:t xml:space="preserve">ampling </w:t>
      </w:r>
      <w:r w:rsidR="00944877">
        <w:rPr>
          <w:rFonts w:ascii="Garamond" w:hAnsi="Garamond"/>
          <w:sz w:val="22"/>
          <w:szCs w:val="22"/>
        </w:rPr>
        <w:t>p</w:t>
      </w:r>
      <w:r w:rsidR="00944877" w:rsidRPr="009D17C5">
        <w:rPr>
          <w:rFonts w:ascii="Garamond" w:hAnsi="Garamond"/>
          <w:sz w:val="22"/>
          <w:szCs w:val="22"/>
        </w:rPr>
        <w:t xml:space="preserve">rogram </w:t>
      </w:r>
      <w:r w:rsidRPr="009D17C5">
        <w:rPr>
          <w:rFonts w:ascii="Garamond" w:hAnsi="Garamond"/>
          <w:sz w:val="22"/>
          <w:szCs w:val="22"/>
        </w:rPr>
        <w:t>(mention if samples were taken over a lunar day)</w:t>
      </w:r>
    </w:p>
    <w:p w14:paraId="18F5BE20" w14:textId="77777777" w:rsidR="006E38AE" w:rsidRDefault="006E38AE" w:rsidP="006E38AE">
      <w:pPr>
        <w:pStyle w:val="HTMLPreformatted"/>
        <w:ind w:left="360"/>
        <w:jc w:val="both"/>
        <w:rPr>
          <w:rFonts w:ascii="Garamond" w:hAnsi="Garamond"/>
          <w:sz w:val="22"/>
          <w:szCs w:val="22"/>
        </w:rPr>
      </w:pPr>
    </w:p>
    <w:p w14:paraId="3CA67A4C" w14:textId="59AE90CC" w:rsidR="006E38AE" w:rsidRDefault="006E38AE" w:rsidP="001B39E0">
      <w:pPr>
        <w:pStyle w:val="HTMLPreformatted"/>
        <w:ind w:left="360"/>
        <w:jc w:val="both"/>
        <w:rPr>
          <w:rFonts w:ascii="Garamond" w:hAnsi="Garamond"/>
          <w:sz w:val="22"/>
          <w:szCs w:val="22"/>
        </w:rPr>
      </w:pPr>
      <w:r>
        <w:rPr>
          <w:rFonts w:ascii="Garamond" w:hAnsi="Garamond"/>
          <w:sz w:val="22"/>
          <w:szCs w:val="22"/>
        </w:rPr>
        <w:t>Diel samples were collected monthly at one site. This sampling method provides a temporal perspective of nutrient flux over one tidal cycle at this particular site. Given the location of the site, the diel sampling also provides valuable information as to the degree of tidal flushing of nutrients from the estuary.</w:t>
      </w:r>
    </w:p>
    <w:p w14:paraId="0424D8CA" w14:textId="77777777" w:rsidR="006E38AE" w:rsidRPr="009D17C5" w:rsidRDefault="006E38AE" w:rsidP="001B39E0">
      <w:pPr>
        <w:pStyle w:val="HTMLPreformatted"/>
        <w:ind w:left="720"/>
        <w:rPr>
          <w:rFonts w:ascii="Garamond" w:hAnsi="Garamond"/>
          <w:sz w:val="22"/>
          <w:szCs w:val="22"/>
        </w:rPr>
      </w:pPr>
    </w:p>
    <w:p w14:paraId="22ED14B1" w14:textId="77777777" w:rsidR="00A25914" w:rsidRPr="009D17C5" w:rsidRDefault="00A25914" w:rsidP="00A25914">
      <w:pPr>
        <w:pStyle w:val="HTMLPreformatted"/>
        <w:rPr>
          <w:rFonts w:ascii="Garamond" w:hAnsi="Garamond"/>
          <w:sz w:val="22"/>
          <w:szCs w:val="22"/>
        </w:rPr>
      </w:pPr>
    </w:p>
    <w:p w14:paraId="7C3F80B2" w14:textId="1377C95B" w:rsidR="00BD482B" w:rsidRDefault="00A25914" w:rsidP="00A25914">
      <w:pPr>
        <w:pStyle w:val="HTMLPreformatted"/>
        <w:rPr>
          <w:rFonts w:ascii="Garamond" w:hAnsi="Garamond"/>
          <w:sz w:val="22"/>
          <w:szCs w:val="22"/>
        </w:rPr>
      </w:pPr>
      <w:r w:rsidRPr="009D17C5">
        <w:rPr>
          <w:rFonts w:ascii="Garamond" w:hAnsi="Garamond"/>
          <w:b/>
          <w:sz w:val="22"/>
          <w:szCs w:val="22"/>
        </w:rPr>
        <w:t xml:space="preserve">3) Research </w:t>
      </w:r>
      <w:r w:rsidR="00D35728" w:rsidRPr="009D17C5">
        <w:rPr>
          <w:rFonts w:ascii="Garamond" w:hAnsi="Garamond"/>
          <w:b/>
          <w:sz w:val="22"/>
          <w:szCs w:val="22"/>
        </w:rPr>
        <w:t>m</w:t>
      </w:r>
      <w:r w:rsidRPr="009D17C5">
        <w:rPr>
          <w:rFonts w:ascii="Garamond" w:hAnsi="Garamond"/>
          <w:b/>
          <w:sz w:val="22"/>
          <w:szCs w:val="22"/>
        </w:rPr>
        <w:t>ethods</w:t>
      </w:r>
      <w:r w:rsidRPr="009D17C5">
        <w:rPr>
          <w:rFonts w:ascii="Garamond" w:hAnsi="Garamond"/>
          <w:sz w:val="22"/>
          <w:szCs w:val="22"/>
        </w:rPr>
        <w:t xml:space="preserve"> – </w:t>
      </w:r>
    </w:p>
    <w:p w14:paraId="757467E5" w14:textId="77777777" w:rsidR="001B39E0" w:rsidRDefault="001B39E0" w:rsidP="00A25914">
      <w:pPr>
        <w:pStyle w:val="HTMLPreformatted"/>
        <w:rPr>
          <w:rFonts w:ascii="Garamond" w:hAnsi="Garamond"/>
          <w:sz w:val="22"/>
          <w:szCs w:val="22"/>
        </w:rPr>
      </w:pPr>
    </w:p>
    <w:p w14:paraId="7E2C0875" w14:textId="77777777" w:rsidR="006E38AE" w:rsidRDefault="006E38AE" w:rsidP="006E38AE">
      <w:pPr>
        <w:pStyle w:val="HTMLPreformatted"/>
        <w:jc w:val="both"/>
        <w:rPr>
          <w:rFonts w:ascii="Garamond" w:hAnsi="Garamond"/>
          <w:sz w:val="22"/>
          <w:szCs w:val="22"/>
        </w:rPr>
      </w:pPr>
      <w:r>
        <w:rPr>
          <w:rFonts w:ascii="Garamond" w:hAnsi="Garamond"/>
          <w:sz w:val="22"/>
          <w:szCs w:val="22"/>
        </w:rPr>
        <w:t xml:space="preserve">All samples were collected in compliance with the NERRS Nutrient and Chlorophyll Monitoring SOP version 1.7. </w:t>
      </w:r>
    </w:p>
    <w:p w14:paraId="7A4D6BFC" w14:textId="77777777" w:rsidR="006E38AE" w:rsidRDefault="006E38AE" w:rsidP="006E38AE">
      <w:pPr>
        <w:pStyle w:val="HTMLPreformatted"/>
        <w:jc w:val="both"/>
        <w:rPr>
          <w:rFonts w:ascii="Garamond" w:hAnsi="Garamond"/>
          <w:sz w:val="22"/>
          <w:szCs w:val="22"/>
        </w:rPr>
      </w:pPr>
    </w:p>
    <w:p w14:paraId="07348994" w14:textId="6B406616" w:rsidR="006E38AE" w:rsidRDefault="006E38AE" w:rsidP="006E38AE">
      <w:pPr>
        <w:pStyle w:val="HTMLPreformatted"/>
        <w:jc w:val="both"/>
        <w:rPr>
          <w:rFonts w:ascii="Garamond" w:hAnsi="Garamond"/>
          <w:sz w:val="22"/>
          <w:szCs w:val="22"/>
        </w:rPr>
      </w:pPr>
      <w:r>
        <w:rPr>
          <w:rFonts w:ascii="Garamond" w:hAnsi="Garamond"/>
          <w:bCs/>
          <w:sz w:val="22"/>
          <w:szCs w:val="22"/>
        </w:rPr>
        <w:t>Prior to sampling</w:t>
      </w:r>
      <w:r>
        <w:rPr>
          <w:rFonts w:ascii="Garamond" w:hAnsi="Garamond"/>
          <w:b/>
          <w:bCs/>
          <w:sz w:val="22"/>
          <w:szCs w:val="22"/>
        </w:rPr>
        <w:t xml:space="preserve">, </w:t>
      </w:r>
      <w:r>
        <w:rPr>
          <w:rFonts w:ascii="Garamond" w:hAnsi="Garamond"/>
          <w:sz w:val="22"/>
          <w:szCs w:val="22"/>
        </w:rPr>
        <w:t xml:space="preserve">all sample containers (ISCO 1L Polyethylene bottles for diel samples and Nalgene 1L wide mouth amber opaque HDPE bottles for grab samples) were acid washed. The washing procedure consisted of four rinses with DI water, a gentle squirt of </w:t>
      </w:r>
      <w:proofErr w:type="spellStart"/>
      <w:r>
        <w:rPr>
          <w:rFonts w:ascii="Garamond" w:hAnsi="Garamond"/>
          <w:sz w:val="22"/>
          <w:szCs w:val="22"/>
        </w:rPr>
        <w:t>Liquinox</w:t>
      </w:r>
      <w:proofErr w:type="spellEnd"/>
      <w:r>
        <w:rPr>
          <w:rFonts w:ascii="Garamond" w:hAnsi="Garamond"/>
          <w:sz w:val="22"/>
          <w:szCs w:val="22"/>
        </w:rPr>
        <w:t xml:space="preserve"> phosphate free detergent, six rinses with DI water, a soak of </w:t>
      </w:r>
      <w:r w:rsidR="00EB3B1D">
        <w:rPr>
          <w:rFonts w:ascii="Garamond" w:hAnsi="Garamond"/>
          <w:sz w:val="22"/>
          <w:szCs w:val="22"/>
        </w:rPr>
        <w:t>ten to</w:t>
      </w:r>
      <w:r>
        <w:rPr>
          <w:rFonts w:ascii="Garamond" w:hAnsi="Garamond"/>
          <w:sz w:val="22"/>
          <w:szCs w:val="22"/>
        </w:rPr>
        <w:t xml:space="preserve"> twenty minutes in 10% HCl, and, lastly, six rinses with DI water. </w:t>
      </w:r>
    </w:p>
    <w:p w14:paraId="4ABD5AEE" w14:textId="77777777" w:rsidR="00A25914" w:rsidRPr="009D17C5" w:rsidRDefault="00A25914" w:rsidP="00A25914">
      <w:pPr>
        <w:pStyle w:val="HTMLPreformatted"/>
        <w:rPr>
          <w:rFonts w:ascii="Garamond" w:hAnsi="Garamond"/>
          <w:sz w:val="22"/>
          <w:szCs w:val="22"/>
        </w:rPr>
      </w:pPr>
    </w:p>
    <w:p w14:paraId="5D564044" w14:textId="495E8152" w:rsidR="00A25914" w:rsidRDefault="00A25914" w:rsidP="00A25914">
      <w:pPr>
        <w:pStyle w:val="HTMLPreformatted"/>
        <w:numPr>
          <w:ilvl w:val="0"/>
          <w:numId w:val="2"/>
        </w:numPr>
        <w:rPr>
          <w:rFonts w:ascii="Garamond" w:hAnsi="Garamond"/>
          <w:sz w:val="22"/>
          <w:szCs w:val="22"/>
        </w:rPr>
      </w:pPr>
      <w:r w:rsidRPr="009D17C5">
        <w:rPr>
          <w:rFonts w:ascii="Garamond" w:hAnsi="Garamond"/>
          <w:sz w:val="22"/>
          <w:szCs w:val="22"/>
        </w:rPr>
        <w:t xml:space="preserve">Monthly </w:t>
      </w:r>
      <w:r w:rsidR="00944877">
        <w:rPr>
          <w:rFonts w:ascii="Garamond" w:hAnsi="Garamond"/>
          <w:sz w:val="22"/>
          <w:szCs w:val="22"/>
        </w:rPr>
        <w:t>g</w:t>
      </w:r>
      <w:r w:rsidR="00944877" w:rsidRPr="009D17C5">
        <w:rPr>
          <w:rFonts w:ascii="Garamond" w:hAnsi="Garamond"/>
          <w:sz w:val="22"/>
          <w:szCs w:val="22"/>
        </w:rPr>
        <w:t xml:space="preserve">rab </w:t>
      </w:r>
      <w:r w:rsidR="00944877">
        <w:rPr>
          <w:rFonts w:ascii="Garamond" w:hAnsi="Garamond"/>
          <w:sz w:val="22"/>
          <w:szCs w:val="22"/>
        </w:rPr>
        <w:t>s</w:t>
      </w:r>
      <w:r w:rsidR="00944877" w:rsidRPr="009D17C5">
        <w:rPr>
          <w:rFonts w:ascii="Garamond" w:hAnsi="Garamond"/>
          <w:sz w:val="22"/>
          <w:szCs w:val="22"/>
        </w:rPr>
        <w:t xml:space="preserve">ampling </w:t>
      </w:r>
      <w:r w:rsidR="00944877">
        <w:rPr>
          <w:rFonts w:ascii="Garamond" w:hAnsi="Garamond"/>
          <w:sz w:val="22"/>
          <w:szCs w:val="22"/>
        </w:rPr>
        <w:t>p</w:t>
      </w:r>
      <w:r w:rsidR="00944877" w:rsidRPr="009D17C5">
        <w:rPr>
          <w:rFonts w:ascii="Garamond" w:hAnsi="Garamond"/>
          <w:sz w:val="22"/>
          <w:szCs w:val="22"/>
        </w:rPr>
        <w:t>rogram</w:t>
      </w:r>
    </w:p>
    <w:p w14:paraId="49940220" w14:textId="77777777" w:rsidR="006E38AE" w:rsidRDefault="006E38AE" w:rsidP="001B39E0">
      <w:pPr>
        <w:pStyle w:val="HTMLPreformatted"/>
        <w:ind w:left="720"/>
        <w:rPr>
          <w:rFonts w:ascii="Garamond" w:hAnsi="Garamond"/>
          <w:sz w:val="22"/>
          <w:szCs w:val="22"/>
        </w:rPr>
      </w:pPr>
    </w:p>
    <w:p w14:paraId="4F760857" w14:textId="2F9282F8" w:rsidR="006E38AE" w:rsidRDefault="006E38AE" w:rsidP="001B39E0">
      <w:pPr>
        <w:pStyle w:val="HTMLPreformatted"/>
        <w:rPr>
          <w:rFonts w:ascii="Garamond" w:hAnsi="Garamond"/>
          <w:sz w:val="22"/>
          <w:szCs w:val="22"/>
        </w:rPr>
      </w:pPr>
      <w:r>
        <w:rPr>
          <w:rFonts w:ascii="Garamond" w:hAnsi="Garamond"/>
          <w:sz w:val="22"/>
          <w:szCs w:val="22"/>
        </w:rPr>
        <w:t xml:space="preserve">Monthly grab samples were taken at the SWMP sites (Boca Rio, Oneonta Slough, Pond Restored, and South Bay). All samples were collected less than three hours prior to the projected slack low tide ending a diel sampling cycle. Samples were collected vertically, by hand, in amber wide mouth 1 L acid washed (10% HCl) Nalgene bottles. Sample bottles were rinsed three times with ambient water before sampling.  Sampling typically followed a dry period of 72 hours or greater, unless otherwise noted (see </w:t>
      </w:r>
      <w:r>
        <w:rPr>
          <w:rFonts w:ascii="Garamond" w:hAnsi="Garamond"/>
          <w:b/>
          <w:sz w:val="22"/>
          <w:szCs w:val="22"/>
        </w:rPr>
        <w:t>Other Remarks</w:t>
      </w:r>
      <w:r>
        <w:rPr>
          <w:rFonts w:ascii="Garamond" w:hAnsi="Garamond"/>
          <w:sz w:val="22"/>
          <w:szCs w:val="22"/>
        </w:rPr>
        <w:t xml:space="preserve"> at the end of this document). Duplicate samples were taken at each site sequentially, within one minute of each other and adjacent to the datasonde deployed at each station.</w:t>
      </w:r>
    </w:p>
    <w:p w14:paraId="3B36F579" w14:textId="77777777" w:rsidR="006E38AE" w:rsidRDefault="006E38AE" w:rsidP="006E38AE">
      <w:pPr>
        <w:pStyle w:val="HTMLPreformatted"/>
        <w:jc w:val="both"/>
        <w:rPr>
          <w:rFonts w:ascii="Garamond" w:hAnsi="Garamond"/>
          <w:sz w:val="22"/>
          <w:szCs w:val="22"/>
        </w:rPr>
      </w:pPr>
      <w:r>
        <w:rPr>
          <w:rFonts w:ascii="Garamond" w:hAnsi="Garamond"/>
          <w:sz w:val="22"/>
          <w:szCs w:val="22"/>
        </w:rPr>
        <w:t xml:space="preserve">At the time of nutrient sampling, in-situ measurements of temperature, specific conductivity, salinity and dissolved oxygen were taken using an YSI Digital Professional Series water quality handheld instrument. </w:t>
      </w:r>
      <w:bookmarkStart w:id="1" w:name="_Hlk74644629"/>
      <w:r>
        <w:rPr>
          <w:rFonts w:ascii="Garamond" w:hAnsi="Garamond"/>
          <w:sz w:val="22"/>
          <w:szCs w:val="22"/>
        </w:rPr>
        <w:t xml:space="preserve">When handheld instrument was not available, nutrient samples were taken as close as possible to a 15-minute mark, when a water quality measurement is taken by the adjacent datasonde. </w:t>
      </w:r>
      <w:bookmarkEnd w:id="1"/>
      <w:r>
        <w:rPr>
          <w:rFonts w:ascii="Garamond" w:hAnsi="Garamond"/>
          <w:sz w:val="22"/>
          <w:szCs w:val="22"/>
        </w:rPr>
        <w:t>These measurements are included in the datasheet.</w:t>
      </w:r>
    </w:p>
    <w:p w14:paraId="22B73D7C" w14:textId="77777777" w:rsidR="006E38AE" w:rsidRDefault="006E38AE" w:rsidP="006E38AE">
      <w:pPr>
        <w:pStyle w:val="HTMLPreformatted"/>
        <w:ind w:left="720"/>
        <w:rPr>
          <w:rFonts w:ascii="Garamond" w:hAnsi="Garamond"/>
          <w:sz w:val="22"/>
          <w:szCs w:val="22"/>
        </w:rPr>
      </w:pPr>
    </w:p>
    <w:p w14:paraId="0D8B53FF" w14:textId="77777777" w:rsidR="006E38AE" w:rsidRPr="009D17C5" w:rsidRDefault="006E38AE" w:rsidP="001B39E0">
      <w:pPr>
        <w:pStyle w:val="HTMLPreformatted"/>
        <w:ind w:left="720"/>
        <w:rPr>
          <w:rFonts w:ascii="Garamond" w:hAnsi="Garamond"/>
          <w:sz w:val="22"/>
          <w:szCs w:val="22"/>
        </w:rPr>
      </w:pPr>
    </w:p>
    <w:p w14:paraId="50EC4872" w14:textId="4673FCF2" w:rsidR="00A25914" w:rsidRDefault="00A25914" w:rsidP="00A25914">
      <w:pPr>
        <w:pStyle w:val="HTMLPreformatted"/>
        <w:numPr>
          <w:ilvl w:val="0"/>
          <w:numId w:val="2"/>
        </w:numPr>
        <w:rPr>
          <w:rFonts w:ascii="Garamond" w:hAnsi="Garamond"/>
          <w:sz w:val="22"/>
          <w:szCs w:val="22"/>
        </w:rPr>
      </w:pPr>
      <w:r w:rsidRPr="009D17C5">
        <w:rPr>
          <w:rFonts w:ascii="Garamond" w:hAnsi="Garamond"/>
          <w:sz w:val="22"/>
          <w:szCs w:val="22"/>
        </w:rPr>
        <w:t xml:space="preserve">Diel </w:t>
      </w:r>
      <w:r w:rsidR="00944877">
        <w:rPr>
          <w:rFonts w:ascii="Garamond" w:hAnsi="Garamond"/>
          <w:sz w:val="22"/>
          <w:szCs w:val="22"/>
        </w:rPr>
        <w:t>s</w:t>
      </w:r>
      <w:r w:rsidR="00944877" w:rsidRPr="009D17C5">
        <w:rPr>
          <w:rFonts w:ascii="Garamond" w:hAnsi="Garamond"/>
          <w:sz w:val="22"/>
          <w:szCs w:val="22"/>
        </w:rPr>
        <w:t xml:space="preserve">ampling </w:t>
      </w:r>
      <w:r w:rsidR="00944877">
        <w:rPr>
          <w:rFonts w:ascii="Garamond" w:hAnsi="Garamond"/>
          <w:sz w:val="22"/>
          <w:szCs w:val="22"/>
        </w:rPr>
        <w:t>p</w:t>
      </w:r>
      <w:r w:rsidR="00944877" w:rsidRPr="009D17C5">
        <w:rPr>
          <w:rFonts w:ascii="Garamond" w:hAnsi="Garamond"/>
          <w:sz w:val="22"/>
          <w:szCs w:val="22"/>
        </w:rPr>
        <w:t>rogram</w:t>
      </w:r>
    </w:p>
    <w:p w14:paraId="0116A0D4" w14:textId="77777777" w:rsidR="006E38AE" w:rsidRDefault="006E38AE" w:rsidP="006E38AE">
      <w:pPr>
        <w:pStyle w:val="HTMLPreformatted"/>
        <w:jc w:val="both"/>
        <w:rPr>
          <w:rFonts w:ascii="Garamond" w:hAnsi="Garamond"/>
          <w:sz w:val="22"/>
          <w:szCs w:val="22"/>
        </w:rPr>
      </w:pPr>
    </w:p>
    <w:p w14:paraId="5868BAD6" w14:textId="5185478C" w:rsidR="006E38AE" w:rsidRDefault="006E38AE" w:rsidP="001B39E0">
      <w:pPr>
        <w:pStyle w:val="HTMLPreformatted"/>
        <w:jc w:val="both"/>
        <w:rPr>
          <w:rFonts w:ascii="Garamond" w:hAnsi="Garamond"/>
          <w:sz w:val="22"/>
          <w:szCs w:val="22"/>
        </w:rPr>
      </w:pPr>
      <w:r>
        <w:rPr>
          <w:rFonts w:ascii="Garamond" w:hAnsi="Garamond"/>
          <w:sz w:val="22"/>
          <w:szCs w:val="22"/>
        </w:rPr>
        <w:t>Diel samples were collected at the Boca Rio site. Samples were taken at intervals of 2hrs 15mins for a total of, at least, 11 samples over one lunar day. Samples were collected using an ISCO model 6712 autosampler with a sixty-foot sample tube and polypropylene strainer. The strainer was suspended in a minnow trap (approximately 25 cm above the channel bottom) within 20m of the associated datasonde. The sampler was located approximately 1.5m above the strainer on the channel’s bank. The sampler was programmed to collect 0.5 liter per sample utilizing ISCO’s 24-bottle kit in a standard tub stocked with ice. At the time of retrieval, the sampling program is suspended, the sample bottles are capped and, typically, reach the reserve’s lab within one hour for filtration.</w:t>
      </w:r>
    </w:p>
    <w:p w14:paraId="002C4BC8" w14:textId="77777777" w:rsidR="006E38AE" w:rsidRDefault="006E38AE" w:rsidP="006E38AE">
      <w:pPr>
        <w:pStyle w:val="HTMLPreformatted"/>
        <w:jc w:val="both"/>
        <w:rPr>
          <w:rFonts w:ascii="Garamond" w:hAnsi="Garamond"/>
          <w:sz w:val="22"/>
          <w:szCs w:val="22"/>
        </w:rPr>
      </w:pPr>
    </w:p>
    <w:p w14:paraId="2AC801ED" w14:textId="5C2485C2" w:rsidR="006E38AE" w:rsidRPr="006E38AE" w:rsidRDefault="006E38AE" w:rsidP="001B39E0">
      <w:pPr>
        <w:pStyle w:val="HTMLPreformatted"/>
        <w:jc w:val="both"/>
        <w:rPr>
          <w:rFonts w:ascii="Garamond" w:hAnsi="Garamond"/>
          <w:sz w:val="22"/>
          <w:szCs w:val="22"/>
        </w:rPr>
      </w:pPr>
      <w:r w:rsidRPr="006E38AE">
        <w:rPr>
          <w:rFonts w:ascii="Garamond" w:hAnsi="Garamond"/>
          <w:sz w:val="22"/>
          <w:szCs w:val="22"/>
        </w:rPr>
        <w:t xml:space="preserve">After filtration, all samples were delivered, generally, within 72 hours to the Chemistry Lab at the Oceanographic Data Facility, Scripps Institution of Oceanography (SIO), University of California, San Diego. Samples were frozen at -20°C and analyzed within 28 days (30 days for CHLA) unless indicated in red font in the “Samples collection and analysis date” table (see Other Remarks). The Oceanographic Data Facility’s nutrient analysis procedures can be found at </w:t>
      </w:r>
      <w:hyperlink r:id="rId9" w:history="1">
        <w:r w:rsidRPr="006E38AE">
          <w:rPr>
            <w:rStyle w:val="Hyperlink"/>
            <w:rFonts w:ascii="Garamond" w:hAnsi="Garamond"/>
            <w:sz w:val="22"/>
            <w:szCs w:val="22"/>
          </w:rPr>
          <w:t>https://scripps.ucsd.edu/ships/shipboard-technical-support/odf/documentation/nutrient-analysis</w:t>
        </w:r>
      </w:hyperlink>
      <w:r w:rsidRPr="006E38AE">
        <w:rPr>
          <w:rFonts w:ascii="Garamond" w:hAnsi="Garamond"/>
          <w:sz w:val="22"/>
          <w:szCs w:val="22"/>
        </w:rPr>
        <w:t xml:space="preserve">. </w:t>
      </w:r>
    </w:p>
    <w:p w14:paraId="44D6F0B1" w14:textId="77777777" w:rsidR="006E38AE" w:rsidRDefault="006E38AE" w:rsidP="006E38AE">
      <w:pPr>
        <w:pStyle w:val="HTMLPreformatted"/>
        <w:jc w:val="both"/>
        <w:rPr>
          <w:rFonts w:ascii="Garamond" w:hAnsi="Garamond"/>
          <w:sz w:val="22"/>
          <w:szCs w:val="22"/>
        </w:rPr>
      </w:pPr>
    </w:p>
    <w:p w14:paraId="26AFCDDF" w14:textId="120AD696" w:rsidR="006E38AE" w:rsidRPr="006E38AE" w:rsidRDefault="006E38AE" w:rsidP="001B39E0">
      <w:pPr>
        <w:pStyle w:val="HTMLPreformatted"/>
        <w:jc w:val="both"/>
        <w:rPr>
          <w:rFonts w:ascii="Garamond" w:hAnsi="Garamond"/>
          <w:sz w:val="22"/>
          <w:szCs w:val="22"/>
        </w:rPr>
      </w:pPr>
      <w:r w:rsidRPr="006E38AE">
        <w:rPr>
          <w:rFonts w:ascii="Garamond" w:hAnsi="Garamond"/>
          <w:sz w:val="22"/>
          <w:szCs w:val="22"/>
        </w:rPr>
        <w:lastRenderedPageBreak/>
        <w:t xml:space="preserve">In addition to required parameters, the TRNERR also began reporting silicate in 2015. Chlorophyll analyses were performed in house at the TRNERR until June 2017. Starting in August 2017, the frozen chlorophyll samples were also delivered to the SIO lab. The chlorophyll analysis method used by SIO lab can be found at </w:t>
      </w:r>
      <w:hyperlink r:id="rId10" w:history="1">
        <w:r w:rsidRPr="006E38AE">
          <w:rPr>
            <w:rStyle w:val="Hyperlink"/>
            <w:rFonts w:ascii="Garamond" w:hAnsi="Garamond"/>
            <w:sz w:val="22"/>
            <w:szCs w:val="22"/>
          </w:rPr>
          <w:t>http://calcofi.org/ccpublications/calcofi-methods/8-chlorophyll-methods.html</w:t>
        </w:r>
      </w:hyperlink>
      <w:r w:rsidRPr="006E38AE">
        <w:rPr>
          <w:rFonts w:ascii="Garamond" w:hAnsi="Garamond"/>
          <w:sz w:val="22"/>
          <w:szCs w:val="22"/>
        </w:rPr>
        <w:t>.</w:t>
      </w:r>
    </w:p>
    <w:p w14:paraId="6ABBAF85" w14:textId="77777777" w:rsidR="006E38AE" w:rsidRPr="009D17C5" w:rsidRDefault="006E38AE" w:rsidP="001B39E0">
      <w:pPr>
        <w:pStyle w:val="HTMLPreformatted"/>
        <w:ind w:left="360"/>
        <w:rPr>
          <w:rFonts w:ascii="Garamond" w:hAnsi="Garamond"/>
          <w:sz w:val="22"/>
          <w:szCs w:val="22"/>
        </w:rPr>
      </w:pPr>
    </w:p>
    <w:p w14:paraId="13A40BCB" w14:textId="77777777" w:rsidR="00A25914" w:rsidRPr="009D17C5" w:rsidRDefault="00A25914" w:rsidP="00A25914">
      <w:pPr>
        <w:pStyle w:val="HTMLPreformatted"/>
        <w:rPr>
          <w:rFonts w:ascii="Garamond" w:hAnsi="Garamond"/>
          <w:sz w:val="22"/>
          <w:szCs w:val="22"/>
        </w:rPr>
      </w:pPr>
    </w:p>
    <w:p w14:paraId="17651E13" w14:textId="457635A1" w:rsidR="00BD482B" w:rsidRDefault="00F5426E" w:rsidP="00F5426E">
      <w:pPr>
        <w:pStyle w:val="HTMLPreformatted"/>
        <w:rPr>
          <w:rFonts w:ascii="Garamond" w:hAnsi="Garamond" w:cs="Times New Roman"/>
          <w:b/>
          <w:bCs/>
          <w:sz w:val="22"/>
          <w:szCs w:val="22"/>
        </w:rPr>
      </w:pPr>
      <w:r w:rsidRPr="009D17C5">
        <w:rPr>
          <w:rFonts w:ascii="Garamond" w:hAnsi="Garamond" w:cs="Times New Roman"/>
          <w:b/>
          <w:bCs/>
          <w:sz w:val="22"/>
          <w:szCs w:val="22"/>
        </w:rPr>
        <w:t xml:space="preserve">4)  Site location and character – </w:t>
      </w:r>
    </w:p>
    <w:p w14:paraId="62F42C1D" w14:textId="4C4D5171" w:rsidR="001B39E0" w:rsidRDefault="001B39E0" w:rsidP="00F5426E">
      <w:pPr>
        <w:pStyle w:val="HTMLPreformatted"/>
        <w:rPr>
          <w:rFonts w:ascii="Garamond" w:hAnsi="Garamond" w:cs="Times New Roman"/>
          <w:b/>
          <w:bCs/>
          <w:sz w:val="22"/>
          <w:szCs w:val="22"/>
        </w:rPr>
      </w:pPr>
    </w:p>
    <w:p w14:paraId="4C046B14" w14:textId="77777777" w:rsidR="001B39E0" w:rsidRDefault="001B39E0" w:rsidP="001B39E0">
      <w:pPr>
        <w:pStyle w:val="HTMLPreformatted"/>
        <w:rPr>
          <w:rFonts w:ascii="Garamond" w:hAnsi="Garamond"/>
          <w:sz w:val="22"/>
          <w:szCs w:val="22"/>
        </w:rPr>
      </w:pPr>
      <w:r>
        <w:rPr>
          <w:rFonts w:ascii="Garamond" w:hAnsi="Garamond"/>
          <w:sz w:val="22"/>
          <w:szCs w:val="22"/>
        </w:rPr>
        <w:t xml:space="preserve">The four SWMP sites sit in the southwest corner of San Diego County, just north of the US / Mexico border.  Two are located in the Tijuana River Estuary, at the terminus of the multinational (US, Mexico, and indigenous Kumeyaay) Tijuana River watershed.  Two are associated with the adjacent watershed of the </w:t>
      </w:r>
      <w:proofErr w:type="spellStart"/>
      <w:r>
        <w:rPr>
          <w:rFonts w:ascii="Garamond" w:hAnsi="Garamond"/>
          <w:sz w:val="22"/>
          <w:szCs w:val="22"/>
        </w:rPr>
        <w:t>Otay</w:t>
      </w:r>
      <w:proofErr w:type="spellEnd"/>
      <w:r>
        <w:rPr>
          <w:rFonts w:ascii="Garamond" w:hAnsi="Garamond"/>
          <w:sz w:val="22"/>
          <w:szCs w:val="22"/>
        </w:rPr>
        <w:t xml:space="preserve"> River in the southern end of San Diego Bay, which has been highly modified by channelization of the river and creation of a salt production facility in the bay, which dates back to the 1870’s. The Tijuana River Estuary and San Diego Bay are both in the Silver Strand Littoral Cell, with their barrier beaches formed by sediment input from the Tijuana River. Historically, the Tijuana River Estuary and San Diego Bay were part of a large costal wetland complex, separated by non-tidal wetland in what is now the City of Imperial Beach. </w:t>
      </w:r>
    </w:p>
    <w:p w14:paraId="608CC25E" w14:textId="77777777" w:rsidR="001B39E0" w:rsidRDefault="001B39E0" w:rsidP="001B39E0">
      <w:pPr>
        <w:pStyle w:val="HTMLPreformatted"/>
        <w:rPr>
          <w:rFonts w:ascii="Garamond" w:hAnsi="Garamond"/>
          <w:sz w:val="22"/>
          <w:szCs w:val="22"/>
        </w:rPr>
      </w:pPr>
    </w:p>
    <w:p w14:paraId="130983C4" w14:textId="77777777" w:rsidR="001B39E0" w:rsidRDefault="001B39E0" w:rsidP="001B39E0">
      <w:pPr>
        <w:pStyle w:val="HTMLPreformatted"/>
        <w:rPr>
          <w:rFonts w:ascii="Garamond" w:hAnsi="Garamond"/>
          <w:sz w:val="22"/>
          <w:szCs w:val="22"/>
        </w:rPr>
      </w:pPr>
      <w:r>
        <w:rPr>
          <w:rFonts w:ascii="Garamond" w:hAnsi="Garamond"/>
          <w:sz w:val="22"/>
          <w:szCs w:val="22"/>
        </w:rPr>
        <w:t xml:space="preserve">All estuaries in the region reside in a Mediterranean-climate, and are characterized as low-inflow estuaries, with natural freshwater input largely confined to the rainy season (October – March).  Urbanization of watersheds have led to perennialization of many formerly ephemeral streams. In the Tijuana River, flows are typically contaminated with sewage, and infrastructure in the US and Mexico has been built to try and manage these flows. The South Bay International Wastewater Plant began operation in 1999, and was designed to capture dry-weather flows.  Any rain or infrastructure failures Mexico typically exceed the capacity of the plant and result in transboundary flows of contaminated water.  Persistent transboundary flows in to the Tijuana River Estuary have been especially problematic since 2022.  </w:t>
      </w:r>
    </w:p>
    <w:p w14:paraId="6F10B417" w14:textId="77777777" w:rsidR="001B39E0" w:rsidRDefault="001B39E0" w:rsidP="001B39E0">
      <w:pPr>
        <w:pStyle w:val="HTMLPreformatted"/>
        <w:rPr>
          <w:rFonts w:ascii="Garamond" w:hAnsi="Garamond"/>
          <w:sz w:val="22"/>
          <w:szCs w:val="22"/>
        </w:rPr>
      </w:pPr>
    </w:p>
    <w:p w14:paraId="4D3A2E06" w14:textId="6ED9D7E7" w:rsidR="001B39E0" w:rsidRDefault="001B39E0" w:rsidP="001B39E0">
      <w:pPr>
        <w:pStyle w:val="HTMLPreformatted"/>
        <w:rPr>
          <w:rFonts w:ascii="Garamond" w:hAnsi="Garamond" w:cs="Times New Roman"/>
          <w:b/>
          <w:bCs/>
          <w:sz w:val="22"/>
          <w:szCs w:val="22"/>
        </w:rPr>
      </w:pPr>
      <w:r>
        <w:rPr>
          <w:rFonts w:ascii="Garamond" w:hAnsi="Garamond"/>
          <w:sz w:val="22"/>
          <w:szCs w:val="22"/>
        </w:rPr>
        <w:t>Tidal exchange at the inlet of the Tijuana Estuary is limited by an intertidal sill, with occasional mouth closures.  Excessive sedimentation in the Tijuana River Estuary has greatly decreased tidal prism, which has exacerbated mouth closures. The South San Diego Bay sites are fully tidal.  Both the Tijuana River Estuary and south San Diego Bay are characterized by coastal salt marsh, including cordgrass (</w:t>
      </w:r>
      <w:r w:rsidRPr="00B662F4">
        <w:rPr>
          <w:rFonts w:ascii="Garamond" w:hAnsi="Garamond"/>
          <w:i/>
          <w:iCs/>
          <w:sz w:val="22"/>
          <w:szCs w:val="22"/>
        </w:rPr>
        <w:t xml:space="preserve">Spartina </w:t>
      </w:r>
      <w:proofErr w:type="spellStart"/>
      <w:r w:rsidRPr="00B662F4">
        <w:rPr>
          <w:rFonts w:ascii="Garamond" w:hAnsi="Garamond"/>
          <w:i/>
          <w:iCs/>
          <w:sz w:val="22"/>
          <w:szCs w:val="22"/>
        </w:rPr>
        <w:t>foliosa</w:t>
      </w:r>
      <w:proofErr w:type="spellEnd"/>
      <w:r>
        <w:rPr>
          <w:rFonts w:ascii="Garamond" w:hAnsi="Garamond"/>
          <w:sz w:val="22"/>
          <w:szCs w:val="22"/>
        </w:rPr>
        <w:t>) and pickleweed (</w:t>
      </w:r>
      <w:r w:rsidRPr="00B662F4">
        <w:rPr>
          <w:rFonts w:ascii="Garamond" w:hAnsi="Garamond"/>
          <w:i/>
          <w:iCs/>
          <w:sz w:val="22"/>
          <w:szCs w:val="22"/>
        </w:rPr>
        <w:t xml:space="preserve">Salicornia </w:t>
      </w:r>
      <w:proofErr w:type="spellStart"/>
      <w:r w:rsidRPr="00B662F4">
        <w:rPr>
          <w:rFonts w:ascii="Garamond" w:hAnsi="Garamond"/>
          <w:i/>
          <w:iCs/>
          <w:sz w:val="22"/>
          <w:szCs w:val="22"/>
        </w:rPr>
        <w:t>pacifica</w:t>
      </w:r>
      <w:proofErr w:type="spellEnd"/>
      <w:r>
        <w:rPr>
          <w:rFonts w:ascii="Garamond" w:hAnsi="Garamond"/>
          <w:sz w:val="22"/>
          <w:szCs w:val="22"/>
        </w:rPr>
        <w:t>).  Both are also sites of ongoing restoration programs aimed at recovering lost salt marsh habitat.</w:t>
      </w:r>
    </w:p>
    <w:p w14:paraId="288388D9" w14:textId="77777777" w:rsidR="00F5426E" w:rsidRPr="009D17C5" w:rsidRDefault="00F5426E" w:rsidP="00F5426E">
      <w:pPr>
        <w:pStyle w:val="HTMLPreformatted"/>
        <w:rPr>
          <w:rFonts w:ascii="Garamond" w:hAnsi="Garamond" w:cs="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6580"/>
      </w:tblGrid>
      <w:tr w:rsidR="00D63BEA" w14:paraId="0BF8B039" w14:textId="77777777" w:rsidTr="00CF3B61">
        <w:trPr>
          <w:trHeight w:val="505"/>
          <w:jc w:val="center"/>
        </w:trPr>
        <w:tc>
          <w:tcPr>
            <w:tcW w:w="2543" w:type="dxa"/>
            <w:shd w:val="clear" w:color="auto" w:fill="auto"/>
            <w:vAlign w:val="center"/>
          </w:tcPr>
          <w:p w14:paraId="038AE435" w14:textId="77777777" w:rsidR="00D63BEA" w:rsidRPr="00177C0B" w:rsidRDefault="00D63BEA" w:rsidP="00D63BEA">
            <w:pPr>
              <w:rPr>
                <w:rFonts w:ascii="Garamond" w:hAnsi="Garamond"/>
                <w:sz w:val="22"/>
                <w:szCs w:val="22"/>
              </w:rPr>
            </w:pPr>
            <w:r w:rsidRPr="00177C0B">
              <w:rPr>
                <w:rFonts w:ascii="Garamond" w:hAnsi="Garamond"/>
                <w:sz w:val="22"/>
                <w:szCs w:val="22"/>
              </w:rPr>
              <w:t xml:space="preserve">Site </w:t>
            </w:r>
            <w:r>
              <w:rPr>
                <w:rFonts w:ascii="Garamond" w:hAnsi="Garamond"/>
                <w:sz w:val="22"/>
                <w:szCs w:val="22"/>
              </w:rPr>
              <w:t>n</w:t>
            </w:r>
            <w:r w:rsidRPr="00177C0B">
              <w:rPr>
                <w:rFonts w:ascii="Garamond" w:hAnsi="Garamond"/>
                <w:sz w:val="22"/>
                <w:szCs w:val="22"/>
              </w:rPr>
              <w:t xml:space="preserve">ame </w:t>
            </w:r>
          </w:p>
        </w:tc>
        <w:tc>
          <w:tcPr>
            <w:tcW w:w="6580" w:type="dxa"/>
            <w:shd w:val="clear" w:color="auto" w:fill="auto"/>
            <w:vAlign w:val="center"/>
          </w:tcPr>
          <w:p w14:paraId="02617CB4" w14:textId="22A1129A" w:rsidR="00D63BEA" w:rsidRPr="00177C0B" w:rsidRDefault="00D63BEA" w:rsidP="00D63BEA">
            <w:pPr>
              <w:jc w:val="center"/>
              <w:rPr>
                <w:rFonts w:ascii="Garamond" w:hAnsi="Garamond"/>
              </w:rPr>
            </w:pPr>
            <w:r w:rsidRPr="00515869">
              <w:rPr>
                <w:rFonts w:ascii="Garamond" w:hAnsi="Garamond"/>
                <w:b/>
              </w:rPr>
              <w:t>Boca Rio (BR)</w:t>
            </w:r>
          </w:p>
        </w:tc>
      </w:tr>
      <w:tr w:rsidR="001B39E0" w14:paraId="6E8CBA98" w14:textId="77777777" w:rsidTr="00CF3B61">
        <w:trPr>
          <w:trHeight w:val="505"/>
          <w:jc w:val="center"/>
        </w:trPr>
        <w:tc>
          <w:tcPr>
            <w:tcW w:w="2543" w:type="dxa"/>
            <w:shd w:val="clear" w:color="auto" w:fill="auto"/>
            <w:vAlign w:val="center"/>
          </w:tcPr>
          <w:p w14:paraId="399752E8" w14:textId="77777777" w:rsidR="001B39E0" w:rsidRPr="00904859" w:rsidRDefault="001B39E0" w:rsidP="001B39E0">
            <w:pPr>
              <w:rPr>
                <w:rFonts w:ascii="Garamond" w:hAnsi="Garamond"/>
                <w:sz w:val="22"/>
                <w:szCs w:val="22"/>
              </w:rPr>
            </w:pPr>
            <w:r>
              <w:rPr>
                <w:rFonts w:ascii="Garamond" w:hAnsi="Garamond"/>
                <w:sz w:val="22"/>
                <w:szCs w:val="22"/>
              </w:rPr>
              <w:t>Latitude and l</w:t>
            </w:r>
            <w:r w:rsidRPr="004341A7">
              <w:rPr>
                <w:rFonts w:ascii="Garamond" w:hAnsi="Garamond"/>
                <w:sz w:val="22"/>
                <w:szCs w:val="22"/>
              </w:rPr>
              <w:t>ongitude</w:t>
            </w:r>
          </w:p>
        </w:tc>
        <w:tc>
          <w:tcPr>
            <w:tcW w:w="6580" w:type="dxa"/>
            <w:shd w:val="clear" w:color="auto" w:fill="auto"/>
            <w:vAlign w:val="center"/>
          </w:tcPr>
          <w:p w14:paraId="7D546113" w14:textId="21B0C34B" w:rsidR="001B39E0" w:rsidRPr="00CE0807" w:rsidRDefault="001B39E0" w:rsidP="001B39E0">
            <w:pPr>
              <w:jc w:val="center"/>
              <w:rPr>
                <w:rFonts w:ascii="Garamond" w:hAnsi="Garamond"/>
                <w:i/>
                <w:iCs/>
                <w:sz w:val="22"/>
                <w:szCs w:val="22"/>
              </w:rPr>
            </w:pPr>
            <w:r w:rsidRPr="00053402">
              <w:rPr>
                <w:rFonts w:ascii="Garamond" w:hAnsi="Garamond"/>
                <w:bCs/>
                <w:sz w:val="22"/>
                <w:szCs w:val="22"/>
              </w:rPr>
              <w:t>32º 33’ 33.7’’ N, 117º 7’ 44.3” W</w:t>
            </w:r>
          </w:p>
        </w:tc>
      </w:tr>
      <w:tr w:rsidR="00D63BEA" w14:paraId="3054326F" w14:textId="77777777" w:rsidTr="00CF3B61">
        <w:trPr>
          <w:trHeight w:val="505"/>
          <w:jc w:val="center"/>
        </w:trPr>
        <w:tc>
          <w:tcPr>
            <w:tcW w:w="2543" w:type="dxa"/>
            <w:shd w:val="clear" w:color="auto" w:fill="auto"/>
            <w:vAlign w:val="center"/>
          </w:tcPr>
          <w:p w14:paraId="5A3F4E7D" w14:textId="77777777" w:rsidR="00D63BEA" w:rsidRPr="00904859" w:rsidRDefault="00D63BEA" w:rsidP="00D63BEA">
            <w:pPr>
              <w:rPr>
                <w:rFonts w:ascii="Garamond" w:hAnsi="Garamond"/>
                <w:sz w:val="22"/>
                <w:szCs w:val="22"/>
              </w:rPr>
            </w:pPr>
            <w:r>
              <w:rPr>
                <w:rFonts w:ascii="Garamond" w:hAnsi="Garamond"/>
                <w:sz w:val="22"/>
                <w:szCs w:val="22"/>
              </w:rPr>
              <w:t>Tidal r</w:t>
            </w:r>
            <w:r w:rsidRPr="004341A7">
              <w:rPr>
                <w:rFonts w:ascii="Garamond" w:hAnsi="Garamond"/>
                <w:sz w:val="22"/>
                <w:szCs w:val="22"/>
              </w:rPr>
              <w:t>ange</w:t>
            </w:r>
            <w:r>
              <w:rPr>
                <w:rFonts w:ascii="Garamond" w:hAnsi="Garamond"/>
                <w:sz w:val="22"/>
                <w:szCs w:val="22"/>
              </w:rPr>
              <w:t xml:space="preserve"> </w:t>
            </w:r>
            <w:r w:rsidRPr="00CE0807">
              <w:rPr>
                <w:rFonts w:ascii="Garamond" w:hAnsi="Garamond"/>
                <w:i/>
                <w:iCs/>
                <w:sz w:val="22"/>
                <w:szCs w:val="22"/>
              </w:rPr>
              <w:t>(meters)</w:t>
            </w:r>
          </w:p>
        </w:tc>
        <w:tc>
          <w:tcPr>
            <w:tcW w:w="6580" w:type="dxa"/>
            <w:shd w:val="clear" w:color="auto" w:fill="auto"/>
            <w:vAlign w:val="center"/>
          </w:tcPr>
          <w:p w14:paraId="49B30925" w14:textId="1F4C451E" w:rsidR="00D63BEA" w:rsidRPr="00904859" w:rsidRDefault="001B39E0" w:rsidP="00D63BEA">
            <w:pPr>
              <w:jc w:val="center"/>
              <w:rPr>
                <w:rFonts w:ascii="Garamond" w:hAnsi="Garamond"/>
                <w:sz w:val="22"/>
                <w:szCs w:val="22"/>
              </w:rPr>
            </w:pPr>
            <w:r>
              <w:rPr>
                <w:rFonts w:ascii="Garamond" w:hAnsi="Garamond"/>
                <w:sz w:val="22"/>
                <w:szCs w:val="22"/>
              </w:rPr>
              <w:t xml:space="preserve">Approx. 1.6, but variable depending on the </w:t>
            </w:r>
            <w:proofErr w:type="spellStart"/>
            <w:r>
              <w:rPr>
                <w:rFonts w:ascii="Garamond" w:hAnsi="Garamond"/>
                <w:sz w:val="22"/>
                <w:szCs w:val="22"/>
              </w:rPr>
              <w:t>heigh</w:t>
            </w:r>
            <w:proofErr w:type="spellEnd"/>
            <w:r>
              <w:rPr>
                <w:rFonts w:ascii="Garamond" w:hAnsi="Garamond"/>
                <w:sz w:val="22"/>
                <w:szCs w:val="22"/>
              </w:rPr>
              <w:t xml:space="preserve"> of the intertidal sill at the inlet, which limits the extent of low tides in the estuary compared to the open coast.</w:t>
            </w:r>
          </w:p>
        </w:tc>
      </w:tr>
      <w:tr w:rsidR="001B39E0" w14:paraId="27DF6C57" w14:textId="77777777" w:rsidTr="00CF3B61">
        <w:trPr>
          <w:trHeight w:val="505"/>
          <w:jc w:val="center"/>
        </w:trPr>
        <w:tc>
          <w:tcPr>
            <w:tcW w:w="2543" w:type="dxa"/>
            <w:shd w:val="clear" w:color="auto" w:fill="auto"/>
            <w:vAlign w:val="center"/>
          </w:tcPr>
          <w:p w14:paraId="6F7C8C7F" w14:textId="77777777" w:rsidR="001B39E0" w:rsidRPr="00904859" w:rsidRDefault="001B39E0" w:rsidP="001B39E0">
            <w:pPr>
              <w:rPr>
                <w:rFonts w:ascii="Garamond" w:hAnsi="Garamond"/>
                <w:sz w:val="22"/>
                <w:szCs w:val="22"/>
              </w:rPr>
            </w:pPr>
            <w:r>
              <w:rPr>
                <w:rFonts w:ascii="Garamond" w:hAnsi="Garamond"/>
                <w:sz w:val="22"/>
                <w:szCs w:val="22"/>
              </w:rPr>
              <w:t>Salinity r</w:t>
            </w:r>
            <w:r w:rsidRPr="004341A7">
              <w:rPr>
                <w:rFonts w:ascii="Garamond" w:hAnsi="Garamond"/>
                <w:sz w:val="22"/>
                <w:szCs w:val="22"/>
              </w:rPr>
              <w:t>ange</w:t>
            </w:r>
            <w:r>
              <w:rPr>
                <w:rFonts w:ascii="Garamond" w:hAnsi="Garamond"/>
                <w:sz w:val="22"/>
                <w:szCs w:val="22"/>
              </w:rPr>
              <w:t xml:space="preserve"> </w:t>
            </w:r>
            <w:r w:rsidRPr="00CE0807">
              <w:rPr>
                <w:rFonts w:ascii="Garamond" w:hAnsi="Garamond"/>
                <w:i/>
                <w:iCs/>
                <w:sz w:val="22"/>
                <w:szCs w:val="22"/>
              </w:rPr>
              <w:t>(</w:t>
            </w:r>
            <w:proofErr w:type="spellStart"/>
            <w:r w:rsidRPr="00CE0807">
              <w:rPr>
                <w:rFonts w:ascii="Garamond" w:hAnsi="Garamond"/>
                <w:i/>
                <w:iCs/>
                <w:sz w:val="22"/>
                <w:szCs w:val="22"/>
              </w:rPr>
              <w:t>psu</w:t>
            </w:r>
            <w:proofErr w:type="spellEnd"/>
            <w:r w:rsidRPr="00CE0807">
              <w:rPr>
                <w:rFonts w:ascii="Garamond" w:hAnsi="Garamond"/>
                <w:i/>
                <w:iCs/>
                <w:sz w:val="22"/>
                <w:szCs w:val="22"/>
              </w:rPr>
              <w:t>)</w:t>
            </w:r>
          </w:p>
        </w:tc>
        <w:tc>
          <w:tcPr>
            <w:tcW w:w="6580" w:type="dxa"/>
            <w:shd w:val="clear" w:color="auto" w:fill="auto"/>
            <w:vAlign w:val="center"/>
          </w:tcPr>
          <w:p w14:paraId="1826D4C2" w14:textId="078D7B32" w:rsidR="001B39E0" w:rsidRPr="00904859" w:rsidRDefault="001B39E0" w:rsidP="001B39E0">
            <w:pPr>
              <w:jc w:val="center"/>
              <w:rPr>
                <w:rFonts w:ascii="Garamond" w:hAnsi="Garamond"/>
                <w:sz w:val="22"/>
                <w:szCs w:val="22"/>
              </w:rPr>
            </w:pPr>
            <w:r>
              <w:rPr>
                <w:rFonts w:ascii="Garamond" w:hAnsi="Garamond"/>
                <w:sz w:val="22"/>
                <w:szCs w:val="22"/>
              </w:rPr>
              <w:t>1</w:t>
            </w:r>
            <w:r>
              <w:rPr>
                <w:rFonts w:ascii="Garamond" w:hAnsi="Garamond"/>
                <w:bCs/>
                <w:sz w:val="22"/>
                <w:szCs w:val="22"/>
              </w:rPr>
              <w:t xml:space="preserve">(extreme rain events) </w:t>
            </w:r>
            <w:r>
              <w:rPr>
                <w:rFonts w:ascii="Garamond" w:hAnsi="Garamond"/>
                <w:sz w:val="22"/>
                <w:szCs w:val="22"/>
              </w:rPr>
              <w:t>to 36 (average of 33)</w:t>
            </w:r>
          </w:p>
        </w:tc>
      </w:tr>
      <w:tr w:rsidR="001B39E0" w14:paraId="3B9FA2D2" w14:textId="77777777" w:rsidTr="00CF3B61">
        <w:trPr>
          <w:trHeight w:val="505"/>
          <w:jc w:val="center"/>
        </w:trPr>
        <w:tc>
          <w:tcPr>
            <w:tcW w:w="2543" w:type="dxa"/>
            <w:shd w:val="clear" w:color="auto" w:fill="auto"/>
            <w:vAlign w:val="center"/>
          </w:tcPr>
          <w:p w14:paraId="79A7E6CB" w14:textId="77777777" w:rsidR="001B39E0" w:rsidRPr="00904859" w:rsidRDefault="001B39E0" w:rsidP="001B39E0">
            <w:pPr>
              <w:rPr>
                <w:rFonts w:ascii="Garamond" w:hAnsi="Garamond"/>
                <w:sz w:val="22"/>
                <w:szCs w:val="22"/>
              </w:rPr>
            </w:pPr>
            <w:r>
              <w:rPr>
                <w:rFonts w:ascii="Garamond" w:hAnsi="Garamond"/>
                <w:sz w:val="22"/>
                <w:szCs w:val="22"/>
              </w:rPr>
              <w:t>Type and a</w:t>
            </w:r>
            <w:r w:rsidRPr="004341A7">
              <w:rPr>
                <w:rFonts w:ascii="Garamond" w:hAnsi="Garamond"/>
                <w:sz w:val="22"/>
                <w:szCs w:val="22"/>
              </w:rPr>
              <w:t xml:space="preserve">mount of </w:t>
            </w:r>
            <w:r>
              <w:rPr>
                <w:rFonts w:ascii="Garamond" w:hAnsi="Garamond"/>
                <w:sz w:val="22"/>
                <w:szCs w:val="22"/>
              </w:rPr>
              <w:t>freshwater i</w:t>
            </w:r>
            <w:r w:rsidRPr="004341A7">
              <w:rPr>
                <w:rFonts w:ascii="Garamond" w:hAnsi="Garamond"/>
                <w:sz w:val="22"/>
                <w:szCs w:val="22"/>
              </w:rPr>
              <w:t>nput</w:t>
            </w:r>
          </w:p>
        </w:tc>
        <w:tc>
          <w:tcPr>
            <w:tcW w:w="6580" w:type="dxa"/>
            <w:shd w:val="clear" w:color="auto" w:fill="auto"/>
            <w:vAlign w:val="center"/>
          </w:tcPr>
          <w:p w14:paraId="394DE904" w14:textId="76E06EDB" w:rsidR="001B39E0" w:rsidRPr="00904859" w:rsidRDefault="001B39E0" w:rsidP="001B39E0">
            <w:pPr>
              <w:jc w:val="center"/>
              <w:rPr>
                <w:rFonts w:ascii="Garamond" w:hAnsi="Garamond"/>
                <w:sz w:val="22"/>
                <w:szCs w:val="22"/>
              </w:rPr>
            </w:pPr>
            <w:r>
              <w:rPr>
                <w:rFonts w:ascii="Garamond" w:hAnsi="Garamond"/>
                <w:sz w:val="22"/>
                <w:szCs w:val="22"/>
              </w:rPr>
              <w:t xml:space="preserve">The Tijuana River Estuary is low-inflow, and the dominant freshwater source is the Tijuana River. </w:t>
            </w:r>
            <w:r w:rsidRPr="00053402">
              <w:rPr>
                <w:rFonts w:ascii="Garamond" w:hAnsi="Garamond"/>
                <w:bCs/>
                <w:sz w:val="22"/>
                <w:szCs w:val="22"/>
              </w:rPr>
              <w:t>Stream flows in the river vary considerably from season to season and year to year</w:t>
            </w:r>
            <w:r>
              <w:rPr>
                <w:rFonts w:ascii="Garamond" w:hAnsi="Garamond"/>
                <w:bCs/>
                <w:sz w:val="22"/>
                <w:szCs w:val="22"/>
              </w:rPr>
              <w:t xml:space="preserve">. The naturally-ephemeral Tijuana River now has year-round flow upstream in Tijuana, Mexico, although wastewater infrastructure (when operational) diverts low flows (less than 1 </w:t>
            </w:r>
            <w:proofErr w:type="spellStart"/>
            <w:r>
              <w:rPr>
                <w:rFonts w:ascii="Garamond" w:hAnsi="Garamond"/>
                <w:bCs/>
                <w:sz w:val="22"/>
                <w:szCs w:val="22"/>
              </w:rPr>
              <w:t>cms</w:t>
            </w:r>
            <w:proofErr w:type="spellEnd"/>
            <w:r>
              <w:rPr>
                <w:rFonts w:ascii="Garamond" w:hAnsi="Garamond"/>
                <w:bCs/>
                <w:sz w:val="22"/>
                <w:szCs w:val="22"/>
              </w:rPr>
              <w:t>) and prevents anthropogenic surface flows from reaching the estuary. Additional freshwater sources are storm drains located mostly in the northern arm of the estuary from runoff from the adjacent military airfield and residential area.</w:t>
            </w:r>
          </w:p>
        </w:tc>
      </w:tr>
      <w:tr w:rsidR="001B39E0" w14:paraId="5A03BC00" w14:textId="77777777" w:rsidTr="00CF3B61">
        <w:trPr>
          <w:trHeight w:val="505"/>
          <w:jc w:val="center"/>
        </w:trPr>
        <w:tc>
          <w:tcPr>
            <w:tcW w:w="2543" w:type="dxa"/>
            <w:shd w:val="clear" w:color="auto" w:fill="auto"/>
            <w:vAlign w:val="center"/>
          </w:tcPr>
          <w:p w14:paraId="46BC983F" w14:textId="77777777" w:rsidR="001B39E0" w:rsidRPr="00904859" w:rsidRDefault="001B39E0" w:rsidP="001B39E0">
            <w:pPr>
              <w:rPr>
                <w:rFonts w:ascii="Garamond" w:hAnsi="Garamond"/>
                <w:sz w:val="22"/>
                <w:szCs w:val="22"/>
              </w:rPr>
            </w:pPr>
            <w:r>
              <w:rPr>
                <w:rFonts w:ascii="Garamond" w:hAnsi="Garamond"/>
                <w:sz w:val="22"/>
                <w:szCs w:val="22"/>
              </w:rPr>
              <w:t>Water d</w:t>
            </w:r>
            <w:r w:rsidRPr="004341A7">
              <w:rPr>
                <w:rFonts w:ascii="Garamond" w:hAnsi="Garamond"/>
                <w:sz w:val="22"/>
                <w:szCs w:val="22"/>
              </w:rPr>
              <w:t>epth</w:t>
            </w:r>
            <w:r>
              <w:rPr>
                <w:rFonts w:ascii="Garamond" w:hAnsi="Garamond"/>
                <w:sz w:val="22"/>
                <w:szCs w:val="22"/>
              </w:rPr>
              <w:t xml:space="preserve"> (</w:t>
            </w:r>
            <w:r w:rsidRPr="00CE0807">
              <w:rPr>
                <w:rFonts w:ascii="Garamond" w:hAnsi="Garamond"/>
                <w:i/>
                <w:sz w:val="22"/>
                <w:szCs w:val="22"/>
              </w:rPr>
              <w:t>meters</w:t>
            </w:r>
            <w:r>
              <w:rPr>
                <w:rFonts w:ascii="Garamond" w:hAnsi="Garamond"/>
                <w:i/>
                <w:sz w:val="22"/>
                <w:szCs w:val="22"/>
              </w:rPr>
              <w:t>, MLW</w:t>
            </w:r>
            <w:r>
              <w:rPr>
                <w:rFonts w:ascii="Garamond" w:hAnsi="Garamond"/>
                <w:sz w:val="22"/>
                <w:szCs w:val="22"/>
              </w:rPr>
              <w:t>)</w:t>
            </w:r>
          </w:p>
        </w:tc>
        <w:tc>
          <w:tcPr>
            <w:tcW w:w="6580" w:type="dxa"/>
            <w:shd w:val="clear" w:color="auto" w:fill="auto"/>
            <w:vAlign w:val="center"/>
          </w:tcPr>
          <w:p w14:paraId="4C299169" w14:textId="6E5B0715" w:rsidR="001B39E0" w:rsidRPr="00CE0807" w:rsidRDefault="001B39E0" w:rsidP="001B39E0">
            <w:pPr>
              <w:jc w:val="center"/>
              <w:rPr>
                <w:rFonts w:ascii="Garamond" w:hAnsi="Garamond"/>
                <w:i/>
                <w:sz w:val="22"/>
                <w:szCs w:val="22"/>
              </w:rPr>
            </w:pPr>
            <w:r>
              <w:rPr>
                <w:rFonts w:ascii="Garamond" w:hAnsi="Garamond"/>
                <w:sz w:val="22"/>
                <w:szCs w:val="22"/>
              </w:rPr>
              <w:t>1.3 (estimated)</w:t>
            </w:r>
          </w:p>
        </w:tc>
      </w:tr>
      <w:tr w:rsidR="001B39E0" w14:paraId="648C85BE" w14:textId="77777777" w:rsidTr="00CF3B61">
        <w:trPr>
          <w:trHeight w:val="505"/>
          <w:jc w:val="center"/>
        </w:trPr>
        <w:tc>
          <w:tcPr>
            <w:tcW w:w="2543" w:type="dxa"/>
            <w:shd w:val="clear" w:color="auto" w:fill="auto"/>
            <w:vAlign w:val="center"/>
          </w:tcPr>
          <w:p w14:paraId="609E957B" w14:textId="77777777" w:rsidR="001B39E0" w:rsidRPr="00904859" w:rsidRDefault="001B39E0" w:rsidP="001B39E0">
            <w:pPr>
              <w:rPr>
                <w:rFonts w:ascii="Garamond" w:hAnsi="Garamond"/>
                <w:sz w:val="22"/>
                <w:szCs w:val="22"/>
              </w:rPr>
            </w:pPr>
            <w:r>
              <w:rPr>
                <w:rFonts w:ascii="Garamond" w:hAnsi="Garamond"/>
                <w:sz w:val="22"/>
                <w:szCs w:val="22"/>
              </w:rPr>
              <w:t>Sonde distance from bottom (</w:t>
            </w:r>
            <w:r w:rsidRPr="00CE0807">
              <w:rPr>
                <w:rFonts w:ascii="Garamond" w:hAnsi="Garamond"/>
                <w:i/>
                <w:sz w:val="22"/>
                <w:szCs w:val="22"/>
              </w:rPr>
              <w:t>meters</w:t>
            </w:r>
            <w:r>
              <w:rPr>
                <w:rFonts w:ascii="Garamond" w:hAnsi="Garamond"/>
                <w:sz w:val="22"/>
                <w:szCs w:val="22"/>
              </w:rPr>
              <w:t>)</w:t>
            </w:r>
          </w:p>
        </w:tc>
        <w:tc>
          <w:tcPr>
            <w:tcW w:w="6580" w:type="dxa"/>
            <w:shd w:val="clear" w:color="auto" w:fill="auto"/>
            <w:vAlign w:val="center"/>
          </w:tcPr>
          <w:p w14:paraId="3ED9810D" w14:textId="2D6F2A22" w:rsidR="001B39E0" w:rsidRPr="00CE0807" w:rsidRDefault="001B39E0" w:rsidP="001B39E0">
            <w:pPr>
              <w:jc w:val="center"/>
              <w:rPr>
                <w:rFonts w:ascii="Garamond" w:hAnsi="Garamond"/>
                <w:i/>
                <w:sz w:val="22"/>
                <w:szCs w:val="22"/>
              </w:rPr>
            </w:pPr>
            <w:r w:rsidRPr="00544D70">
              <w:rPr>
                <w:rFonts w:ascii="Garamond" w:hAnsi="Garamond"/>
                <w:sz w:val="22"/>
                <w:szCs w:val="22"/>
              </w:rPr>
              <w:t xml:space="preserve">Approx. 0.25 </w:t>
            </w:r>
          </w:p>
        </w:tc>
      </w:tr>
      <w:tr w:rsidR="001B39E0" w14:paraId="211791BC" w14:textId="77777777" w:rsidTr="00CF3B61">
        <w:trPr>
          <w:trHeight w:val="505"/>
          <w:jc w:val="center"/>
        </w:trPr>
        <w:tc>
          <w:tcPr>
            <w:tcW w:w="2543" w:type="dxa"/>
            <w:shd w:val="clear" w:color="auto" w:fill="auto"/>
            <w:vAlign w:val="center"/>
          </w:tcPr>
          <w:p w14:paraId="4CC836C1" w14:textId="77777777" w:rsidR="001B39E0" w:rsidRPr="00904859" w:rsidRDefault="001B39E0" w:rsidP="001B39E0">
            <w:pPr>
              <w:rPr>
                <w:rFonts w:ascii="Garamond" w:hAnsi="Garamond"/>
                <w:sz w:val="22"/>
                <w:szCs w:val="22"/>
              </w:rPr>
            </w:pPr>
            <w:r>
              <w:rPr>
                <w:rFonts w:ascii="Garamond" w:hAnsi="Garamond"/>
                <w:sz w:val="22"/>
                <w:szCs w:val="22"/>
              </w:rPr>
              <w:lastRenderedPageBreak/>
              <w:t>Bottom habitat or t</w:t>
            </w:r>
            <w:r w:rsidRPr="004341A7">
              <w:rPr>
                <w:rFonts w:ascii="Garamond" w:hAnsi="Garamond"/>
                <w:sz w:val="22"/>
                <w:szCs w:val="22"/>
              </w:rPr>
              <w:t>ype</w:t>
            </w:r>
          </w:p>
        </w:tc>
        <w:tc>
          <w:tcPr>
            <w:tcW w:w="6580" w:type="dxa"/>
            <w:shd w:val="clear" w:color="auto" w:fill="auto"/>
            <w:vAlign w:val="center"/>
          </w:tcPr>
          <w:p w14:paraId="37E95AE3" w14:textId="485E1620" w:rsidR="001B39E0" w:rsidRPr="00CE0807" w:rsidRDefault="001B39E0" w:rsidP="001B39E0">
            <w:pPr>
              <w:tabs>
                <w:tab w:val="left" w:pos="2100"/>
              </w:tabs>
              <w:jc w:val="center"/>
              <w:rPr>
                <w:rFonts w:ascii="Garamond" w:hAnsi="Garamond"/>
                <w:i/>
                <w:sz w:val="22"/>
                <w:szCs w:val="22"/>
              </w:rPr>
            </w:pPr>
            <w:r>
              <w:rPr>
                <w:rFonts w:ascii="Garamond" w:hAnsi="Garamond"/>
                <w:bCs/>
                <w:sz w:val="22"/>
                <w:szCs w:val="22"/>
              </w:rPr>
              <w:t>Silt and clay, some sand</w:t>
            </w:r>
          </w:p>
        </w:tc>
      </w:tr>
      <w:tr w:rsidR="001B39E0" w14:paraId="59A314E4" w14:textId="77777777" w:rsidTr="00CF3B61">
        <w:trPr>
          <w:trHeight w:val="505"/>
          <w:jc w:val="center"/>
        </w:trPr>
        <w:tc>
          <w:tcPr>
            <w:tcW w:w="2543" w:type="dxa"/>
            <w:shd w:val="clear" w:color="auto" w:fill="auto"/>
            <w:vAlign w:val="center"/>
          </w:tcPr>
          <w:p w14:paraId="42A31EAF" w14:textId="77777777" w:rsidR="001B39E0" w:rsidRPr="00904859" w:rsidRDefault="001B39E0" w:rsidP="001B39E0">
            <w:pPr>
              <w:rPr>
                <w:rFonts w:ascii="Garamond" w:hAnsi="Garamond"/>
                <w:sz w:val="22"/>
                <w:szCs w:val="22"/>
              </w:rPr>
            </w:pPr>
            <w:r>
              <w:rPr>
                <w:rFonts w:ascii="Garamond" w:hAnsi="Garamond"/>
                <w:sz w:val="22"/>
                <w:szCs w:val="22"/>
              </w:rPr>
              <w:t>Pollutants in a</w:t>
            </w:r>
            <w:r w:rsidRPr="004341A7">
              <w:rPr>
                <w:rFonts w:ascii="Garamond" w:hAnsi="Garamond"/>
                <w:sz w:val="22"/>
                <w:szCs w:val="22"/>
              </w:rPr>
              <w:t>rea</w:t>
            </w:r>
          </w:p>
        </w:tc>
        <w:tc>
          <w:tcPr>
            <w:tcW w:w="6580" w:type="dxa"/>
            <w:shd w:val="clear" w:color="auto" w:fill="auto"/>
            <w:vAlign w:val="center"/>
          </w:tcPr>
          <w:p w14:paraId="06DCE6D6" w14:textId="7A6B8953" w:rsidR="001B39E0" w:rsidRPr="00904859" w:rsidRDefault="001B39E0" w:rsidP="001B39E0">
            <w:pPr>
              <w:jc w:val="center"/>
              <w:rPr>
                <w:rFonts w:ascii="Garamond" w:hAnsi="Garamond"/>
                <w:sz w:val="22"/>
                <w:szCs w:val="22"/>
              </w:rPr>
            </w:pPr>
            <w:r>
              <w:rPr>
                <w:rFonts w:ascii="Garamond" w:hAnsi="Garamond"/>
                <w:bCs/>
                <w:sz w:val="22"/>
                <w:szCs w:val="22"/>
              </w:rPr>
              <w:t>Freshwater discharge with sewage</w:t>
            </w:r>
          </w:p>
        </w:tc>
      </w:tr>
      <w:tr w:rsidR="001B39E0" w14:paraId="177D49D4" w14:textId="77777777" w:rsidTr="00CF3B61">
        <w:trPr>
          <w:trHeight w:val="505"/>
          <w:jc w:val="center"/>
        </w:trPr>
        <w:tc>
          <w:tcPr>
            <w:tcW w:w="2543" w:type="dxa"/>
            <w:shd w:val="clear" w:color="auto" w:fill="auto"/>
            <w:vAlign w:val="center"/>
          </w:tcPr>
          <w:p w14:paraId="31570E38" w14:textId="77777777" w:rsidR="001B39E0" w:rsidRPr="00904859" w:rsidRDefault="001B39E0" w:rsidP="001B39E0">
            <w:pPr>
              <w:rPr>
                <w:rFonts w:ascii="Garamond" w:hAnsi="Garamond"/>
                <w:sz w:val="22"/>
                <w:szCs w:val="22"/>
              </w:rPr>
            </w:pPr>
            <w:bookmarkStart w:id="2" w:name="_Hlk160016694"/>
            <w:r>
              <w:rPr>
                <w:rFonts w:ascii="Garamond" w:hAnsi="Garamond"/>
                <w:sz w:val="22"/>
                <w:szCs w:val="22"/>
              </w:rPr>
              <w:t xml:space="preserve">Description of watershed </w:t>
            </w:r>
            <w:bookmarkEnd w:id="2"/>
          </w:p>
        </w:tc>
        <w:tc>
          <w:tcPr>
            <w:tcW w:w="6580" w:type="dxa"/>
            <w:shd w:val="clear" w:color="auto" w:fill="auto"/>
            <w:vAlign w:val="center"/>
          </w:tcPr>
          <w:p w14:paraId="73C93862" w14:textId="5C83A63C" w:rsidR="001B39E0" w:rsidRPr="00CE0807" w:rsidRDefault="001B39E0" w:rsidP="001B39E0">
            <w:pPr>
              <w:jc w:val="center"/>
              <w:rPr>
                <w:rFonts w:ascii="Garamond" w:hAnsi="Garamond"/>
                <w:i/>
                <w:iCs/>
                <w:sz w:val="22"/>
                <w:szCs w:val="22"/>
              </w:rPr>
            </w:pPr>
            <w:r>
              <w:rPr>
                <w:rFonts w:ascii="Garamond" w:hAnsi="Garamond"/>
                <w:sz w:val="22"/>
                <w:szCs w:val="22"/>
              </w:rPr>
              <w:t>The Tijuana River watershed is one of the largest in the region, at 4500 km</w:t>
            </w:r>
            <w:r w:rsidRPr="00074B00">
              <w:rPr>
                <w:rFonts w:ascii="Garamond" w:hAnsi="Garamond"/>
                <w:sz w:val="22"/>
                <w:szCs w:val="22"/>
                <w:vertAlign w:val="superscript"/>
              </w:rPr>
              <w:t>2</w:t>
            </w:r>
            <w:r>
              <w:rPr>
                <w:rFonts w:ascii="Garamond" w:hAnsi="Garamond"/>
                <w:sz w:val="22"/>
                <w:szCs w:val="22"/>
              </w:rPr>
              <w:t>, approx. 75% of which is in Mexico.  The lower portion is heavily urbanized, with the channelized river flowing through the city of Tijuana, Mexico, before entering the United States.</w:t>
            </w:r>
          </w:p>
        </w:tc>
      </w:tr>
    </w:tbl>
    <w:p w14:paraId="1059B9F5" w14:textId="01CB231D" w:rsidR="00F5426E" w:rsidRDefault="00F5426E" w:rsidP="00F5426E">
      <w:pPr>
        <w:pStyle w:val="HTMLPreformatted"/>
        <w:rPr>
          <w:rFonts w:ascii="Garamond" w:hAnsi="Garamond"/>
          <w:sz w:val="22"/>
          <w:szCs w:val="22"/>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282"/>
      </w:tblGrid>
      <w:tr w:rsidR="001B39E0" w14:paraId="35D1DB65" w14:textId="77777777" w:rsidTr="001B39E0">
        <w:trPr>
          <w:trHeight w:val="505"/>
          <w:jc w:val="center"/>
        </w:trPr>
        <w:tc>
          <w:tcPr>
            <w:tcW w:w="2843" w:type="dxa"/>
            <w:shd w:val="clear" w:color="auto" w:fill="auto"/>
            <w:vAlign w:val="center"/>
          </w:tcPr>
          <w:p w14:paraId="774915F8" w14:textId="77777777" w:rsidR="001B39E0" w:rsidRPr="00177C0B" w:rsidRDefault="001B39E0" w:rsidP="001B39E0">
            <w:pPr>
              <w:rPr>
                <w:rFonts w:ascii="Garamond" w:hAnsi="Garamond"/>
                <w:sz w:val="22"/>
                <w:szCs w:val="22"/>
              </w:rPr>
            </w:pPr>
            <w:r w:rsidRPr="00177C0B">
              <w:rPr>
                <w:rFonts w:ascii="Garamond" w:hAnsi="Garamond"/>
                <w:sz w:val="22"/>
                <w:szCs w:val="22"/>
              </w:rPr>
              <w:t xml:space="preserve">Site </w:t>
            </w:r>
            <w:r>
              <w:rPr>
                <w:rFonts w:ascii="Garamond" w:hAnsi="Garamond"/>
                <w:sz w:val="22"/>
                <w:szCs w:val="22"/>
              </w:rPr>
              <w:t>n</w:t>
            </w:r>
            <w:r w:rsidRPr="00177C0B">
              <w:rPr>
                <w:rFonts w:ascii="Garamond" w:hAnsi="Garamond"/>
                <w:sz w:val="22"/>
                <w:szCs w:val="22"/>
              </w:rPr>
              <w:t xml:space="preserve">ame </w:t>
            </w:r>
          </w:p>
        </w:tc>
        <w:tc>
          <w:tcPr>
            <w:tcW w:w="6282" w:type="dxa"/>
            <w:shd w:val="clear" w:color="auto" w:fill="auto"/>
            <w:vAlign w:val="center"/>
          </w:tcPr>
          <w:p w14:paraId="49DCC72D" w14:textId="77777777" w:rsidR="001B39E0" w:rsidRPr="00515869" w:rsidRDefault="001B39E0" w:rsidP="001B39E0">
            <w:pPr>
              <w:jc w:val="center"/>
              <w:rPr>
                <w:rFonts w:ascii="Garamond" w:hAnsi="Garamond"/>
                <w:b/>
              </w:rPr>
            </w:pPr>
            <w:r w:rsidRPr="00515869">
              <w:rPr>
                <w:rFonts w:ascii="Garamond" w:hAnsi="Garamond"/>
                <w:b/>
              </w:rPr>
              <w:t>Oneonta Slough (OS)</w:t>
            </w:r>
          </w:p>
        </w:tc>
      </w:tr>
      <w:tr w:rsidR="001B39E0" w14:paraId="06539674" w14:textId="77777777" w:rsidTr="001B39E0">
        <w:trPr>
          <w:trHeight w:val="505"/>
          <w:jc w:val="center"/>
        </w:trPr>
        <w:tc>
          <w:tcPr>
            <w:tcW w:w="2843" w:type="dxa"/>
            <w:shd w:val="clear" w:color="auto" w:fill="auto"/>
            <w:vAlign w:val="center"/>
          </w:tcPr>
          <w:p w14:paraId="4EDA878F" w14:textId="77777777" w:rsidR="001B39E0" w:rsidRPr="00904859" w:rsidRDefault="001B39E0" w:rsidP="001B39E0">
            <w:pPr>
              <w:rPr>
                <w:rFonts w:ascii="Garamond" w:hAnsi="Garamond"/>
                <w:sz w:val="22"/>
                <w:szCs w:val="22"/>
              </w:rPr>
            </w:pPr>
            <w:r>
              <w:rPr>
                <w:rFonts w:ascii="Garamond" w:hAnsi="Garamond"/>
                <w:sz w:val="22"/>
                <w:szCs w:val="22"/>
              </w:rPr>
              <w:t>Latitude and l</w:t>
            </w:r>
            <w:r w:rsidRPr="004341A7">
              <w:rPr>
                <w:rFonts w:ascii="Garamond" w:hAnsi="Garamond"/>
                <w:sz w:val="22"/>
                <w:szCs w:val="22"/>
              </w:rPr>
              <w:t>ongitude</w:t>
            </w:r>
          </w:p>
        </w:tc>
        <w:tc>
          <w:tcPr>
            <w:tcW w:w="6282" w:type="dxa"/>
            <w:shd w:val="clear" w:color="auto" w:fill="auto"/>
            <w:vAlign w:val="center"/>
          </w:tcPr>
          <w:p w14:paraId="308F58EF" w14:textId="77777777" w:rsidR="001B39E0" w:rsidRPr="00CE0807" w:rsidRDefault="001B39E0" w:rsidP="001B39E0">
            <w:pPr>
              <w:jc w:val="center"/>
              <w:rPr>
                <w:rFonts w:ascii="Garamond" w:hAnsi="Garamond"/>
                <w:i/>
                <w:iCs/>
                <w:sz w:val="22"/>
                <w:szCs w:val="22"/>
              </w:rPr>
            </w:pPr>
            <w:r>
              <w:rPr>
                <w:rFonts w:ascii="Garamond" w:hAnsi="Garamond"/>
                <w:bCs/>
                <w:sz w:val="22"/>
                <w:szCs w:val="22"/>
              </w:rPr>
              <w:t>32º 34’ 6.0” N, 117º 7’ 52.6” W</w:t>
            </w:r>
          </w:p>
        </w:tc>
      </w:tr>
      <w:tr w:rsidR="001B39E0" w14:paraId="3D6B27DF" w14:textId="77777777" w:rsidTr="001B39E0">
        <w:trPr>
          <w:trHeight w:val="505"/>
          <w:jc w:val="center"/>
        </w:trPr>
        <w:tc>
          <w:tcPr>
            <w:tcW w:w="2843" w:type="dxa"/>
            <w:shd w:val="clear" w:color="auto" w:fill="auto"/>
            <w:vAlign w:val="center"/>
          </w:tcPr>
          <w:p w14:paraId="4FBF9A82" w14:textId="77777777" w:rsidR="001B39E0" w:rsidRPr="00904859" w:rsidRDefault="001B39E0" w:rsidP="001B39E0">
            <w:pPr>
              <w:rPr>
                <w:rFonts w:ascii="Garamond" w:hAnsi="Garamond"/>
                <w:sz w:val="22"/>
                <w:szCs w:val="22"/>
              </w:rPr>
            </w:pPr>
            <w:r>
              <w:rPr>
                <w:rFonts w:ascii="Garamond" w:hAnsi="Garamond"/>
                <w:sz w:val="22"/>
                <w:szCs w:val="22"/>
              </w:rPr>
              <w:t>Tidal r</w:t>
            </w:r>
            <w:r w:rsidRPr="004341A7">
              <w:rPr>
                <w:rFonts w:ascii="Garamond" w:hAnsi="Garamond"/>
                <w:sz w:val="22"/>
                <w:szCs w:val="22"/>
              </w:rPr>
              <w:t>ange</w:t>
            </w:r>
            <w:r>
              <w:rPr>
                <w:rFonts w:ascii="Garamond" w:hAnsi="Garamond"/>
                <w:sz w:val="22"/>
                <w:szCs w:val="22"/>
              </w:rPr>
              <w:t xml:space="preserve"> </w:t>
            </w:r>
            <w:r w:rsidRPr="00CE0807">
              <w:rPr>
                <w:rFonts w:ascii="Garamond" w:hAnsi="Garamond"/>
                <w:i/>
                <w:iCs/>
                <w:sz w:val="22"/>
                <w:szCs w:val="22"/>
              </w:rPr>
              <w:t>(meters)</w:t>
            </w:r>
          </w:p>
        </w:tc>
        <w:tc>
          <w:tcPr>
            <w:tcW w:w="6282" w:type="dxa"/>
            <w:shd w:val="clear" w:color="auto" w:fill="auto"/>
            <w:vAlign w:val="center"/>
          </w:tcPr>
          <w:p w14:paraId="04975A2D" w14:textId="77777777" w:rsidR="001B39E0" w:rsidRPr="00904859" w:rsidRDefault="001B39E0" w:rsidP="001B39E0">
            <w:pPr>
              <w:jc w:val="center"/>
              <w:rPr>
                <w:rFonts w:ascii="Garamond" w:hAnsi="Garamond"/>
                <w:sz w:val="22"/>
                <w:szCs w:val="22"/>
              </w:rPr>
            </w:pPr>
            <w:r>
              <w:rPr>
                <w:rFonts w:ascii="Garamond" w:hAnsi="Garamond"/>
                <w:sz w:val="22"/>
                <w:szCs w:val="22"/>
              </w:rPr>
              <w:t xml:space="preserve">Approx. 1.6, but variable depending on the </w:t>
            </w:r>
            <w:proofErr w:type="spellStart"/>
            <w:r>
              <w:rPr>
                <w:rFonts w:ascii="Garamond" w:hAnsi="Garamond"/>
                <w:sz w:val="22"/>
                <w:szCs w:val="22"/>
              </w:rPr>
              <w:t>heigh</w:t>
            </w:r>
            <w:proofErr w:type="spellEnd"/>
            <w:r>
              <w:rPr>
                <w:rFonts w:ascii="Garamond" w:hAnsi="Garamond"/>
                <w:sz w:val="22"/>
                <w:szCs w:val="22"/>
              </w:rPr>
              <w:t xml:space="preserve"> of the intertidal sill at the inlet, which limits the extent of low tides in the estuary compared to the open coast.</w:t>
            </w:r>
          </w:p>
        </w:tc>
      </w:tr>
      <w:tr w:rsidR="001B39E0" w14:paraId="19D7304C" w14:textId="77777777" w:rsidTr="001B39E0">
        <w:trPr>
          <w:trHeight w:val="505"/>
          <w:jc w:val="center"/>
        </w:trPr>
        <w:tc>
          <w:tcPr>
            <w:tcW w:w="2843" w:type="dxa"/>
            <w:shd w:val="clear" w:color="auto" w:fill="auto"/>
            <w:vAlign w:val="center"/>
          </w:tcPr>
          <w:p w14:paraId="52E56057" w14:textId="77777777" w:rsidR="001B39E0" w:rsidRPr="00904859" w:rsidRDefault="001B39E0" w:rsidP="001B39E0">
            <w:pPr>
              <w:rPr>
                <w:rFonts w:ascii="Garamond" w:hAnsi="Garamond"/>
                <w:sz w:val="22"/>
                <w:szCs w:val="22"/>
              </w:rPr>
            </w:pPr>
            <w:r>
              <w:rPr>
                <w:rFonts w:ascii="Garamond" w:hAnsi="Garamond"/>
                <w:sz w:val="22"/>
                <w:szCs w:val="22"/>
              </w:rPr>
              <w:t>Salinity r</w:t>
            </w:r>
            <w:r w:rsidRPr="004341A7">
              <w:rPr>
                <w:rFonts w:ascii="Garamond" w:hAnsi="Garamond"/>
                <w:sz w:val="22"/>
                <w:szCs w:val="22"/>
              </w:rPr>
              <w:t>ange</w:t>
            </w:r>
            <w:r>
              <w:rPr>
                <w:rFonts w:ascii="Garamond" w:hAnsi="Garamond"/>
                <w:sz w:val="22"/>
                <w:szCs w:val="22"/>
              </w:rPr>
              <w:t xml:space="preserve"> </w:t>
            </w:r>
            <w:r w:rsidRPr="00CE0807">
              <w:rPr>
                <w:rFonts w:ascii="Garamond" w:hAnsi="Garamond"/>
                <w:i/>
                <w:iCs/>
                <w:sz w:val="22"/>
                <w:szCs w:val="22"/>
              </w:rPr>
              <w:t>(</w:t>
            </w:r>
            <w:proofErr w:type="spellStart"/>
            <w:r w:rsidRPr="00CE0807">
              <w:rPr>
                <w:rFonts w:ascii="Garamond" w:hAnsi="Garamond"/>
                <w:i/>
                <w:iCs/>
                <w:sz w:val="22"/>
                <w:szCs w:val="22"/>
              </w:rPr>
              <w:t>psu</w:t>
            </w:r>
            <w:proofErr w:type="spellEnd"/>
            <w:r w:rsidRPr="00CE0807">
              <w:rPr>
                <w:rFonts w:ascii="Garamond" w:hAnsi="Garamond"/>
                <w:i/>
                <w:iCs/>
                <w:sz w:val="22"/>
                <w:szCs w:val="22"/>
              </w:rPr>
              <w:t>)</w:t>
            </w:r>
          </w:p>
        </w:tc>
        <w:tc>
          <w:tcPr>
            <w:tcW w:w="6282" w:type="dxa"/>
            <w:shd w:val="clear" w:color="auto" w:fill="auto"/>
            <w:vAlign w:val="center"/>
          </w:tcPr>
          <w:p w14:paraId="44ADCAA3" w14:textId="77777777" w:rsidR="001B39E0" w:rsidRDefault="001B39E0" w:rsidP="001B39E0">
            <w:pPr>
              <w:pStyle w:val="HTMLPreformatted"/>
              <w:jc w:val="center"/>
              <w:rPr>
                <w:rFonts w:ascii="Garamond" w:hAnsi="Garamond"/>
                <w:bCs/>
                <w:sz w:val="22"/>
                <w:szCs w:val="22"/>
              </w:rPr>
            </w:pPr>
          </w:p>
          <w:p w14:paraId="5A43B1AB" w14:textId="77777777" w:rsidR="001B39E0" w:rsidRDefault="001B39E0" w:rsidP="001B39E0">
            <w:pPr>
              <w:pStyle w:val="HTMLPreformatted"/>
              <w:jc w:val="center"/>
              <w:rPr>
                <w:rFonts w:ascii="Garamond" w:hAnsi="Garamond"/>
                <w:bCs/>
                <w:sz w:val="22"/>
                <w:szCs w:val="22"/>
              </w:rPr>
            </w:pPr>
            <w:r>
              <w:rPr>
                <w:rFonts w:ascii="Garamond" w:hAnsi="Garamond"/>
                <w:bCs/>
                <w:sz w:val="22"/>
                <w:szCs w:val="22"/>
              </w:rPr>
              <w:t>1 (extreme rain events) to 39 (average of 32 ppt)</w:t>
            </w:r>
          </w:p>
          <w:p w14:paraId="7203E0E2" w14:textId="77777777" w:rsidR="001B39E0" w:rsidRPr="00904859" w:rsidRDefault="001B39E0" w:rsidP="001B39E0">
            <w:pPr>
              <w:jc w:val="center"/>
              <w:rPr>
                <w:rFonts w:ascii="Garamond" w:hAnsi="Garamond"/>
                <w:sz w:val="22"/>
                <w:szCs w:val="22"/>
              </w:rPr>
            </w:pPr>
          </w:p>
        </w:tc>
      </w:tr>
      <w:tr w:rsidR="001B39E0" w14:paraId="1999CD5C" w14:textId="77777777" w:rsidTr="001B39E0">
        <w:trPr>
          <w:trHeight w:val="505"/>
          <w:jc w:val="center"/>
        </w:trPr>
        <w:tc>
          <w:tcPr>
            <w:tcW w:w="2843" w:type="dxa"/>
            <w:shd w:val="clear" w:color="auto" w:fill="auto"/>
            <w:vAlign w:val="center"/>
          </w:tcPr>
          <w:p w14:paraId="6F648030" w14:textId="77777777" w:rsidR="001B39E0" w:rsidRPr="00904859" w:rsidRDefault="001B39E0" w:rsidP="001B39E0">
            <w:pPr>
              <w:rPr>
                <w:rFonts w:ascii="Garamond" w:hAnsi="Garamond"/>
                <w:sz w:val="22"/>
                <w:szCs w:val="22"/>
              </w:rPr>
            </w:pPr>
            <w:r>
              <w:rPr>
                <w:rFonts w:ascii="Garamond" w:hAnsi="Garamond"/>
                <w:sz w:val="22"/>
                <w:szCs w:val="22"/>
              </w:rPr>
              <w:t>Type and a</w:t>
            </w:r>
            <w:r w:rsidRPr="004341A7">
              <w:rPr>
                <w:rFonts w:ascii="Garamond" w:hAnsi="Garamond"/>
                <w:sz w:val="22"/>
                <w:szCs w:val="22"/>
              </w:rPr>
              <w:t xml:space="preserve">mount of </w:t>
            </w:r>
            <w:r>
              <w:rPr>
                <w:rFonts w:ascii="Garamond" w:hAnsi="Garamond"/>
                <w:sz w:val="22"/>
                <w:szCs w:val="22"/>
              </w:rPr>
              <w:t>freshwater i</w:t>
            </w:r>
            <w:r w:rsidRPr="004341A7">
              <w:rPr>
                <w:rFonts w:ascii="Garamond" w:hAnsi="Garamond"/>
                <w:sz w:val="22"/>
                <w:szCs w:val="22"/>
              </w:rPr>
              <w:t>nput</w:t>
            </w:r>
          </w:p>
        </w:tc>
        <w:tc>
          <w:tcPr>
            <w:tcW w:w="6282" w:type="dxa"/>
            <w:shd w:val="clear" w:color="auto" w:fill="auto"/>
            <w:vAlign w:val="center"/>
          </w:tcPr>
          <w:p w14:paraId="7D96B48F" w14:textId="77777777" w:rsidR="001B39E0" w:rsidRPr="00904859" w:rsidRDefault="001B39E0" w:rsidP="001B39E0">
            <w:pPr>
              <w:jc w:val="center"/>
              <w:rPr>
                <w:rFonts w:ascii="Garamond" w:hAnsi="Garamond"/>
                <w:sz w:val="22"/>
                <w:szCs w:val="22"/>
              </w:rPr>
            </w:pPr>
            <w:r>
              <w:rPr>
                <w:rFonts w:ascii="Garamond" w:hAnsi="Garamond"/>
                <w:sz w:val="22"/>
                <w:szCs w:val="22"/>
              </w:rPr>
              <w:t xml:space="preserve">The Tijuana River Estuary is low-inflow, and the dominant freshwater source is the Tijuana River. </w:t>
            </w:r>
            <w:r w:rsidRPr="00053402">
              <w:rPr>
                <w:rFonts w:ascii="Garamond" w:hAnsi="Garamond"/>
                <w:bCs/>
                <w:sz w:val="22"/>
                <w:szCs w:val="22"/>
              </w:rPr>
              <w:t>Stream flows in the river vary considerably from season to season and year to year</w:t>
            </w:r>
            <w:r>
              <w:rPr>
                <w:rFonts w:ascii="Garamond" w:hAnsi="Garamond"/>
                <w:bCs/>
                <w:sz w:val="22"/>
                <w:szCs w:val="22"/>
              </w:rPr>
              <w:t xml:space="preserve">. The naturally-ephemeral Tijuana River now has year-round flow upstream in Tijuana, Mexico, although wastewater infrastructure (when operational) diverts low flows (less than 1 </w:t>
            </w:r>
            <w:proofErr w:type="spellStart"/>
            <w:r>
              <w:rPr>
                <w:rFonts w:ascii="Garamond" w:hAnsi="Garamond"/>
                <w:bCs/>
                <w:sz w:val="22"/>
                <w:szCs w:val="22"/>
              </w:rPr>
              <w:t>cms</w:t>
            </w:r>
            <w:proofErr w:type="spellEnd"/>
            <w:r>
              <w:rPr>
                <w:rFonts w:ascii="Garamond" w:hAnsi="Garamond"/>
                <w:bCs/>
                <w:sz w:val="22"/>
                <w:szCs w:val="22"/>
              </w:rPr>
              <w:t>) and prevents anthropogenic surface flows from reaching the estuary. Additional freshwater sources are storm drains located mostly in the northern arm of the estuary from runoff from the adjacent military airfield and residential area.</w:t>
            </w:r>
          </w:p>
        </w:tc>
      </w:tr>
      <w:tr w:rsidR="001B39E0" w14:paraId="27B42B47" w14:textId="77777777" w:rsidTr="001B39E0">
        <w:trPr>
          <w:trHeight w:val="505"/>
          <w:jc w:val="center"/>
        </w:trPr>
        <w:tc>
          <w:tcPr>
            <w:tcW w:w="2843" w:type="dxa"/>
            <w:shd w:val="clear" w:color="auto" w:fill="auto"/>
            <w:vAlign w:val="center"/>
          </w:tcPr>
          <w:p w14:paraId="3C67FC31" w14:textId="77777777" w:rsidR="001B39E0" w:rsidRPr="00904859" w:rsidRDefault="001B39E0" w:rsidP="001B39E0">
            <w:pPr>
              <w:rPr>
                <w:rFonts w:ascii="Garamond" w:hAnsi="Garamond"/>
                <w:sz w:val="22"/>
                <w:szCs w:val="22"/>
              </w:rPr>
            </w:pPr>
            <w:r>
              <w:rPr>
                <w:rFonts w:ascii="Garamond" w:hAnsi="Garamond"/>
                <w:sz w:val="22"/>
                <w:szCs w:val="22"/>
              </w:rPr>
              <w:t>Water d</w:t>
            </w:r>
            <w:r w:rsidRPr="004341A7">
              <w:rPr>
                <w:rFonts w:ascii="Garamond" w:hAnsi="Garamond"/>
                <w:sz w:val="22"/>
                <w:szCs w:val="22"/>
              </w:rPr>
              <w:t>epth</w:t>
            </w:r>
            <w:r>
              <w:rPr>
                <w:rFonts w:ascii="Garamond" w:hAnsi="Garamond"/>
                <w:sz w:val="22"/>
                <w:szCs w:val="22"/>
              </w:rPr>
              <w:t xml:space="preserve"> (</w:t>
            </w:r>
            <w:r w:rsidRPr="00CE0807">
              <w:rPr>
                <w:rFonts w:ascii="Garamond" w:hAnsi="Garamond"/>
                <w:i/>
                <w:sz w:val="22"/>
                <w:szCs w:val="22"/>
              </w:rPr>
              <w:t>meters</w:t>
            </w:r>
            <w:r>
              <w:rPr>
                <w:rFonts w:ascii="Garamond" w:hAnsi="Garamond"/>
                <w:i/>
                <w:sz w:val="22"/>
                <w:szCs w:val="22"/>
              </w:rPr>
              <w:t>, MLW</w:t>
            </w:r>
            <w:r>
              <w:rPr>
                <w:rFonts w:ascii="Garamond" w:hAnsi="Garamond"/>
                <w:sz w:val="22"/>
                <w:szCs w:val="22"/>
              </w:rPr>
              <w:t>)</w:t>
            </w:r>
          </w:p>
        </w:tc>
        <w:tc>
          <w:tcPr>
            <w:tcW w:w="6282" w:type="dxa"/>
            <w:shd w:val="clear" w:color="auto" w:fill="auto"/>
            <w:vAlign w:val="center"/>
          </w:tcPr>
          <w:p w14:paraId="7C42BF5C" w14:textId="77777777" w:rsidR="001B39E0" w:rsidRPr="00CE0807" w:rsidRDefault="001B39E0" w:rsidP="001B39E0">
            <w:pPr>
              <w:jc w:val="center"/>
              <w:rPr>
                <w:rFonts w:ascii="Garamond" w:hAnsi="Garamond"/>
                <w:i/>
                <w:sz w:val="22"/>
                <w:szCs w:val="22"/>
              </w:rPr>
            </w:pPr>
            <w:r>
              <w:rPr>
                <w:rFonts w:ascii="Garamond" w:hAnsi="Garamond"/>
                <w:bCs/>
                <w:sz w:val="22"/>
                <w:szCs w:val="22"/>
              </w:rPr>
              <w:t>1.1 (estimated)</w:t>
            </w:r>
          </w:p>
        </w:tc>
      </w:tr>
      <w:tr w:rsidR="001B39E0" w14:paraId="5A57E0F7" w14:textId="77777777" w:rsidTr="001B39E0">
        <w:trPr>
          <w:trHeight w:val="505"/>
          <w:jc w:val="center"/>
        </w:trPr>
        <w:tc>
          <w:tcPr>
            <w:tcW w:w="2843" w:type="dxa"/>
            <w:shd w:val="clear" w:color="auto" w:fill="auto"/>
            <w:vAlign w:val="center"/>
          </w:tcPr>
          <w:p w14:paraId="45ED0A33" w14:textId="77777777" w:rsidR="001B39E0" w:rsidRPr="00904859" w:rsidRDefault="001B39E0" w:rsidP="001B39E0">
            <w:pPr>
              <w:rPr>
                <w:rFonts w:ascii="Garamond" w:hAnsi="Garamond"/>
                <w:sz w:val="22"/>
                <w:szCs w:val="22"/>
              </w:rPr>
            </w:pPr>
            <w:r>
              <w:rPr>
                <w:rFonts w:ascii="Garamond" w:hAnsi="Garamond"/>
                <w:sz w:val="22"/>
                <w:szCs w:val="22"/>
              </w:rPr>
              <w:t>Sonde distance from bottom (</w:t>
            </w:r>
            <w:r w:rsidRPr="00CE0807">
              <w:rPr>
                <w:rFonts w:ascii="Garamond" w:hAnsi="Garamond"/>
                <w:i/>
                <w:sz w:val="22"/>
                <w:szCs w:val="22"/>
              </w:rPr>
              <w:t>meters</w:t>
            </w:r>
            <w:r>
              <w:rPr>
                <w:rFonts w:ascii="Garamond" w:hAnsi="Garamond"/>
                <w:sz w:val="22"/>
                <w:szCs w:val="22"/>
              </w:rPr>
              <w:t>)</w:t>
            </w:r>
          </w:p>
        </w:tc>
        <w:tc>
          <w:tcPr>
            <w:tcW w:w="6282" w:type="dxa"/>
            <w:shd w:val="clear" w:color="auto" w:fill="auto"/>
            <w:vAlign w:val="center"/>
          </w:tcPr>
          <w:p w14:paraId="31AD2457" w14:textId="77777777" w:rsidR="001B39E0" w:rsidRPr="00CE0807" w:rsidRDefault="001B39E0" w:rsidP="001B39E0">
            <w:pPr>
              <w:jc w:val="center"/>
              <w:rPr>
                <w:rFonts w:ascii="Garamond" w:hAnsi="Garamond"/>
                <w:i/>
                <w:sz w:val="22"/>
                <w:szCs w:val="22"/>
              </w:rPr>
            </w:pPr>
            <w:r w:rsidRPr="00544D70">
              <w:rPr>
                <w:rFonts w:ascii="Garamond" w:hAnsi="Garamond"/>
                <w:sz w:val="22"/>
                <w:szCs w:val="22"/>
              </w:rPr>
              <w:t>Approx. 0.25</w:t>
            </w:r>
          </w:p>
        </w:tc>
      </w:tr>
      <w:tr w:rsidR="001B39E0" w14:paraId="40BE2412" w14:textId="77777777" w:rsidTr="001B39E0">
        <w:trPr>
          <w:trHeight w:val="505"/>
          <w:jc w:val="center"/>
        </w:trPr>
        <w:tc>
          <w:tcPr>
            <w:tcW w:w="2843" w:type="dxa"/>
            <w:shd w:val="clear" w:color="auto" w:fill="auto"/>
            <w:vAlign w:val="center"/>
          </w:tcPr>
          <w:p w14:paraId="785E48E1" w14:textId="77777777" w:rsidR="001B39E0" w:rsidRPr="00904859" w:rsidRDefault="001B39E0" w:rsidP="001B39E0">
            <w:pPr>
              <w:rPr>
                <w:rFonts w:ascii="Garamond" w:hAnsi="Garamond"/>
                <w:sz w:val="22"/>
                <w:szCs w:val="22"/>
              </w:rPr>
            </w:pPr>
            <w:r>
              <w:rPr>
                <w:rFonts w:ascii="Garamond" w:hAnsi="Garamond"/>
                <w:sz w:val="22"/>
                <w:szCs w:val="22"/>
              </w:rPr>
              <w:t>Bottom habitat or t</w:t>
            </w:r>
            <w:r w:rsidRPr="004341A7">
              <w:rPr>
                <w:rFonts w:ascii="Garamond" w:hAnsi="Garamond"/>
                <w:sz w:val="22"/>
                <w:szCs w:val="22"/>
              </w:rPr>
              <w:t>ype</w:t>
            </w:r>
          </w:p>
        </w:tc>
        <w:tc>
          <w:tcPr>
            <w:tcW w:w="6282" w:type="dxa"/>
            <w:shd w:val="clear" w:color="auto" w:fill="auto"/>
            <w:vAlign w:val="center"/>
          </w:tcPr>
          <w:p w14:paraId="541EE82F" w14:textId="77777777" w:rsidR="001B39E0" w:rsidRPr="00CE0807" w:rsidRDefault="001B39E0" w:rsidP="001B39E0">
            <w:pPr>
              <w:tabs>
                <w:tab w:val="left" w:pos="2100"/>
              </w:tabs>
              <w:jc w:val="center"/>
              <w:rPr>
                <w:rFonts w:ascii="Garamond" w:hAnsi="Garamond"/>
                <w:i/>
                <w:sz w:val="22"/>
                <w:szCs w:val="22"/>
              </w:rPr>
            </w:pPr>
            <w:r>
              <w:rPr>
                <w:rFonts w:ascii="Garamond" w:hAnsi="Garamond"/>
                <w:bCs/>
                <w:sz w:val="22"/>
                <w:szCs w:val="22"/>
              </w:rPr>
              <w:t>Silt and clay</w:t>
            </w:r>
          </w:p>
        </w:tc>
      </w:tr>
      <w:tr w:rsidR="001B39E0" w14:paraId="24ABF43F" w14:textId="77777777" w:rsidTr="001B39E0">
        <w:trPr>
          <w:trHeight w:val="505"/>
          <w:jc w:val="center"/>
        </w:trPr>
        <w:tc>
          <w:tcPr>
            <w:tcW w:w="2843" w:type="dxa"/>
            <w:shd w:val="clear" w:color="auto" w:fill="auto"/>
            <w:vAlign w:val="center"/>
          </w:tcPr>
          <w:p w14:paraId="597AADF0" w14:textId="77777777" w:rsidR="001B39E0" w:rsidRPr="00904859" w:rsidRDefault="001B39E0" w:rsidP="001B39E0">
            <w:pPr>
              <w:rPr>
                <w:rFonts w:ascii="Garamond" w:hAnsi="Garamond"/>
                <w:sz w:val="22"/>
                <w:szCs w:val="22"/>
              </w:rPr>
            </w:pPr>
            <w:r>
              <w:rPr>
                <w:rFonts w:ascii="Garamond" w:hAnsi="Garamond"/>
                <w:sz w:val="22"/>
                <w:szCs w:val="22"/>
              </w:rPr>
              <w:t>Pollutants in a</w:t>
            </w:r>
            <w:r w:rsidRPr="004341A7">
              <w:rPr>
                <w:rFonts w:ascii="Garamond" w:hAnsi="Garamond"/>
                <w:sz w:val="22"/>
                <w:szCs w:val="22"/>
              </w:rPr>
              <w:t>rea</w:t>
            </w:r>
          </w:p>
        </w:tc>
        <w:tc>
          <w:tcPr>
            <w:tcW w:w="6282" w:type="dxa"/>
            <w:shd w:val="clear" w:color="auto" w:fill="auto"/>
            <w:vAlign w:val="center"/>
          </w:tcPr>
          <w:p w14:paraId="526FC380" w14:textId="77777777" w:rsidR="001B39E0" w:rsidRPr="00904859" w:rsidRDefault="001B39E0" w:rsidP="001B39E0">
            <w:pPr>
              <w:jc w:val="center"/>
              <w:rPr>
                <w:rFonts w:ascii="Garamond" w:hAnsi="Garamond"/>
                <w:sz w:val="22"/>
                <w:szCs w:val="22"/>
              </w:rPr>
            </w:pPr>
            <w:r>
              <w:rPr>
                <w:rFonts w:ascii="Garamond" w:hAnsi="Garamond"/>
                <w:bCs/>
                <w:sz w:val="22"/>
                <w:szCs w:val="22"/>
              </w:rPr>
              <w:t>Freshwater discharge with sewage, runoff from streets.</w:t>
            </w:r>
          </w:p>
        </w:tc>
      </w:tr>
      <w:tr w:rsidR="001B39E0" w14:paraId="14E4F8E0" w14:textId="77777777" w:rsidTr="001B39E0">
        <w:trPr>
          <w:trHeight w:val="505"/>
          <w:jc w:val="center"/>
        </w:trPr>
        <w:tc>
          <w:tcPr>
            <w:tcW w:w="2843" w:type="dxa"/>
            <w:shd w:val="clear" w:color="auto" w:fill="auto"/>
            <w:vAlign w:val="center"/>
          </w:tcPr>
          <w:p w14:paraId="73C5DA31" w14:textId="77777777" w:rsidR="001B39E0" w:rsidRPr="00904859" w:rsidRDefault="001B39E0" w:rsidP="001B39E0">
            <w:pPr>
              <w:rPr>
                <w:rFonts w:ascii="Garamond" w:hAnsi="Garamond"/>
                <w:sz w:val="22"/>
                <w:szCs w:val="22"/>
              </w:rPr>
            </w:pPr>
            <w:r>
              <w:rPr>
                <w:rFonts w:ascii="Garamond" w:hAnsi="Garamond"/>
                <w:sz w:val="22"/>
                <w:szCs w:val="22"/>
              </w:rPr>
              <w:t xml:space="preserve">Description of watershed </w:t>
            </w:r>
          </w:p>
        </w:tc>
        <w:tc>
          <w:tcPr>
            <w:tcW w:w="6282" w:type="dxa"/>
            <w:shd w:val="clear" w:color="auto" w:fill="auto"/>
            <w:vAlign w:val="center"/>
          </w:tcPr>
          <w:p w14:paraId="08508AAE" w14:textId="77777777" w:rsidR="001B39E0" w:rsidRPr="00CE0807" w:rsidRDefault="001B39E0" w:rsidP="001B39E0">
            <w:pPr>
              <w:jc w:val="center"/>
              <w:rPr>
                <w:rFonts w:ascii="Garamond" w:hAnsi="Garamond"/>
                <w:i/>
                <w:iCs/>
                <w:sz w:val="22"/>
                <w:szCs w:val="22"/>
              </w:rPr>
            </w:pPr>
            <w:r>
              <w:rPr>
                <w:rFonts w:ascii="Garamond" w:hAnsi="Garamond"/>
                <w:sz w:val="22"/>
                <w:szCs w:val="22"/>
              </w:rPr>
              <w:t>The Tijuana River watershed is one of the largest in the region, at 4500 km</w:t>
            </w:r>
            <w:r w:rsidRPr="00074B00">
              <w:rPr>
                <w:rFonts w:ascii="Garamond" w:hAnsi="Garamond"/>
                <w:sz w:val="22"/>
                <w:szCs w:val="22"/>
                <w:vertAlign w:val="superscript"/>
              </w:rPr>
              <w:t>2</w:t>
            </w:r>
            <w:r>
              <w:rPr>
                <w:rFonts w:ascii="Garamond" w:hAnsi="Garamond"/>
                <w:sz w:val="22"/>
                <w:szCs w:val="22"/>
              </w:rPr>
              <w:t>, approx. 75% of which is in Mexico.  The lower portion is heavily urbanized, with the channelized river flowing through the city of Tijuana, Mexico, before entering the United States.</w:t>
            </w:r>
          </w:p>
        </w:tc>
      </w:tr>
    </w:tbl>
    <w:p w14:paraId="690EBF0A" w14:textId="77777777" w:rsidR="001B39E0" w:rsidRDefault="001B39E0" w:rsidP="00F5426E">
      <w:pPr>
        <w:pStyle w:val="HTMLPreformatted"/>
        <w:rPr>
          <w:rFonts w:ascii="Garamond" w:hAnsi="Garamond"/>
          <w:sz w:val="22"/>
          <w:szCs w:val="22"/>
        </w:rPr>
      </w:pPr>
    </w:p>
    <w:p w14:paraId="7F6B75B8" w14:textId="77777777" w:rsidR="001B39E0" w:rsidRDefault="001B39E0" w:rsidP="007534D0">
      <w:pPr>
        <w:pStyle w:val="HTMLPreformatted"/>
        <w:rPr>
          <w:rFonts w:ascii="Garamond" w:hAnsi="Garamond"/>
          <w:sz w:val="22"/>
          <w:szCs w:val="22"/>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282"/>
      </w:tblGrid>
      <w:tr w:rsidR="001B39E0" w14:paraId="56DD9EE8" w14:textId="77777777" w:rsidTr="001B39E0">
        <w:trPr>
          <w:trHeight w:val="505"/>
          <w:jc w:val="center"/>
        </w:trPr>
        <w:tc>
          <w:tcPr>
            <w:tcW w:w="2843" w:type="dxa"/>
            <w:shd w:val="clear" w:color="auto" w:fill="auto"/>
            <w:vAlign w:val="center"/>
          </w:tcPr>
          <w:p w14:paraId="313863C3" w14:textId="77777777" w:rsidR="001B39E0" w:rsidRPr="00177C0B" w:rsidRDefault="001B39E0" w:rsidP="001B39E0">
            <w:pPr>
              <w:rPr>
                <w:rFonts w:ascii="Garamond" w:hAnsi="Garamond"/>
                <w:sz w:val="22"/>
                <w:szCs w:val="22"/>
              </w:rPr>
            </w:pPr>
            <w:r w:rsidRPr="00177C0B">
              <w:rPr>
                <w:rFonts w:ascii="Garamond" w:hAnsi="Garamond"/>
                <w:sz w:val="22"/>
                <w:szCs w:val="22"/>
              </w:rPr>
              <w:t xml:space="preserve">Site </w:t>
            </w:r>
            <w:r>
              <w:rPr>
                <w:rFonts w:ascii="Garamond" w:hAnsi="Garamond"/>
                <w:sz w:val="22"/>
                <w:szCs w:val="22"/>
              </w:rPr>
              <w:t>n</w:t>
            </w:r>
            <w:r w:rsidRPr="00177C0B">
              <w:rPr>
                <w:rFonts w:ascii="Garamond" w:hAnsi="Garamond"/>
                <w:sz w:val="22"/>
                <w:szCs w:val="22"/>
              </w:rPr>
              <w:t xml:space="preserve">ame </w:t>
            </w:r>
          </w:p>
        </w:tc>
        <w:tc>
          <w:tcPr>
            <w:tcW w:w="6282" w:type="dxa"/>
            <w:shd w:val="clear" w:color="auto" w:fill="auto"/>
            <w:vAlign w:val="center"/>
          </w:tcPr>
          <w:p w14:paraId="5B57EAF5" w14:textId="77777777" w:rsidR="001B39E0" w:rsidRPr="00515869" w:rsidRDefault="001B39E0" w:rsidP="001B39E0">
            <w:pPr>
              <w:jc w:val="center"/>
              <w:rPr>
                <w:rFonts w:ascii="Garamond" w:hAnsi="Garamond"/>
                <w:b/>
              </w:rPr>
            </w:pPr>
            <w:r w:rsidRPr="00515869">
              <w:rPr>
                <w:rFonts w:ascii="Garamond" w:hAnsi="Garamond"/>
                <w:b/>
              </w:rPr>
              <w:t>Pond Restored (PR)</w:t>
            </w:r>
          </w:p>
        </w:tc>
      </w:tr>
      <w:tr w:rsidR="001B39E0" w14:paraId="5E404A76" w14:textId="77777777" w:rsidTr="001B39E0">
        <w:trPr>
          <w:trHeight w:val="505"/>
          <w:jc w:val="center"/>
        </w:trPr>
        <w:tc>
          <w:tcPr>
            <w:tcW w:w="2843" w:type="dxa"/>
            <w:shd w:val="clear" w:color="auto" w:fill="auto"/>
            <w:vAlign w:val="center"/>
          </w:tcPr>
          <w:p w14:paraId="0F260553" w14:textId="77777777" w:rsidR="001B39E0" w:rsidRPr="00904859" w:rsidRDefault="001B39E0" w:rsidP="001B39E0">
            <w:pPr>
              <w:rPr>
                <w:rFonts w:ascii="Garamond" w:hAnsi="Garamond"/>
                <w:sz w:val="22"/>
                <w:szCs w:val="22"/>
              </w:rPr>
            </w:pPr>
            <w:r>
              <w:rPr>
                <w:rFonts w:ascii="Garamond" w:hAnsi="Garamond"/>
                <w:sz w:val="22"/>
                <w:szCs w:val="22"/>
              </w:rPr>
              <w:t>Latitude and l</w:t>
            </w:r>
            <w:r w:rsidRPr="004341A7">
              <w:rPr>
                <w:rFonts w:ascii="Garamond" w:hAnsi="Garamond"/>
                <w:sz w:val="22"/>
                <w:szCs w:val="22"/>
              </w:rPr>
              <w:t>ongitude</w:t>
            </w:r>
          </w:p>
        </w:tc>
        <w:tc>
          <w:tcPr>
            <w:tcW w:w="6282" w:type="dxa"/>
            <w:shd w:val="clear" w:color="auto" w:fill="auto"/>
            <w:vAlign w:val="center"/>
          </w:tcPr>
          <w:p w14:paraId="40A6E8DD" w14:textId="77777777" w:rsidR="001B39E0" w:rsidRPr="00CE0807" w:rsidRDefault="001B39E0" w:rsidP="001B39E0">
            <w:pPr>
              <w:jc w:val="center"/>
              <w:rPr>
                <w:rFonts w:ascii="Garamond" w:hAnsi="Garamond"/>
                <w:i/>
                <w:iCs/>
                <w:sz w:val="22"/>
                <w:szCs w:val="22"/>
              </w:rPr>
            </w:pPr>
            <w:r>
              <w:rPr>
                <w:rFonts w:ascii="Garamond" w:hAnsi="Garamond"/>
                <w:bCs/>
                <w:sz w:val="22"/>
                <w:szCs w:val="22"/>
              </w:rPr>
              <w:t>32º 35’ 45.9”, 117º 7’ 5.5” W</w:t>
            </w:r>
          </w:p>
        </w:tc>
      </w:tr>
      <w:tr w:rsidR="001B39E0" w14:paraId="010AB836" w14:textId="77777777" w:rsidTr="001B39E0">
        <w:trPr>
          <w:trHeight w:val="505"/>
          <w:jc w:val="center"/>
        </w:trPr>
        <w:tc>
          <w:tcPr>
            <w:tcW w:w="2843" w:type="dxa"/>
            <w:shd w:val="clear" w:color="auto" w:fill="auto"/>
            <w:vAlign w:val="center"/>
          </w:tcPr>
          <w:p w14:paraId="63758B73" w14:textId="77777777" w:rsidR="001B39E0" w:rsidRPr="00904859" w:rsidRDefault="001B39E0" w:rsidP="001B39E0">
            <w:pPr>
              <w:rPr>
                <w:rFonts w:ascii="Garamond" w:hAnsi="Garamond"/>
                <w:sz w:val="22"/>
                <w:szCs w:val="22"/>
              </w:rPr>
            </w:pPr>
            <w:r>
              <w:rPr>
                <w:rFonts w:ascii="Garamond" w:hAnsi="Garamond"/>
                <w:sz w:val="22"/>
                <w:szCs w:val="22"/>
              </w:rPr>
              <w:t>Tidal r</w:t>
            </w:r>
            <w:r w:rsidRPr="004341A7">
              <w:rPr>
                <w:rFonts w:ascii="Garamond" w:hAnsi="Garamond"/>
                <w:sz w:val="22"/>
                <w:szCs w:val="22"/>
              </w:rPr>
              <w:t>ange</w:t>
            </w:r>
            <w:r>
              <w:rPr>
                <w:rFonts w:ascii="Garamond" w:hAnsi="Garamond"/>
                <w:sz w:val="22"/>
                <w:szCs w:val="22"/>
              </w:rPr>
              <w:t xml:space="preserve"> </w:t>
            </w:r>
            <w:r w:rsidRPr="00CE0807">
              <w:rPr>
                <w:rFonts w:ascii="Garamond" w:hAnsi="Garamond"/>
                <w:i/>
                <w:iCs/>
                <w:sz w:val="22"/>
                <w:szCs w:val="22"/>
              </w:rPr>
              <w:t>(meters)</w:t>
            </w:r>
          </w:p>
        </w:tc>
        <w:tc>
          <w:tcPr>
            <w:tcW w:w="6282" w:type="dxa"/>
            <w:shd w:val="clear" w:color="auto" w:fill="auto"/>
            <w:vAlign w:val="center"/>
          </w:tcPr>
          <w:p w14:paraId="2F739AE9" w14:textId="77777777" w:rsidR="001B39E0" w:rsidRPr="00904859" w:rsidRDefault="001B39E0" w:rsidP="001B39E0">
            <w:pPr>
              <w:jc w:val="center"/>
              <w:rPr>
                <w:rFonts w:ascii="Garamond" w:hAnsi="Garamond"/>
                <w:sz w:val="22"/>
                <w:szCs w:val="22"/>
              </w:rPr>
            </w:pPr>
            <w:r>
              <w:rPr>
                <w:rFonts w:ascii="Garamond" w:hAnsi="Garamond"/>
                <w:sz w:val="22"/>
                <w:szCs w:val="22"/>
              </w:rPr>
              <w:t>Approx. 2.7</w:t>
            </w:r>
          </w:p>
        </w:tc>
      </w:tr>
      <w:tr w:rsidR="001B39E0" w14:paraId="56FA76D4" w14:textId="77777777" w:rsidTr="001B39E0">
        <w:trPr>
          <w:trHeight w:val="505"/>
          <w:jc w:val="center"/>
        </w:trPr>
        <w:tc>
          <w:tcPr>
            <w:tcW w:w="2843" w:type="dxa"/>
            <w:shd w:val="clear" w:color="auto" w:fill="auto"/>
            <w:vAlign w:val="center"/>
          </w:tcPr>
          <w:p w14:paraId="1349A1BF" w14:textId="77777777" w:rsidR="001B39E0" w:rsidRPr="00904859" w:rsidRDefault="001B39E0" w:rsidP="001B39E0">
            <w:pPr>
              <w:rPr>
                <w:rFonts w:ascii="Garamond" w:hAnsi="Garamond"/>
                <w:sz w:val="22"/>
                <w:szCs w:val="22"/>
              </w:rPr>
            </w:pPr>
            <w:r>
              <w:rPr>
                <w:rFonts w:ascii="Garamond" w:hAnsi="Garamond"/>
                <w:sz w:val="22"/>
                <w:szCs w:val="22"/>
              </w:rPr>
              <w:t>Salinity r</w:t>
            </w:r>
            <w:r w:rsidRPr="004341A7">
              <w:rPr>
                <w:rFonts w:ascii="Garamond" w:hAnsi="Garamond"/>
                <w:sz w:val="22"/>
                <w:szCs w:val="22"/>
              </w:rPr>
              <w:t>ange</w:t>
            </w:r>
            <w:r>
              <w:rPr>
                <w:rFonts w:ascii="Garamond" w:hAnsi="Garamond"/>
                <w:sz w:val="22"/>
                <w:szCs w:val="22"/>
              </w:rPr>
              <w:t xml:space="preserve"> </w:t>
            </w:r>
            <w:r w:rsidRPr="00CE0807">
              <w:rPr>
                <w:rFonts w:ascii="Garamond" w:hAnsi="Garamond"/>
                <w:i/>
                <w:iCs/>
                <w:sz w:val="22"/>
                <w:szCs w:val="22"/>
              </w:rPr>
              <w:t>(</w:t>
            </w:r>
            <w:proofErr w:type="spellStart"/>
            <w:r w:rsidRPr="00CE0807">
              <w:rPr>
                <w:rFonts w:ascii="Garamond" w:hAnsi="Garamond"/>
                <w:i/>
                <w:iCs/>
                <w:sz w:val="22"/>
                <w:szCs w:val="22"/>
              </w:rPr>
              <w:t>psu</w:t>
            </w:r>
            <w:proofErr w:type="spellEnd"/>
            <w:r w:rsidRPr="00CE0807">
              <w:rPr>
                <w:rFonts w:ascii="Garamond" w:hAnsi="Garamond"/>
                <w:i/>
                <w:iCs/>
                <w:sz w:val="22"/>
                <w:szCs w:val="22"/>
              </w:rPr>
              <w:t>)</w:t>
            </w:r>
          </w:p>
        </w:tc>
        <w:tc>
          <w:tcPr>
            <w:tcW w:w="6282" w:type="dxa"/>
            <w:shd w:val="clear" w:color="auto" w:fill="auto"/>
            <w:vAlign w:val="center"/>
          </w:tcPr>
          <w:p w14:paraId="0ACEE3B9" w14:textId="77777777" w:rsidR="001B39E0" w:rsidRDefault="001B39E0" w:rsidP="001B39E0">
            <w:pPr>
              <w:pStyle w:val="HTMLPreformatted"/>
              <w:jc w:val="center"/>
              <w:rPr>
                <w:rFonts w:ascii="Garamond" w:hAnsi="Garamond"/>
                <w:bCs/>
                <w:sz w:val="22"/>
                <w:szCs w:val="22"/>
              </w:rPr>
            </w:pPr>
          </w:p>
          <w:p w14:paraId="3E02EC30" w14:textId="77777777" w:rsidR="001B39E0" w:rsidRDefault="001B39E0" w:rsidP="001B39E0">
            <w:pPr>
              <w:pStyle w:val="HTMLPreformatted"/>
              <w:jc w:val="center"/>
              <w:rPr>
                <w:rFonts w:ascii="Garamond" w:hAnsi="Garamond"/>
                <w:bCs/>
                <w:sz w:val="22"/>
                <w:szCs w:val="22"/>
              </w:rPr>
            </w:pPr>
            <w:r>
              <w:rPr>
                <w:rFonts w:ascii="Garamond" w:hAnsi="Garamond"/>
                <w:bCs/>
                <w:sz w:val="22"/>
                <w:szCs w:val="22"/>
              </w:rPr>
              <w:t>4 (extreme rain event) to 39 (average of 35)</w:t>
            </w:r>
          </w:p>
          <w:p w14:paraId="112BC392" w14:textId="77777777" w:rsidR="001B39E0" w:rsidRPr="00904859" w:rsidRDefault="001B39E0" w:rsidP="001B39E0">
            <w:pPr>
              <w:jc w:val="center"/>
              <w:rPr>
                <w:rFonts w:ascii="Garamond" w:hAnsi="Garamond"/>
                <w:sz w:val="22"/>
                <w:szCs w:val="22"/>
              </w:rPr>
            </w:pPr>
          </w:p>
        </w:tc>
      </w:tr>
      <w:tr w:rsidR="001B39E0" w14:paraId="6CDFC3CB" w14:textId="77777777" w:rsidTr="001B39E0">
        <w:trPr>
          <w:trHeight w:val="505"/>
          <w:jc w:val="center"/>
        </w:trPr>
        <w:tc>
          <w:tcPr>
            <w:tcW w:w="2843" w:type="dxa"/>
            <w:shd w:val="clear" w:color="auto" w:fill="auto"/>
            <w:vAlign w:val="center"/>
          </w:tcPr>
          <w:p w14:paraId="61AD8518" w14:textId="77777777" w:rsidR="001B39E0" w:rsidRPr="00904859" w:rsidRDefault="001B39E0" w:rsidP="001B39E0">
            <w:pPr>
              <w:rPr>
                <w:rFonts w:ascii="Garamond" w:hAnsi="Garamond"/>
                <w:sz w:val="22"/>
                <w:szCs w:val="22"/>
              </w:rPr>
            </w:pPr>
            <w:r>
              <w:rPr>
                <w:rFonts w:ascii="Garamond" w:hAnsi="Garamond"/>
                <w:sz w:val="22"/>
                <w:szCs w:val="22"/>
              </w:rPr>
              <w:t>Type and a</w:t>
            </w:r>
            <w:r w:rsidRPr="004341A7">
              <w:rPr>
                <w:rFonts w:ascii="Garamond" w:hAnsi="Garamond"/>
                <w:sz w:val="22"/>
                <w:szCs w:val="22"/>
              </w:rPr>
              <w:t xml:space="preserve">mount of </w:t>
            </w:r>
            <w:r>
              <w:rPr>
                <w:rFonts w:ascii="Garamond" w:hAnsi="Garamond"/>
                <w:sz w:val="22"/>
                <w:szCs w:val="22"/>
              </w:rPr>
              <w:t>freshwater i</w:t>
            </w:r>
            <w:r w:rsidRPr="004341A7">
              <w:rPr>
                <w:rFonts w:ascii="Garamond" w:hAnsi="Garamond"/>
                <w:sz w:val="22"/>
                <w:szCs w:val="22"/>
              </w:rPr>
              <w:t>nput</w:t>
            </w:r>
          </w:p>
        </w:tc>
        <w:tc>
          <w:tcPr>
            <w:tcW w:w="6282" w:type="dxa"/>
            <w:shd w:val="clear" w:color="auto" w:fill="auto"/>
            <w:vAlign w:val="center"/>
          </w:tcPr>
          <w:p w14:paraId="58D7E101" w14:textId="77777777" w:rsidR="001B39E0" w:rsidRPr="00904859" w:rsidRDefault="001B39E0" w:rsidP="001B39E0">
            <w:pPr>
              <w:jc w:val="center"/>
              <w:rPr>
                <w:rFonts w:ascii="Garamond" w:hAnsi="Garamond"/>
                <w:sz w:val="22"/>
                <w:szCs w:val="22"/>
              </w:rPr>
            </w:pPr>
            <w:r>
              <w:rPr>
                <w:rFonts w:ascii="Garamond" w:hAnsi="Garamond"/>
                <w:sz w:val="22"/>
                <w:szCs w:val="22"/>
              </w:rPr>
              <w:t xml:space="preserve">Highly seasonal flows from the </w:t>
            </w:r>
            <w:proofErr w:type="spellStart"/>
            <w:r>
              <w:rPr>
                <w:rFonts w:ascii="Garamond" w:hAnsi="Garamond"/>
                <w:sz w:val="22"/>
                <w:szCs w:val="22"/>
              </w:rPr>
              <w:t>Otay</w:t>
            </w:r>
            <w:proofErr w:type="spellEnd"/>
            <w:r>
              <w:rPr>
                <w:rFonts w:ascii="Garamond" w:hAnsi="Garamond"/>
                <w:sz w:val="22"/>
                <w:szCs w:val="22"/>
              </w:rPr>
              <w:t xml:space="preserve"> River, which enters into the extreme south end of San Diego Bay. Salinity can also be affected by </w:t>
            </w:r>
            <w:r>
              <w:rPr>
                <w:rFonts w:ascii="Garamond" w:hAnsi="Garamond"/>
                <w:sz w:val="22"/>
                <w:szCs w:val="22"/>
              </w:rPr>
              <w:lastRenderedPageBreak/>
              <w:t>occasional leakage from high-salinity ponds of the South Bay Salt Works.</w:t>
            </w:r>
          </w:p>
        </w:tc>
      </w:tr>
      <w:tr w:rsidR="001B39E0" w14:paraId="4679DF33" w14:textId="77777777" w:rsidTr="001B39E0">
        <w:trPr>
          <w:trHeight w:val="505"/>
          <w:jc w:val="center"/>
        </w:trPr>
        <w:tc>
          <w:tcPr>
            <w:tcW w:w="2843" w:type="dxa"/>
            <w:shd w:val="clear" w:color="auto" w:fill="auto"/>
            <w:vAlign w:val="center"/>
          </w:tcPr>
          <w:p w14:paraId="5F673A2E" w14:textId="77777777" w:rsidR="001B39E0" w:rsidRPr="00904859" w:rsidRDefault="001B39E0" w:rsidP="001B39E0">
            <w:pPr>
              <w:rPr>
                <w:rFonts w:ascii="Garamond" w:hAnsi="Garamond"/>
                <w:sz w:val="22"/>
                <w:szCs w:val="22"/>
              </w:rPr>
            </w:pPr>
            <w:r>
              <w:rPr>
                <w:rFonts w:ascii="Garamond" w:hAnsi="Garamond"/>
                <w:sz w:val="22"/>
                <w:szCs w:val="22"/>
              </w:rPr>
              <w:lastRenderedPageBreak/>
              <w:t>Water d</w:t>
            </w:r>
            <w:r w:rsidRPr="004341A7">
              <w:rPr>
                <w:rFonts w:ascii="Garamond" w:hAnsi="Garamond"/>
                <w:sz w:val="22"/>
                <w:szCs w:val="22"/>
              </w:rPr>
              <w:t>epth</w:t>
            </w:r>
            <w:r>
              <w:rPr>
                <w:rFonts w:ascii="Garamond" w:hAnsi="Garamond"/>
                <w:sz w:val="22"/>
                <w:szCs w:val="22"/>
              </w:rPr>
              <w:t xml:space="preserve"> (</w:t>
            </w:r>
            <w:r w:rsidRPr="00CE0807">
              <w:rPr>
                <w:rFonts w:ascii="Garamond" w:hAnsi="Garamond"/>
                <w:i/>
                <w:sz w:val="22"/>
                <w:szCs w:val="22"/>
              </w:rPr>
              <w:t>meters</w:t>
            </w:r>
            <w:r>
              <w:rPr>
                <w:rFonts w:ascii="Garamond" w:hAnsi="Garamond"/>
                <w:i/>
                <w:sz w:val="22"/>
                <w:szCs w:val="22"/>
              </w:rPr>
              <w:t>, MLW</w:t>
            </w:r>
            <w:r>
              <w:rPr>
                <w:rFonts w:ascii="Garamond" w:hAnsi="Garamond"/>
                <w:sz w:val="22"/>
                <w:szCs w:val="22"/>
              </w:rPr>
              <w:t>)</w:t>
            </w:r>
          </w:p>
        </w:tc>
        <w:tc>
          <w:tcPr>
            <w:tcW w:w="6282" w:type="dxa"/>
            <w:shd w:val="clear" w:color="auto" w:fill="auto"/>
            <w:vAlign w:val="center"/>
          </w:tcPr>
          <w:p w14:paraId="162FE53C" w14:textId="77777777" w:rsidR="001B39E0" w:rsidRPr="00CE0807" w:rsidRDefault="001B39E0" w:rsidP="001B39E0">
            <w:pPr>
              <w:jc w:val="center"/>
              <w:rPr>
                <w:rFonts w:ascii="Garamond" w:hAnsi="Garamond"/>
                <w:i/>
                <w:sz w:val="22"/>
                <w:szCs w:val="22"/>
              </w:rPr>
            </w:pPr>
            <w:r>
              <w:rPr>
                <w:rFonts w:ascii="Garamond" w:hAnsi="Garamond"/>
                <w:bCs/>
                <w:sz w:val="22"/>
                <w:szCs w:val="22"/>
              </w:rPr>
              <w:t>1.6 (estimated)</w:t>
            </w:r>
          </w:p>
        </w:tc>
      </w:tr>
      <w:tr w:rsidR="001B39E0" w14:paraId="2FCE7EA8" w14:textId="77777777" w:rsidTr="001B39E0">
        <w:trPr>
          <w:trHeight w:val="505"/>
          <w:jc w:val="center"/>
        </w:trPr>
        <w:tc>
          <w:tcPr>
            <w:tcW w:w="2843" w:type="dxa"/>
            <w:shd w:val="clear" w:color="auto" w:fill="auto"/>
            <w:vAlign w:val="center"/>
          </w:tcPr>
          <w:p w14:paraId="4C748E67" w14:textId="77777777" w:rsidR="001B39E0" w:rsidRPr="00904859" w:rsidRDefault="001B39E0" w:rsidP="001B39E0">
            <w:pPr>
              <w:rPr>
                <w:rFonts w:ascii="Garamond" w:hAnsi="Garamond"/>
                <w:sz w:val="22"/>
                <w:szCs w:val="22"/>
              </w:rPr>
            </w:pPr>
            <w:r>
              <w:rPr>
                <w:rFonts w:ascii="Garamond" w:hAnsi="Garamond"/>
                <w:sz w:val="22"/>
                <w:szCs w:val="22"/>
              </w:rPr>
              <w:t>Sonde distance from bottom (</w:t>
            </w:r>
            <w:r w:rsidRPr="00CE0807">
              <w:rPr>
                <w:rFonts w:ascii="Garamond" w:hAnsi="Garamond"/>
                <w:i/>
                <w:sz w:val="22"/>
                <w:szCs w:val="22"/>
              </w:rPr>
              <w:t>meters</w:t>
            </w:r>
            <w:r>
              <w:rPr>
                <w:rFonts w:ascii="Garamond" w:hAnsi="Garamond"/>
                <w:sz w:val="22"/>
                <w:szCs w:val="22"/>
              </w:rPr>
              <w:t>)</w:t>
            </w:r>
          </w:p>
        </w:tc>
        <w:tc>
          <w:tcPr>
            <w:tcW w:w="6282" w:type="dxa"/>
            <w:shd w:val="clear" w:color="auto" w:fill="auto"/>
            <w:vAlign w:val="center"/>
          </w:tcPr>
          <w:p w14:paraId="2E87EE52" w14:textId="77777777" w:rsidR="001B39E0" w:rsidRPr="00CE0807" w:rsidRDefault="001B39E0" w:rsidP="001B39E0">
            <w:pPr>
              <w:jc w:val="center"/>
              <w:rPr>
                <w:rFonts w:ascii="Garamond" w:hAnsi="Garamond"/>
                <w:i/>
                <w:sz w:val="22"/>
                <w:szCs w:val="22"/>
              </w:rPr>
            </w:pPr>
            <w:r w:rsidRPr="00544D70">
              <w:rPr>
                <w:rFonts w:ascii="Garamond" w:hAnsi="Garamond"/>
                <w:sz w:val="22"/>
                <w:szCs w:val="22"/>
              </w:rPr>
              <w:t>Approx. 0.25</w:t>
            </w:r>
          </w:p>
        </w:tc>
      </w:tr>
      <w:tr w:rsidR="001B39E0" w14:paraId="359E3AC0" w14:textId="77777777" w:rsidTr="001B39E0">
        <w:trPr>
          <w:trHeight w:val="505"/>
          <w:jc w:val="center"/>
        </w:trPr>
        <w:tc>
          <w:tcPr>
            <w:tcW w:w="2843" w:type="dxa"/>
            <w:shd w:val="clear" w:color="auto" w:fill="auto"/>
            <w:vAlign w:val="center"/>
          </w:tcPr>
          <w:p w14:paraId="1FDDB5B8" w14:textId="77777777" w:rsidR="001B39E0" w:rsidRPr="00904859" w:rsidRDefault="001B39E0" w:rsidP="001B39E0">
            <w:pPr>
              <w:rPr>
                <w:rFonts w:ascii="Garamond" w:hAnsi="Garamond"/>
                <w:sz w:val="22"/>
                <w:szCs w:val="22"/>
              </w:rPr>
            </w:pPr>
            <w:r>
              <w:rPr>
                <w:rFonts w:ascii="Garamond" w:hAnsi="Garamond"/>
                <w:sz w:val="22"/>
                <w:szCs w:val="22"/>
              </w:rPr>
              <w:t>Bottom habitat or t</w:t>
            </w:r>
            <w:r w:rsidRPr="004341A7">
              <w:rPr>
                <w:rFonts w:ascii="Garamond" w:hAnsi="Garamond"/>
                <w:sz w:val="22"/>
                <w:szCs w:val="22"/>
              </w:rPr>
              <w:t>ype</w:t>
            </w:r>
          </w:p>
        </w:tc>
        <w:tc>
          <w:tcPr>
            <w:tcW w:w="6282" w:type="dxa"/>
            <w:shd w:val="clear" w:color="auto" w:fill="auto"/>
            <w:vAlign w:val="center"/>
          </w:tcPr>
          <w:p w14:paraId="179120A6" w14:textId="77777777" w:rsidR="001B39E0" w:rsidRPr="00CE0807" w:rsidRDefault="001B39E0" w:rsidP="001B39E0">
            <w:pPr>
              <w:tabs>
                <w:tab w:val="left" w:pos="2100"/>
              </w:tabs>
              <w:jc w:val="center"/>
              <w:rPr>
                <w:rFonts w:ascii="Garamond" w:hAnsi="Garamond"/>
                <w:i/>
                <w:sz w:val="22"/>
                <w:szCs w:val="22"/>
              </w:rPr>
            </w:pPr>
            <w:r>
              <w:rPr>
                <w:rFonts w:ascii="Garamond" w:hAnsi="Garamond"/>
                <w:bCs/>
                <w:sz w:val="22"/>
                <w:szCs w:val="22"/>
              </w:rPr>
              <w:t>Silt and clay</w:t>
            </w:r>
          </w:p>
        </w:tc>
      </w:tr>
      <w:tr w:rsidR="001B39E0" w14:paraId="3B49A15D" w14:textId="77777777" w:rsidTr="001B39E0">
        <w:trPr>
          <w:trHeight w:val="505"/>
          <w:jc w:val="center"/>
        </w:trPr>
        <w:tc>
          <w:tcPr>
            <w:tcW w:w="2843" w:type="dxa"/>
            <w:shd w:val="clear" w:color="auto" w:fill="auto"/>
            <w:vAlign w:val="center"/>
          </w:tcPr>
          <w:p w14:paraId="1240A54E" w14:textId="77777777" w:rsidR="001B39E0" w:rsidRPr="00904859" w:rsidRDefault="001B39E0" w:rsidP="001B39E0">
            <w:pPr>
              <w:rPr>
                <w:rFonts w:ascii="Garamond" w:hAnsi="Garamond"/>
                <w:sz w:val="22"/>
                <w:szCs w:val="22"/>
              </w:rPr>
            </w:pPr>
            <w:r>
              <w:rPr>
                <w:rFonts w:ascii="Garamond" w:hAnsi="Garamond"/>
                <w:sz w:val="22"/>
                <w:szCs w:val="22"/>
              </w:rPr>
              <w:t>Pollutants in a</w:t>
            </w:r>
            <w:r w:rsidRPr="004341A7">
              <w:rPr>
                <w:rFonts w:ascii="Garamond" w:hAnsi="Garamond"/>
                <w:sz w:val="22"/>
                <w:szCs w:val="22"/>
              </w:rPr>
              <w:t>rea</w:t>
            </w:r>
          </w:p>
        </w:tc>
        <w:tc>
          <w:tcPr>
            <w:tcW w:w="6282" w:type="dxa"/>
            <w:shd w:val="clear" w:color="auto" w:fill="auto"/>
            <w:vAlign w:val="center"/>
          </w:tcPr>
          <w:p w14:paraId="551254BC" w14:textId="77777777" w:rsidR="001B39E0" w:rsidRPr="00904859" w:rsidRDefault="001B39E0" w:rsidP="001B39E0">
            <w:pPr>
              <w:jc w:val="center"/>
              <w:rPr>
                <w:rFonts w:ascii="Garamond" w:hAnsi="Garamond"/>
                <w:sz w:val="22"/>
                <w:szCs w:val="22"/>
              </w:rPr>
            </w:pPr>
            <w:r>
              <w:rPr>
                <w:rFonts w:ascii="Garamond" w:hAnsi="Garamond"/>
                <w:sz w:val="22"/>
                <w:szCs w:val="22"/>
              </w:rPr>
              <w:t>Legacy metal and synthetic organics in San Diego Bay.</w:t>
            </w:r>
          </w:p>
        </w:tc>
      </w:tr>
      <w:tr w:rsidR="001B39E0" w14:paraId="6FCA6524" w14:textId="77777777" w:rsidTr="001B39E0">
        <w:trPr>
          <w:trHeight w:val="505"/>
          <w:jc w:val="center"/>
        </w:trPr>
        <w:tc>
          <w:tcPr>
            <w:tcW w:w="2843" w:type="dxa"/>
            <w:shd w:val="clear" w:color="auto" w:fill="auto"/>
            <w:vAlign w:val="center"/>
          </w:tcPr>
          <w:p w14:paraId="12C04A4C" w14:textId="77777777" w:rsidR="001B39E0" w:rsidRPr="00904859" w:rsidRDefault="001B39E0" w:rsidP="001B39E0">
            <w:pPr>
              <w:rPr>
                <w:rFonts w:ascii="Garamond" w:hAnsi="Garamond"/>
                <w:sz w:val="22"/>
                <w:szCs w:val="22"/>
              </w:rPr>
            </w:pPr>
            <w:r>
              <w:rPr>
                <w:rFonts w:ascii="Garamond" w:hAnsi="Garamond"/>
                <w:sz w:val="22"/>
                <w:szCs w:val="22"/>
              </w:rPr>
              <w:t xml:space="preserve">Description of watershed </w:t>
            </w:r>
          </w:p>
        </w:tc>
        <w:tc>
          <w:tcPr>
            <w:tcW w:w="6282" w:type="dxa"/>
            <w:shd w:val="clear" w:color="auto" w:fill="auto"/>
            <w:vAlign w:val="center"/>
          </w:tcPr>
          <w:p w14:paraId="75EF1375" w14:textId="77777777" w:rsidR="001B39E0" w:rsidRPr="00B41D73" w:rsidRDefault="001B39E0" w:rsidP="001B39E0">
            <w:pPr>
              <w:jc w:val="center"/>
              <w:rPr>
                <w:rFonts w:ascii="Garamond" w:hAnsi="Garamond"/>
                <w:sz w:val="22"/>
                <w:szCs w:val="22"/>
              </w:rPr>
            </w:pPr>
            <w:r>
              <w:rPr>
                <w:rFonts w:ascii="Garamond" w:hAnsi="Garamond"/>
                <w:sz w:val="22"/>
                <w:szCs w:val="22"/>
              </w:rPr>
              <w:t xml:space="preserve">The 40 km-long </w:t>
            </w:r>
            <w:proofErr w:type="spellStart"/>
            <w:r>
              <w:rPr>
                <w:rFonts w:ascii="Garamond" w:hAnsi="Garamond"/>
                <w:sz w:val="22"/>
                <w:szCs w:val="22"/>
              </w:rPr>
              <w:t>Otay</w:t>
            </w:r>
            <w:proofErr w:type="spellEnd"/>
            <w:r>
              <w:rPr>
                <w:rFonts w:ascii="Garamond" w:hAnsi="Garamond"/>
                <w:sz w:val="22"/>
                <w:szCs w:val="22"/>
              </w:rPr>
              <w:t xml:space="preserve"> River originates in the mountains of southern San Diego County, and is dammed at the </w:t>
            </w:r>
            <w:proofErr w:type="spellStart"/>
            <w:r>
              <w:rPr>
                <w:rFonts w:ascii="Garamond" w:hAnsi="Garamond"/>
                <w:sz w:val="22"/>
                <w:szCs w:val="22"/>
              </w:rPr>
              <w:t>Otay</w:t>
            </w:r>
            <w:proofErr w:type="spellEnd"/>
            <w:r>
              <w:rPr>
                <w:rFonts w:ascii="Garamond" w:hAnsi="Garamond"/>
                <w:sz w:val="22"/>
                <w:szCs w:val="22"/>
              </w:rPr>
              <w:t xml:space="preserve"> </w:t>
            </w:r>
            <w:proofErr w:type="spellStart"/>
            <w:r>
              <w:rPr>
                <w:rFonts w:ascii="Garamond" w:hAnsi="Garamond"/>
                <w:sz w:val="22"/>
                <w:szCs w:val="22"/>
              </w:rPr>
              <w:t>Reservior</w:t>
            </w:r>
            <w:proofErr w:type="spellEnd"/>
            <w:r>
              <w:rPr>
                <w:rFonts w:ascii="Garamond" w:hAnsi="Garamond"/>
                <w:sz w:val="22"/>
                <w:szCs w:val="22"/>
              </w:rPr>
              <w:t>.  The watershed is 410km</w:t>
            </w:r>
            <w:r w:rsidRPr="00EA7982">
              <w:rPr>
                <w:rFonts w:ascii="Garamond" w:hAnsi="Garamond"/>
                <w:sz w:val="22"/>
                <w:szCs w:val="22"/>
                <w:vertAlign w:val="superscript"/>
              </w:rPr>
              <w:t>2</w:t>
            </w:r>
            <w:r>
              <w:rPr>
                <w:rFonts w:ascii="Garamond" w:hAnsi="Garamond"/>
                <w:sz w:val="22"/>
                <w:szCs w:val="22"/>
              </w:rPr>
              <w:t>, and the lower watershed includes the City of Chula Vista, California.</w:t>
            </w:r>
          </w:p>
        </w:tc>
      </w:tr>
    </w:tbl>
    <w:p w14:paraId="2C970880" w14:textId="4296F6D0" w:rsidR="001B39E0" w:rsidRDefault="001B39E0" w:rsidP="007534D0">
      <w:pPr>
        <w:pStyle w:val="HTMLPreformatted"/>
        <w:rPr>
          <w:rFonts w:ascii="Garamond" w:hAnsi="Garamond"/>
          <w:sz w:val="22"/>
          <w:szCs w:val="22"/>
        </w:rPr>
      </w:pPr>
    </w:p>
    <w:p w14:paraId="34875039" w14:textId="461D5932" w:rsidR="001B39E0" w:rsidRDefault="001B39E0" w:rsidP="007534D0">
      <w:pPr>
        <w:pStyle w:val="HTMLPreformatted"/>
        <w:rPr>
          <w:rFonts w:ascii="Garamond" w:hAnsi="Garamond"/>
          <w:sz w:val="22"/>
          <w:szCs w:val="22"/>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282"/>
      </w:tblGrid>
      <w:tr w:rsidR="001B39E0" w14:paraId="798B7F5A" w14:textId="77777777" w:rsidTr="001B39E0">
        <w:trPr>
          <w:trHeight w:val="505"/>
          <w:jc w:val="center"/>
        </w:trPr>
        <w:tc>
          <w:tcPr>
            <w:tcW w:w="2843" w:type="dxa"/>
            <w:shd w:val="clear" w:color="auto" w:fill="auto"/>
            <w:vAlign w:val="center"/>
          </w:tcPr>
          <w:p w14:paraId="0BC646EC" w14:textId="77777777" w:rsidR="001B39E0" w:rsidRPr="00177C0B" w:rsidRDefault="001B39E0" w:rsidP="001B39E0">
            <w:pPr>
              <w:rPr>
                <w:rFonts w:ascii="Garamond" w:hAnsi="Garamond"/>
                <w:sz w:val="22"/>
                <w:szCs w:val="22"/>
              </w:rPr>
            </w:pPr>
            <w:r w:rsidRPr="00177C0B">
              <w:rPr>
                <w:rFonts w:ascii="Garamond" w:hAnsi="Garamond"/>
                <w:sz w:val="22"/>
                <w:szCs w:val="22"/>
              </w:rPr>
              <w:t xml:space="preserve">Site </w:t>
            </w:r>
            <w:r>
              <w:rPr>
                <w:rFonts w:ascii="Garamond" w:hAnsi="Garamond"/>
                <w:sz w:val="22"/>
                <w:szCs w:val="22"/>
              </w:rPr>
              <w:t>n</w:t>
            </w:r>
            <w:r w:rsidRPr="00177C0B">
              <w:rPr>
                <w:rFonts w:ascii="Garamond" w:hAnsi="Garamond"/>
                <w:sz w:val="22"/>
                <w:szCs w:val="22"/>
              </w:rPr>
              <w:t xml:space="preserve">ame </w:t>
            </w:r>
          </w:p>
        </w:tc>
        <w:tc>
          <w:tcPr>
            <w:tcW w:w="6282" w:type="dxa"/>
            <w:shd w:val="clear" w:color="auto" w:fill="auto"/>
            <w:vAlign w:val="center"/>
          </w:tcPr>
          <w:p w14:paraId="509B86B4" w14:textId="77777777" w:rsidR="001B39E0" w:rsidRPr="00515869" w:rsidRDefault="001B39E0" w:rsidP="001B39E0">
            <w:pPr>
              <w:jc w:val="center"/>
              <w:rPr>
                <w:rFonts w:ascii="Garamond" w:hAnsi="Garamond"/>
                <w:b/>
              </w:rPr>
            </w:pPr>
            <w:r w:rsidRPr="00515869">
              <w:rPr>
                <w:rFonts w:ascii="Garamond" w:hAnsi="Garamond"/>
                <w:b/>
              </w:rPr>
              <w:t>South Bay (SB)</w:t>
            </w:r>
          </w:p>
        </w:tc>
      </w:tr>
      <w:tr w:rsidR="001B39E0" w14:paraId="280CE4A1" w14:textId="77777777" w:rsidTr="001B39E0">
        <w:trPr>
          <w:trHeight w:val="505"/>
          <w:jc w:val="center"/>
        </w:trPr>
        <w:tc>
          <w:tcPr>
            <w:tcW w:w="2843" w:type="dxa"/>
            <w:shd w:val="clear" w:color="auto" w:fill="auto"/>
            <w:vAlign w:val="center"/>
          </w:tcPr>
          <w:p w14:paraId="77A1A956" w14:textId="77777777" w:rsidR="001B39E0" w:rsidRPr="00904859" w:rsidRDefault="001B39E0" w:rsidP="001B39E0">
            <w:pPr>
              <w:rPr>
                <w:rFonts w:ascii="Garamond" w:hAnsi="Garamond"/>
                <w:sz w:val="22"/>
                <w:szCs w:val="22"/>
              </w:rPr>
            </w:pPr>
            <w:r>
              <w:rPr>
                <w:rFonts w:ascii="Garamond" w:hAnsi="Garamond"/>
                <w:sz w:val="22"/>
                <w:szCs w:val="22"/>
              </w:rPr>
              <w:t>Latitude and l</w:t>
            </w:r>
            <w:r w:rsidRPr="004341A7">
              <w:rPr>
                <w:rFonts w:ascii="Garamond" w:hAnsi="Garamond"/>
                <w:sz w:val="22"/>
                <w:szCs w:val="22"/>
              </w:rPr>
              <w:t>ongitude</w:t>
            </w:r>
          </w:p>
        </w:tc>
        <w:tc>
          <w:tcPr>
            <w:tcW w:w="6282" w:type="dxa"/>
            <w:shd w:val="clear" w:color="auto" w:fill="auto"/>
            <w:vAlign w:val="center"/>
          </w:tcPr>
          <w:p w14:paraId="0FEA3C02" w14:textId="77777777" w:rsidR="001B39E0" w:rsidRPr="00CE0807" w:rsidRDefault="001B39E0" w:rsidP="001B39E0">
            <w:pPr>
              <w:jc w:val="center"/>
              <w:rPr>
                <w:rFonts w:ascii="Garamond" w:hAnsi="Garamond"/>
                <w:i/>
                <w:iCs/>
                <w:sz w:val="22"/>
                <w:szCs w:val="22"/>
              </w:rPr>
            </w:pPr>
            <w:r>
              <w:rPr>
                <w:rFonts w:ascii="Garamond" w:hAnsi="Garamond"/>
                <w:bCs/>
                <w:sz w:val="22"/>
                <w:szCs w:val="22"/>
              </w:rPr>
              <w:t>32º 36’ 3.6” N, 117º 06’ 57.0” W</w:t>
            </w:r>
          </w:p>
        </w:tc>
      </w:tr>
      <w:tr w:rsidR="001B39E0" w14:paraId="0FFFFAB9" w14:textId="77777777" w:rsidTr="001B39E0">
        <w:trPr>
          <w:trHeight w:val="505"/>
          <w:jc w:val="center"/>
        </w:trPr>
        <w:tc>
          <w:tcPr>
            <w:tcW w:w="2843" w:type="dxa"/>
            <w:shd w:val="clear" w:color="auto" w:fill="auto"/>
            <w:vAlign w:val="center"/>
          </w:tcPr>
          <w:p w14:paraId="11ABCE68" w14:textId="77777777" w:rsidR="001B39E0" w:rsidRPr="00904859" w:rsidRDefault="001B39E0" w:rsidP="001B39E0">
            <w:pPr>
              <w:rPr>
                <w:rFonts w:ascii="Garamond" w:hAnsi="Garamond"/>
                <w:sz w:val="22"/>
                <w:szCs w:val="22"/>
              </w:rPr>
            </w:pPr>
            <w:r>
              <w:rPr>
                <w:rFonts w:ascii="Garamond" w:hAnsi="Garamond"/>
                <w:sz w:val="22"/>
                <w:szCs w:val="22"/>
              </w:rPr>
              <w:t>Tidal r</w:t>
            </w:r>
            <w:r w:rsidRPr="004341A7">
              <w:rPr>
                <w:rFonts w:ascii="Garamond" w:hAnsi="Garamond"/>
                <w:sz w:val="22"/>
                <w:szCs w:val="22"/>
              </w:rPr>
              <w:t>ange</w:t>
            </w:r>
            <w:r>
              <w:rPr>
                <w:rFonts w:ascii="Garamond" w:hAnsi="Garamond"/>
                <w:sz w:val="22"/>
                <w:szCs w:val="22"/>
              </w:rPr>
              <w:t xml:space="preserve"> </w:t>
            </w:r>
            <w:r w:rsidRPr="00CE0807">
              <w:rPr>
                <w:rFonts w:ascii="Garamond" w:hAnsi="Garamond"/>
                <w:i/>
                <w:iCs/>
                <w:sz w:val="22"/>
                <w:szCs w:val="22"/>
              </w:rPr>
              <w:t>(meters)</w:t>
            </w:r>
          </w:p>
        </w:tc>
        <w:tc>
          <w:tcPr>
            <w:tcW w:w="6282" w:type="dxa"/>
            <w:shd w:val="clear" w:color="auto" w:fill="auto"/>
            <w:vAlign w:val="center"/>
          </w:tcPr>
          <w:p w14:paraId="071A1E10" w14:textId="77777777" w:rsidR="001B39E0" w:rsidRPr="00904859" w:rsidRDefault="001B39E0" w:rsidP="001B39E0">
            <w:pPr>
              <w:jc w:val="center"/>
              <w:rPr>
                <w:rFonts w:ascii="Garamond" w:hAnsi="Garamond"/>
                <w:sz w:val="22"/>
                <w:szCs w:val="22"/>
              </w:rPr>
            </w:pPr>
            <w:r>
              <w:rPr>
                <w:rFonts w:ascii="Garamond" w:hAnsi="Garamond"/>
                <w:sz w:val="22"/>
                <w:szCs w:val="22"/>
              </w:rPr>
              <w:t>Approx. 2.7</w:t>
            </w:r>
          </w:p>
        </w:tc>
      </w:tr>
      <w:tr w:rsidR="001B39E0" w14:paraId="3AC3B338" w14:textId="77777777" w:rsidTr="001B39E0">
        <w:trPr>
          <w:trHeight w:val="505"/>
          <w:jc w:val="center"/>
        </w:trPr>
        <w:tc>
          <w:tcPr>
            <w:tcW w:w="2843" w:type="dxa"/>
            <w:shd w:val="clear" w:color="auto" w:fill="auto"/>
            <w:vAlign w:val="center"/>
          </w:tcPr>
          <w:p w14:paraId="6A423371" w14:textId="77777777" w:rsidR="001B39E0" w:rsidRPr="00904859" w:rsidRDefault="001B39E0" w:rsidP="001B39E0">
            <w:pPr>
              <w:rPr>
                <w:rFonts w:ascii="Garamond" w:hAnsi="Garamond"/>
                <w:sz w:val="22"/>
                <w:szCs w:val="22"/>
              </w:rPr>
            </w:pPr>
            <w:r>
              <w:rPr>
                <w:rFonts w:ascii="Garamond" w:hAnsi="Garamond"/>
                <w:sz w:val="22"/>
                <w:szCs w:val="22"/>
              </w:rPr>
              <w:t>Salinity r</w:t>
            </w:r>
            <w:r w:rsidRPr="004341A7">
              <w:rPr>
                <w:rFonts w:ascii="Garamond" w:hAnsi="Garamond"/>
                <w:sz w:val="22"/>
                <w:szCs w:val="22"/>
              </w:rPr>
              <w:t>ange</w:t>
            </w:r>
            <w:r>
              <w:rPr>
                <w:rFonts w:ascii="Garamond" w:hAnsi="Garamond"/>
                <w:sz w:val="22"/>
                <w:szCs w:val="22"/>
              </w:rPr>
              <w:t xml:space="preserve"> </w:t>
            </w:r>
            <w:r w:rsidRPr="00CE0807">
              <w:rPr>
                <w:rFonts w:ascii="Garamond" w:hAnsi="Garamond"/>
                <w:i/>
                <w:iCs/>
                <w:sz w:val="22"/>
                <w:szCs w:val="22"/>
              </w:rPr>
              <w:t>(</w:t>
            </w:r>
            <w:proofErr w:type="spellStart"/>
            <w:r w:rsidRPr="00CE0807">
              <w:rPr>
                <w:rFonts w:ascii="Garamond" w:hAnsi="Garamond"/>
                <w:i/>
                <w:iCs/>
                <w:sz w:val="22"/>
                <w:szCs w:val="22"/>
              </w:rPr>
              <w:t>psu</w:t>
            </w:r>
            <w:proofErr w:type="spellEnd"/>
            <w:r w:rsidRPr="00CE0807">
              <w:rPr>
                <w:rFonts w:ascii="Garamond" w:hAnsi="Garamond"/>
                <w:i/>
                <w:iCs/>
                <w:sz w:val="22"/>
                <w:szCs w:val="22"/>
              </w:rPr>
              <w:t>)</w:t>
            </w:r>
          </w:p>
        </w:tc>
        <w:tc>
          <w:tcPr>
            <w:tcW w:w="6282" w:type="dxa"/>
            <w:shd w:val="clear" w:color="auto" w:fill="auto"/>
            <w:vAlign w:val="center"/>
          </w:tcPr>
          <w:p w14:paraId="08BC64A6" w14:textId="77777777" w:rsidR="001B39E0" w:rsidRDefault="001B39E0" w:rsidP="001B39E0">
            <w:pPr>
              <w:pStyle w:val="HTMLPreformatted"/>
              <w:jc w:val="center"/>
              <w:rPr>
                <w:rFonts w:ascii="Garamond" w:hAnsi="Garamond"/>
                <w:bCs/>
                <w:sz w:val="22"/>
                <w:szCs w:val="22"/>
              </w:rPr>
            </w:pPr>
          </w:p>
          <w:p w14:paraId="3E6DEBAD" w14:textId="77777777" w:rsidR="001B39E0" w:rsidRDefault="001B39E0" w:rsidP="001B39E0">
            <w:pPr>
              <w:pStyle w:val="HTMLPreformatted"/>
              <w:jc w:val="center"/>
              <w:rPr>
                <w:rFonts w:ascii="Garamond" w:hAnsi="Garamond"/>
                <w:bCs/>
                <w:sz w:val="22"/>
                <w:szCs w:val="22"/>
              </w:rPr>
            </w:pPr>
            <w:r>
              <w:rPr>
                <w:rFonts w:ascii="Garamond" w:hAnsi="Garamond"/>
                <w:bCs/>
                <w:sz w:val="22"/>
                <w:szCs w:val="22"/>
              </w:rPr>
              <w:t>4 (extreme rain event) to 39 (average of 35)</w:t>
            </w:r>
          </w:p>
          <w:p w14:paraId="19F72E9B" w14:textId="77777777" w:rsidR="001B39E0" w:rsidRPr="00904859" w:rsidRDefault="001B39E0" w:rsidP="001B39E0">
            <w:pPr>
              <w:jc w:val="center"/>
              <w:rPr>
                <w:rFonts w:ascii="Garamond" w:hAnsi="Garamond"/>
                <w:sz w:val="22"/>
                <w:szCs w:val="22"/>
              </w:rPr>
            </w:pPr>
          </w:p>
        </w:tc>
      </w:tr>
      <w:tr w:rsidR="001B39E0" w14:paraId="6608004C" w14:textId="77777777" w:rsidTr="001B39E0">
        <w:trPr>
          <w:trHeight w:val="505"/>
          <w:jc w:val="center"/>
        </w:trPr>
        <w:tc>
          <w:tcPr>
            <w:tcW w:w="2843" w:type="dxa"/>
            <w:shd w:val="clear" w:color="auto" w:fill="auto"/>
            <w:vAlign w:val="center"/>
          </w:tcPr>
          <w:p w14:paraId="00BF4D0E" w14:textId="77777777" w:rsidR="001B39E0" w:rsidRPr="00904859" w:rsidRDefault="001B39E0" w:rsidP="001B39E0">
            <w:pPr>
              <w:rPr>
                <w:rFonts w:ascii="Garamond" w:hAnsi="Garamond"/>
                <w:sz w:val="22"/>
                <w:szCs w:val="22"/>
              </w:rPr>
            </w:pPr>
            <w:r>
              <w:rPr>
                <w:rFonts w:ascii="Garamond" w:hAnsi="Garamond"/>
                <w:sz w:val="22"/>
                <w:szCs w:val="22"/>
              </w:rPr>
              <w:t>Type and a</w:t>
            </w:r>
            <w:r w:rsidRPr="004341A7">
              <w:rPr>
                <w:rFonts w:ascii="Garamond" w:hAnsi="Garamond"/>
                <w:sz w:val="22"/>
                <w:szCs w:val="22"/>
              </w:rPr>
              <w:t xml:space="preserve">mount of </w:t>
            </w:r>
            <w:r>
              <w:rPr>
                <w:rFonts w:ascii="Garamond" w:hAnsi="Garamond"/>
                <w:sz w:val="22"/>
                <w:szCs w:val="22"/>
              </w:rPr>
              <w:t>freshwater i</w:t>
            </w:r>
            <w:r w:rsidRPr="004341A7">
              <w:rPr>
                <w:rFonts w:ascii="Garamond" w:hAnsi="Garamond"/>
                <w:sz w:val="22"/>
                <w:szCs w:val="22"/>
              </w:rPr>
              <w:t>nput</w:t>
            </w:r>
          </w:p>
        </w:tc>
        <w:tc>
          <w:tcPr>
            <w:tcW w:w="6282" w:type="dxa"/>
            <w:shd w:val="clear" w:color="auto" w:fill="auto"/>
            <w:vAlign w:val="center"/>
          </w:tcPr>
          <w:p w14:paraId="45FBC02B" w14:textId="77777777" w:rsidR="001B39E0" w:rsidRPr="00904859" w:rsidRDefault="001B39E0" w:rsidP="001B39E0">
            <w:pPr>
              <w:jc w:val="center"/>
              <w:rPr>
                <w:rFonts w:ascii="Garamond" w:hAnsi="Garamond"/>
                <w:sz w:val="22"/>
                <w:szCs w:val="22"/>
              </w:rPr>
            </w:pPr>
            <w:r>
              <w:rPr>
                <w:rFonts w:ascii="Garamond" w:hAnsi="Garamond"/>
                <w:sz w:val="22"/>
                <w:szCs w:val="22"/>
              </w:rPr>
              <w:t xml:space="preserve">Highly seasonal flows from the </w:t>
            </w:r>
            <w:proofErr w:type="spellStart"/>
            <w:r>
              <w:rPr>
                <w:rFonts w:ascii="Garamond" w:hAnsi="Garamond"/>
                <w:sz w:val="22"/>
                <w:szCs w:val="22"/>
              </w:rPr>
              <w:t>Otay</w:t>
            </w:r>
            <w:proofErr w:type="spellEnd"/>
            <w:r>
              <w:rPr>
                <w:rFonts w:ascii="Garamond" w:hAnsi="Garamond"/>
                <w:sz w:val="22"/>
                <w:szCs w:val="22"/>
              </w:rPr>
              <w:t xml:space="preserve"> River, which enters into the extreme south end of San Diego Bay. Salinity can also be affected by occasional leakage from high-salinity ponds of the South Bay Salt Works.</w:t>
            </w:r>
          </w:p>
        </w:tc>
      </w:tr>
      <w:tr w:rsidR="001B39E0" w14:paraId="14363FF8" w14:textId="77777777" w:rsidTr="001B39E0">
        <w:trPr>
          <w:trHeight w:val="505"/>
          <w:jc w:val="center"/>
        </w:trPr>
        <w:tc>
          <w:tcPr>
            <w:tcW w:w="2843" w:type="dxa"/>
            <w:shd w:val="clear" w:color="auto" w:fill="auto"/>
            <w:vAlign w:val="center"/>
          </w:tcPr>
          <w:p w14:paraId="5C003E45" w14:textId="77777777" w:rsidR="001B39E0" w:rsidRPr="00904859" w:rsidRDefault="001B39E0" w:rsidP="001B39E0">
            <w:pPr>
              <w:rPr>
                <w:rFonts w:ascii="Garamond" w:hAnsi="Garamond"/>
                <w:sz w:val="22"/>
                <w:szCs w:val="22"/>
              </w:rPr>
            </w:pPr>
            <w:r>
              <w:rPr>
                <w:rFonts w:ascii="Garamond" w:hAnsi="Garamond"/>
                <w:sz w:val="22"/>
                <w:szCs w:val="22"/>
              </w:rPr>
              <w:t>Water d</w:t>
            </w:r>
            <w:r w:rsidRPr="004341A7">
              <w:rPr>
                <w:rFonts w:ascii="Garamond" w:hAnsi="Garamond"/>
                <w:sz w:val="22"/>
                <w:szCs w:val="22"/>
              </w:rPr>
              <w:t>epth</w:t>
            </w:r>
            <w:r>
              <w:rPr>
                <w:rFonts w:ascii="Garamond" w:hAnsi="Garamond"/>
                <w:sz w:val="22"/>
                <w:szCs w:val="22"/>
              </w:rPr>
              <w:t xml:space="preserve"> (</w:t>
            </w:r>
            <w:r w:rsidRPr="00CE0807">
              <w:rPr>
                <w:rFonts w:ascii="Garamond" w:hAnsi="Garamond"/>
                <w:i/>
                <w:sz w:val="22"/>
                <w:szCs w:val="22"/>
              </w:rPr>
              <w:t>meters</w:t>
            </w:r>
            <w:r>
              <w:rPr>
                <w:rFonts w:ascii="Garamond" w:hAnsi="Garamond"/>
                <w:i/>
                <w:sz w:val="22"/>
                <w:szCs w:val="22"/>
              </w:rPr>
              <w:t>, MLW</w:t>
            </w:r>
            <w:r>
              <w:rPr>
                <w:rFonts w:ascii="Garamond" w:hAnsi="Garamond"/>
                <w:sz w:val="22"/>
                <w:szCs w:val="22"/>
              </w:rPr>
              <w:t>)</w:t>
            </w:r>
          </w:p>
        </w:tc>
        <w:tc>
          <w:tcPr>
            <w:tcW w:w="6282" w:type="dxa"/>
            <w:shd w:val="clear" w:color="auto" w:fill="auto"/>
            <w:vAlign w:val="center"/>
          </w:tcPr>
          <w:p w14:paraId="1061D508" w14:textId="77777777" w:rsidR="001B39E0" w:rsidRPr="000C3F35" w:rsidRDefault="001B39E0" w:rsidP="001B39E0">
            <w:pPr>
              <w:jc w:val="center"/>
              <w:rPr>
                <w:rFonts w:ascii="Garamond" w:hAnsi="Garamond"/>
                <w:i/>
                <w:color w:val="FF0000"/>
                <w:sz w:val="22"/>
                <w:szCs w:val="22"/>
              </w:rPr>
            </w:pPr>
            <w:r>
              <w:rPr>
                <w:rFonts w:ascii="Garamond" w:hAnsi="Garamond"/>
                <w:bCs/>
                <w:sz w:val="22"/>
                <w:szCs w:val="22"/>
              </w:rPr>
              <w:t>1.8 (estimated)</w:t>
            </w:r>
          </w:p>
        </w:tc>
      </w:tr>
      <w:tr w:rsidR="001B39E0" w14:paraId="4A442C71" w14:textId="77777777" w:rsidTr="001B39E0">
        <w:trPr>
          <w:trHeight w:val="505"/>
          <w:jc w:val="center"/>
        </w:trPr>
        <w:tc>
          <w:tcPr>
            <w:tcW w:w="2843" w:type="dxa"/>
            <w:shd w:val="clear" w:color="auto" w:fill="auto"/>
            <w:vAlign w:val="center"/>
          </w:tcPr>
          <w:p w14:paraId="0040B915" w14:textId="77777777" w:rsidR="001B39E0" w:rsidRPr="00904859" w:rsidRDefault="001B39E0" w:rsidP="001B39E0">
            <w:pPr>
              <w:rPr>
                <w:rFonts w:ascii="Garamond" w:hAnsi="Garamond"/>
                <w:sz w:val="22"/>
                <w:szCs w:val="22"/>
              </w:rPr>
            </w:pPr>
            <w:r>
              <w:rPr>
                <w:rFonts w:ascii="Garamond" w:hAnsi="Garamond"/>
                <w:sz w:val="22"/>
                <w:szCs w:val="22"/>
              </w:rPr>
              <w:t>Sonde distance from bottom (</w:t>
            </w:r>
            <w:r w:rsidRPr="00CE0807">
              <w:rPr>
                <w:rFonts w:ascii="Garamond" w:hAnsi="Garamond"/>
                <w:i/>
                <w:sz w:val="22"/>
                <w:szCs w:val="22"/>
              </w:rPr>
              <w:t>meters</w:t>
            </w:r>
            <w:r>
              <w:rPr>
                <w:rFonts w:ascii="Garamond" w:hAnsi="Garamond"/>
                <w:sz w:val="22"/>
                <w:szCs w:val="22"/>
              </w:rPr>
              <w:t>)</w:t>
            </w:r>
          </w:p>
        </w:tc>
        <w:tc>
          <w:tcPr>
            <w:tcW w:w="6282" w:type="dxa"/>
            <w:shd w:val="clear" w:color="auto" w:fill="auto"/>
            <w:vAlign w:val="center"/>
          </w:tcPr>
          <w:p w14:paraId="4E08FFA5" w14:textId="77777777" w:rsidR="001B39E0" w:rsidRPr="00CE0807" w:rsidRDefault="001B39E0" w:rsidP="001B39E0">
            <w:pPr>
              <w:jc w:val="center"/>
              <w:rPr>
                <w:rFonts w:ascii="Garamond" w:hAnsi="Garamond"/>
                <w:i/>
                <w:sz w:val="22"/>
                <w:szCs w:val="22"/>
              </w:rPr>
            </w:pPr>
            <w:r w:rsidRPr="00544D70">
              <w:rPr>
                <w:rFonts w:ascii="Garamond" w:hAnsi="Garamond"/>
                <w:sz w:val="22"/>
                <w:szCs w:val="22"/>
              </w:rPr>
              <w:t>Approx. 0.25</w:t>
            </w:r>
          </w:p>
        </w:tc>
      </w:tr>
      <w:tr w:rsidR="001B39E0" w14:paraId="08D2BC89" w14:textId="77777777" w:rsidTr="001B39E0">
        <w:trPr>
          <w:trHeight w:val="505"/>
          <w:jc w:val="center"/>
        </w:trPr>
        <w:tc>
          <w:tcPr>
            <w:tcW w:w="2843" w:type="dxa"/>
            <w:shd w:val="clear" w:color="auto" w:fill="auto"/>
            <w:vAlign w:val="center"/>
          </w:tcPr>
          <w:p w14:paraId="3469C890" w14:textId="77777777" w:rsidR="001B39E0" w:rsidRPr="00904859" w:rsidRDefault="001B39E0" w:rsidP="001B39E0">
            <w:pPr>
              <w:rPr>
                <w:rFonts w:ascii="Garamond" w:hAnsi="Garamond"/>
                <w:sz w:val="22"/>
                <w:szCs w:val="22"/>
              </w:rPr>
            </w:pPr>
            <w:r>
              <w:rPr>
                <w:rFonts w:ascii="Garamond" w:hAnsi="Garamond"/>
                <w:sz w:val="22"/>
                <w:szCs w:val="22"/>
              </w:rPr>
              <w:t>Bottom habitat or t</w:t>
            </w:r>
            <w:r w:rsidRPr="004341A7">
              <w:rPr>
                <w:rFonts w:ascii="Garamond" w:hAnsi="Garamond"/>
                <w:sz w:val="22"/>
                <w:szCs w:val="22"/>
              </w:rPr>
              <w:t>ype</w:t>
            </w:r>
          </w:p>
        </w:tc>
        <w:tc>
          <w:tcPr>
            <w:tcW w:w="6282" w:type="dxa"/>
            <w:shd w:val="clear" w:color="auto" w:fill="auto"/>
            <w:vAlign w:val="center"/>
          </w:tcPr>
          <w:p w14:paraId="59400A29" w14:textId="77777777" w:rsidR="001B39E0" w:rsidRPr="00CE0807" w:rsidRDefault="001B39E0" w:rsidP="001B39E0">
            <w:pPr>
              <w:tabs>
                <w:tab w:val="left" w:pos="2100"/>
              </w:tabs>
              <w:jc w:val="center"/>
              <w:rPr>
                <w:rFonts w:ascii="Garamond" w:hAnsi="Garamond"/>
                <w:i/>
                <w:sz w:val="22"/>
                <w:szCs w:val="22"/>
              </w:rPr>
            </w:pPr>
            <w:r>
              <w:rPr>
                <w:rFonts w:ascii="Garamond" w:hAnsi="Garamond"/>
                <w:bCs/>
                <w:sz w:val="22"/>
                <w:szCs w:val="22"/>
              </w:rPr>
              <w:t>Silt and clay</w:t>
            </w:r>
          </w:p>
        </w:tc>
      </w:tr>
      <w:tr w:rsidR="001B39E0" w14:paraId="22697A80" w14:textId="77777777" w:rsidTr="001B39E0">
        <w:trPr>
          <w:trHeight w:val="505"/>
          <w:jc w:val="center"/>
        </w:trPr>
        <w:tc>
          <w:tcPr>
            <w:tcW w:w="2843" w:type="dxa"/>
            <w:shd w:val="clear" w:color="auto" w:fill="auto"/>
            <w:vAlign w:val="center"/>
          </w:tcPr>
          <w:p w14:paraId="17978DFE" w14:textId="77777777" w:rsidR="001B39E0" w:rsidRPr="00904859" w:rsidRDefault="001B39E0" w:rsidP="001B39E0">
            <w:pPr>
              <w:rPr>
                <w:rFonts w:ascii="Garamond" w:hAnsi="Garamond"/>
                <w:sz w:val="22"/>
                <w:szCs w:val="22"/>
              </w:rPr>
            </w:pPr>
            <w:r>
              <w:rPr>
                <w:rFonts w:ascii="Garamond" w:hAnsi="Garamond"/>
                <w:sz w:val="22"/>
                <w:szCs w:val="22"/>
              </w:rPr>
              <w:t>Pollutants in a</w:t>
            </w:r>
            <w:r w:rsidRPr="004341A7">
              <w:rPr>
                <w:rFonts w:ascii="Garamond" w:hAnsi="Garamond"/>
                <w:sz w:val="22"/>
                <w:szCs w:val="22"/>
              </w:rPr>
              <w:t>rea</w:t>
            </w:r>
          </w:p>
        </w:tc>
        <w:tc>
          <w:tcPr>
            <w:tcW w:w="6282" w:type="dxa"/>
            <w:shd w:val="clear" w:color="auto" w:fill="auto"/>
            <w:vAlign w:val="center"/>
          </w:tcPr>
          <w:p w14:paraId="2C2F01EC" w14:textId="77777777" w:rsidR="001B39E0" w:rsidRPr="00904859" w:rsidRDefault="001B39E0" w:rsidP="001B39E0">
            <w:pPr>
              <w:jc w:val="center"/>
              <w:rPr>
                <w:rFonts w:ascii="Garamond" w:hAnsi="Garamond"/>
                <w:sz w:val="22"/>
                <w:szCs w:val="22"/>
              </w:rPr>
            </w:pPr>
            <w:r>
              <w:rPr>
                <w:rFonts w:ascii="Garamond" w:hAnsi="Garamond"/>
                <w:sz w:val="22"/>
                <w:szCs w:val="22"/>
              </w:rPr>
              <w:t>Legacy metal and synthetic organics in San Diego Bay.</w:t>
            </w:r>
          </w:p>
        </w:tc>
      </w:tr>
      <w:tr w:rsidR="001B39E0" w14:paraId="5BBBF3E8" w14:textId="77777777" w:rsidTr="001B39E0">
        <w:trPr>
          <w:trHeight w:val="505"/>
          <w:jc w:val="center"/>
        </w:trPr>
        <w:tc>
          <w:tcPr>
            <w:tcW w:w="2843" w:type="dxa"/>
            <w:shd w:val="clear" w:color="auto" w:fill="auto"/>
            <w:vAlign w:val="center"/>
          </w:tcPr>
          <w:p w14:paraId="438D4A14" w14:textId="77777777" w:rsidR="001B39E0" w:rsidRPr="00904859" w:rsidRDefault="001B39E0" w:rsidP="001B39E0">
            <w:pPr>
              <w:rPr>
                <w:rFonts w:ascii="Garamond" w:hAnsi="Garamond"/>
                <w:sz w:val="22"/>
                <w:szCs w:val="22"/>
              </w:rPr>
            </w:pPr>
            <w:r>
              <w:rPr>
                <w:rFonts w:ascii="Garamond" w:hAnsi="Garamond"/>
                <w:sz w:val="22"/>
                <w:szCs w:val="22"/>
              </w:rPr>
              <w:t xml:space="preserve">Description of watershed </w:t>
            </w:r>
          </w:p>
        </w:tc>
        <w:tc>
          <w:tcPr>
            <w:tcW w:w="6282" w:type="dxa"/>
            <w:shd w:val="clear" w:color="auto" w:fill="auto"/>
            <w:vAlign w:val="center"/>
          </w:tcPr>
          <w:p w14:paraId="1E5FC958" w14:textId="77777777" w:rsidR="001B39E0" w:rsidRPr="00B41D73" w:rsidRDefault="001B39E0" w:rsidP="001B39E0">
            <w:pPr>
              <w:jc w:val="center"/>
              <w:rPr>
                <w:rFonts w:ascii="Garamond" w:hAnsi="Garamond"/>
                <w:sz w:val="22"/>
                <w:szCs w:val="22"/>
              </w:rPr>
            </w:pPr>
            <w:r>
              <w:rPr>
                <w:rFonts w:ascii="Garamond" w:hAnsi="Garamond"/>
                <w:sz w:val="22"/>
                <w:szCs w:val="22"/>
              </w:rPr>
              <w:t xml:space="preserve">The 40 km-long </w:t>
            </w:r>
            <w:proofErr w:type="spellStart"/>
            <w:r>
              <w:rPr>
                <w:rFonts w:ascii="Garamond" w:hAnsi="Garamond"/>
                <w:sz w:val="22"/>
                <w:szCs w:val="22"/>
              </w:rPr>
              <w:t>Otay</w:t>
            </w:r>
            <w:proofErr w:type="spellEnd"/>
            <w:r>
              <w:rPr>
                <w:rFonts w:ascii="Garamond" w:hAnsi="Garamond"/>
                <w:sz w:val="22"/>
                <w:szCs w:val="22"/>
              </w:rPr>
              <w:t xml:space="preserve"> River originates in the mountains of southern San Diego County, and is dammed at the </w:t>
            </w:r>
            <w:proofErr w:type="spellStart"/>
            <w:r>
              <w:rPr>
                <w:rFonts w:ascii="Garamond" w:hAnsi="Garamond"/>
                <w:sz w:val="22"/>
                <w:szCs w:val="22"/>
              </w:rPr>
              <w:t>Otay</w:t>
            </w:r>
            <w:proofErr w:type="spellEnd"/>
            <w:r>
              <w:rPr>
                <w:rFonts w:ascii="Garamond" w:hAnsi="Garamond"/>
                <w:sz w:val="22"/>
                <w:szCs w:val="22"/>
              </w:rPr>
              <w:t xml:space="preserve"> </w:t>
            </w:r>
            <w:proofErr w:type="spellStart"/>
            <w:r>
              <w:rPr>
                <w:rFonts w:ascii="Garamond" w:hAnsi="Garamond"/>
                <w:sz w:val="22"/>
                <w:szCs w:val="22"/>
              </w:rPr>
              <w:t>Reservior</w:t>
            </w:r>
            <w:proofErr w:type="spellEnd"/>
            <w:r>
              <w:rPr>
                <w:rFonts w:ascii="Garamond" w:hAnsi="Garamond"/>
                <w:sz w:val="22"/>
                <w:szCs w:val="22"/>
              </w:rPr>
              <w:t>.  The watershed is 410km</w:t>
            </w:r>
            <w:r w:rsidRPr="00EA7982">
              <w:rPr>
                <w:rFonts w:ascii="Garamond" w:hAnsi="Garamond"/>
                <w:sz w:val="22"/>
                <w:szCs w:val="22"/>
                <w:vertAlign w:val="superscript"/>
              </w:rPr>
              <w:t>2</w:t>
            </w:r>
            <w:r>
              <w:rPr>
                <w:rFonts w:ascii="Garamond" w:hAnsi="Garamond"/>
                <w:sz w:val="22"/>
                <w:szCs w:val="22"/>
              </w:rPr>
              <w:t>, and the lower watershed includes the City of Chula Vista, California.</w:t>
            </w:r>
          </w:p>
        </w:tc>
      </w:tr>
    </w:tbl>
    <w:p w14:paraId="6EF3BFBC" w14:textId="77777777" w:rsidR="001B39E0" w:rsidRDefault="001B39E0" w:rsidP="007534D0">
      <w:pPr>
        <w:pStyle w:val="HTMLPreformatted"/>
        <w:rPr>
          <w:rFonts w:ascii="Garamond" w:hAnsi="Garamond"/>
          <w:sz w:val="22"/>
          <w:szCs w:val="22"/>
        </w:rPr>
      </w:pPr>
    </w:p>
    <w:p w14:paraId="31DED343" w14:textId="77777777" w:rsidR="00EB3B1D" w:rsidRDefault="00EB3B1D" w:rsidP="007534D0">
      <w:pPr>
        <w:pStyle w:val="HTMLPreformatted"/>
        <w:rPr>
          <w:rFonts w:ascii="Garamond" w:hAnsi="Garamond"/>
          <w:sz w:val="22"/>
          <w:szCs w:val="22"/>
        </w:rPr>
      </w:pPr>
    </w:p>
    <w:p w14:paraId="6AD2851A" w14:textId="77777777" w:rsidR="00EB3B1D" w:rsidRDefault="00EB3B1D" w:rsidP="007534D0">
      <w:pPr>
        <w:pStyle w:val="HTMLPreformatted"/>
        <w:rPr>
          <w:rFonts w:ascii="Garamond" w:hAnsi="Garamond"/>
          <w:sz w:val="22"/>
          <w:szCs w:val="22"/>
        </w:rPr>
      </w:pPr>
    </w:p>
    <w:p w14:paraId="769D48AD" w14:textId="77777777" w:rsidR="00EB3B1D" w:rsidRDefault="00EB3B1D" w:rsidP="007534D0">
      <w:pPr>
        <w:pStyle w:val="HTMLPreformatted"/>
        <w:rPr>
          <w:rFonts w:ascii="Garamond" w:hAnsi="Garamond"/>
          <w:sz w:val="22"/>
          <w:szCs w:val="22"/>
        </w:rPr>
      </w:pPr>
    </w:p>
    <w:p w14:paraId="342F2644" w14:textId="77777777" w:rsidR="00EB3B1D" w:rsidRDefault="00EB3B1D" w:rsidP="007534D0">
      <w:pPr>
        <w:pStyle w:val="HTMLPreformatted"/>
        <w:rPr>
          <w:rFonts w:ascii="Garamond" w:hAnsi="Garamond"/>
          <w:sz w:val="22"/>
          <w:szCs w:val="22"/>
        </w:rPr>
      </w:pPr>
    </w:p>
    <w:p w14:paraId="7D5A5D55" w14:textId="77777777" w:rsidR="00EB3B1D" w:rsidRDefault="00EB3B1D" w:rsidP="007534D0">
      <w:pPr>
        <w:pStyle w:val="HTMLPreformatted"/>
        <w:rPr>
          <w:rFonts w:ascii="Garamond" w:hAnsi="Garamond"/>
          <w:sz w:val="22"/>
          <w:szCs w:val="22"/>
        </w:rPr>
      </w:pPr>
    </w:p>
    <w:p w14:paraId="4A5E8D73" w14:textId="77777777" w:rsidR="00EB3B1D" w:rsidRDefault="00EB3B1D" w:rsidP="007534D0">
      <w:pPr>
        <w:pStyle w:val="HTMLPreformatted"/>
        <w:rPr>
          <w:rFonts w:ascii="Garamond" w:hAnsi="Garamond"/>
          <w:sz w:val="22"/>
          <w:szCs w:val="22"/>
        </w:rPr>
      </w:pPr>
    </w:p>
    <w:p w14:paraId="501E853C" w14:textId="77777777" w:rsidR="00EB3B1D" w:rsidRDefault="00EB3B1D" w:rsidP="007534D0">
      <w:pPr>
        <w:pStyle w:val="HTMLPreformatted"/>
        <w:rPr>
          <w:rFonts w:ascii="Garamond" w:hAnsi="Garamond"/>
          <w:sz w:val="22"/>
          <w:szCs w:val="22"/>
        </w:rPr>
      </w:pPr>
    </w:p>
    <w:p w14:paraId="5D8A0B57" w14:textId="77777777" w:rsidR="00EB3B1D" w:rsidRDefault="00EB3B1D" w:rsidP="007534D0">
      <w:pPr>
        <w:pStyle w:val="HTMLPreformatted"/>
        <w:rPr>
          <w:rFonts w:ascii="Garamond" w:hAnsi="Garamond"/>
          <w:sz w:val="22"/>
          <w:szCs w:val="22"/>
        </w:rPr>
      </w:pPr>
    </w:p>
    <w:p w14:paraId="5C5719F9" w14:textId="77777777" w:rsidR="00EB3B1D" w:rsidRDefault="00EB3B1D" w:rsidP="007534D0">
      <w:pPr>
        <w:pStyle w:val="HTMLPreformatted"/>
        <w:rPr>
          <w:rFonts w:ascii="Garamond" w:hAnsi="Garamond"/>
          <w:sz w:val="22"/>
          <w:szCs w:val="22"/>
        </w:rPr>
      </w:pPr>
    </w:p>
    <w:p w14:paraId="63DAF2FA" w14:textId="77777777" w:rsidR="00EB3B1D" w:rsidRDefault="00EB3B1D" w:rsidP="007534D0">
      <w:pPr>
        <w:pStyle w:val="HTMLPreformatted"/>
        <w:rPr>
          <w:rFonts w:ascii="Garamond" w:hAnsi="Garamond"/>
          <w:sz w:val="22"/>
          <w:szCs w:val="22"/>
        </w:rPr>
      </w:pPr>
    </w:p>
    <w:p w14:paraId="113AB067" w14:textId="77777777" w:rsidR="00EB3B1D" w:rsidRDefault="00EB3B1D" w:rsidP="007534D0">
      <w:pPr>
        <w:pStyle w:val="HTMLPreformatted"/>
        <w:rPr>
          <w:rFonts w:ascii="Garamond" w:hAnsi="Garamond"/>
          <w:sz w:val="22"/>
          <w:szCs w:val="22"/>
        </w:rPr>
      </w:pPr>
    </w:p>
    <w:p w14:paraId="5D3FAC37" w14:textId="61A85110" w:rsidR="007534D0" w:rsidRDefault="007534D0" w:rsidP="007534D0">
      <w:pPr>
        <w:pStyle w:val="HTMLPreformatted"/>
        <w:rPr>
          <w:rFonts w:ascii="Garamond" w:hAnsi="Garamond"/>
          <w:sz w:val="22"/>
          <w:szCs w:val="22"/>
        </w:rPr>
      </w:pPr>
      <w:r>
        <w:rPr>
          <w:rFonts w:ascii="Garamond" w:hAnsi="Garamond"/>
          <w:sz w:val="22"/>
          <w:szCs w:val="22"/>
        </w:rPr>
        <w:lastRenderedPageBreak/>
        <w:t>All [</w:t>
      </w:r>
      <w:r w:rsidR="00944877">
        <w:rPr>
          <w:rFonts w:ascii="Garamond" w:hAnsi="Garamond"/>
          <w:sz w:val="22"/>
          <w:szCs w:val="22"/>
        </w:rPr>
        <w:t>reserve</w:t>
      </w:r>
      <w:r>
        <w:rPr>
          <w:rFonts w:ascii="Garamond" w:hAnsi="Garamond"/>
          <w:sz w:val="22"/>
          <w:szCs w:val="22"/>
        </w:rPr>
        <w:t xml:space="preserve"> name] NERR historical nutrient/pigment monitoring stations:</w:t>
      </w:r>
    </w:p>
    <w:p w14:paraId="2FAFBC85" w14:textId="03E011C3" w:rsidR="00912FC1" w:rsidRDefault="00912FC1" w:rsidP="007534D0">
      <w:pPr>
        <w:pStyle w:val="HTMLPreformatted"/>
        <w:rPr>
          <w:rFonts w:ascii="Garamond" w:hAnsi="Garamond"/>
          <w:bCs/>
          <w:sz w:val="22"/>
          <w:szCs w:val="22"/>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824"/>
        <w:gridCol w:w="1427"/>
        <w:gridCol w:w="1774"/>
        <w:gridCol w:w="1393"/>
        <w:gridCol w:w="1844"/>
        <w:gridCol w:w="2115"/>
      </w:tblGrid>
      <w:tr w:rsidR="00912FC1" w:rsidRPr="001B6E66" w14:paraId="0D56FD7A" w14:textId="77777777" w:rsidTr="001159E5">
        <w:trPr>
          <w:trHeight w:val="461"/>
          <w:jc w:val="center"/>
        </w:trPr>
        <w:tc>
          <w:tcPr>
            <w:tcW w:w="998" w:type="dxa"/>
            <w:tcBorders>
              <w:top w:val="single" w:sz="4" w:space="0" w:color="auto"/>
              <w:left w:val="single" w:sz="4" w:space="0" w:color="auto"/>
              <w:bottom w:val="single" w:sz="4" w:space="0" w:color="auto"/>
              <w:right w:val="single" w:sz="4" w:space="0" w:color="auto"/>
            </w:tcBorders>
            <w:hideMark/>
          </w:tcPr>
          <w:p w14:paraId="58B0ABC7"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Station Code</w:t>
            </w:r>
          </w:p>
        </w:tc>
        <w:tc>
          <w:tcPr>
            <w:tcW w:w="785" w:type="dxa"/>
            <w:tcBorders>
              <w:top w:val="single" w:sz="4" w:space="0" w:color="auto"/>
              <w:left w:val="single" w:sz="4" w:space="0" w:color="auto"/>
              <w:bottom w:val="single" w:sz="4" w:space="0" w:color="auto"/>
              <w:right w:val="single" w:sz="4" w:space="0" w:color="auto"/>
            </w:tcBorders>
            <w:hideMark/>
          </w:tcPr>
          <w:p w14:paraId="0CBAD9E5"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SWMP Status</w:t>
            </w:r>
          </w:p>
        </w:tc>
        <w:tc>
          <w:tcPr>
            <w:tcW w:w="1440" w:type="dxa"/>
            <w:tcBorders>
              <w:top w:val="single" w:sz="4" w:space="0" w:color="auto"/>
              <w:left w:val="single" w:sz="4" w:space="0" w:color="auto"/>
              <w:bottom w:val="single" w:sz="4" w:space="0" w:color="auto"/>
              <w:right w:val="single" w:sz="4" w:space="0" w:color="auto"/>
            </w:tcBorders>
            <w:hideMark/>
          </w:tcPr>
          <w:p w14:paraId="7745EF8B"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Station Name</w:t>
            </w:r>
          </w:p>
        </w:tc>
        <w:tc>
          <w:tcPr>
            <w:tcW w:w="1800" w:type="dxa"/>
            <w:tcBorders>
              <w:top w:val="single" w:sz="4" w:space="0" w:color="auto"/>
              <w:left w:val="single" w:sz="4" w:space="0" w:color="auto"/>
              <w:bottom w:val="single" w:sz="4" w:space="0" w:color="auto"/>
              <w:right w:val="single" w:sz="4" w:space="0" w:color="auto"/>
            </w:tcBorders>
            <w:hideMark/>
          </w:tcPr>
          <w:p w14:paraId="5103A107"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Location</w:t>
            </w:r>
          </w:p>
        </w:tc>
        <w:tc>
          <w:tcPr>
            <w:tcW w:w="1398" w:type="dxa"/>
            <w:tcBorders>
              <w:top w:val="single" w:sz="4" w:space="0" w:color="auto"/>
              <w:left w:val="single" w:sz="4" w:space="0" w:color="auto"/>
              <w:bottom w:val="single" w:sz="4" w:space="0" w:color="auto"/>
              <w:right w:val="single" w:sz="4" w:space="0" w:color="auto"/>
            </w:tcBorders>
            <w:hideMark/>
          </w:tcPr>
          <w:p w14:paraId="13457B5D"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Active Dates</w:t>
            </w:r>
          </w:p>
        </w:tc>
        <w:tc>
          <w:tcPr>
            <w:tcW w:w="1849" w:type="dxa"/>
            <w:tcBorders>
              <w:top w:val="single" w:sz="4" w:space="0" w:color="auto"/>
              <w:left w:val="single" w:sz="4" w:space="0" w:color="auto"/>
              <w:bottom w:val="single" w:sz="4" w:space="0" w:color="auto"/>
              <w:right w:val="single" w:sz="4" w:space="0" w:color="auto"/>
            </w:tcBorders>
            <w:hideMark/>
          </w:tcPr>
          <w:p w14:paraId="6B9A4EE3"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Reason Decommissioned</w:t>
            </w:r>
          </w:p>
        </w:tc>
        <w:tc>
          <w:tcPr>
            <w:tcW w:w="2135" w:type="dxa"/>
            <w:tcBorders>
              <w:top w:val="single" w:sz="4" w:space="0" w:color="auto"/>
              <w:left w:val="single" w:sz="4" w:space="0" w:color="auto"/>
              <w:bottom w:val="single" w:sz="4" w:space="0" w:color="auto"/>
              <w:right w:val="single" w:sz="4" w:space="0" w:color="auto"/>
            </w:tcBorders>
            <w:hideMark/>
          </w:tcPr>
          <w:p w14:paraId="19D14BD6"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Notes</w:t>
            </w:r>
          </w:p>
        </w:tc>
      </w:tr>
      <w:tr w:rsidR="00912FC1" w:rsidRPr="001B6E66" w14:paraId="113EC150" w14:textId="77777777" w:rsidTr="001159E5">
        <w:trPr>
          <w:trHeight w:val="715"/>
          <w:jc w:val="center"/>
        </w:trPr>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5D46F5A7"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tjrbrnut</w:t>
            </w:r>
            <w:proofErr w:type="spellEnd"/>
          </w:p>
        </w:tc>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064AFAB0"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57FDE73"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Boca Rio</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5859136"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33' 33.70 N, 117° 7' 44.30 W</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0207745"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12/01/2004 - current</w:t>
            </w:r>
          </w:p>
        </w:tc>
        <w:tc>
          <w:tcPr>
            <w:tcW w:w="1849" w:type="dxa"/>
            <w:tcBorders>
              <w:top w:val="single" w:sz="4" w:space="0" w:color="auto"/>
              <w:left w:val="single" w:sz="4" w:space="0" w:color="auto"/>
              <w:bottom w:val="single" w:sz="4" w:space="0" w:color="auto"/>
              <w:right w:val="single" w:sz="4" w:space="0" w:color="auto"/>
            </w:tcBorders>
            <w:shd w:val="clear" w:color="auto" w:fill="auto"/>
            <w:hideMark/>
          </w:tcPr>
          <w:p w14:paraId="388C63D0"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NA</w:t>
            </w: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7CDE02EB"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Grab sample until present;</w:t>
            </w:r>
          </w:p>
          <w:p w14:paraId="6C22E1D6"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Diel sample from1/18/2007 to 12/6/2012 and from1/20/2016 to present</w:t>
            </w:r>
          </w:p>
        </w:tc>
      </w:tr>
      <w:tr w:rsidR="00912FC1" w:rsidRPr="001B6E66" w14:paraId="04EE3FB6" w14:textId="77777777" w:rsidTr="001159E5">
        <w:trPr>
          <w:trHeight w:val="758"/>
          <w:jc w:val="center"/>
        </w:trPr>
        <w:tc>
          <w:tcPr>
            <w:tcW w:w="998" w:type="dxa"/>
            <w:tcBorders>
              <w:top w:val="single" w:sz="4" w:space="0" w:color="auto"/>
              <w:left w:val="single" w:sz="4" w:space="0" w:color="auto"/>
              <w:bottom w:val="single" w:sz="4" w:space="0" w:color="auto"/>
              <w:right w:val="single" w:sz="4" w:space="0" w:color="auto"/>
            </w:tcBorders>
            <w:hideMark/>
          </w:tcPr>
          <w:p w14:paraId="2F8AC333"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tjrosnut</w:t>
            </w:r>
            <w:proofErr w:type="spellEnd"/>
          </w:p>
        </w:tc>
        <w:tc>
          <w:tcPr>
            <w:tcW w:w="785" w:type="dxa"/>
            <w:tcBorders>
              <w:top w:val="single" w:sz="4" w:space="0" w:color="auto"/>
              <w:left w:val="single" w:sz="4" w:space="0" w:color="auto"/>
              <w:bottom w:val="single" w:sz="4" w:space="0" w:color="auto"/>
              <w:right w:val="single" w:sz="4" w:space="0" w:color="auto"/>
            </w:tcBorders>
            <w:hideMark/>
          </w:tcPr>
          <w:p w14:paraId="796F4AA6"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w:t>
            </w:r>
          </w:p>
        </w:tc>
        <w:tc>
          <w:tcPr>
            <w:tcW w:w="1440" w:type="dxa"/>
            <w:tcBorders>
              <w:top w:val="single" w:sz="4" w:space="0" w:color="auto"/>
              <w:left w:val="single" w:sz="4" w:space="0" w:color="auto"/>
              <w:bottom w:val="single" w:sz="4" w:space="0" w:color="auto"/>
              <w:right w:val="single" w:sz="4" w:space="0" w:color="auto"/>
            </w:tcBorders>
            <w:hideMark/>
          </w:tcPr>
          <w:p w14:paraId="3D8FBB50"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Oneonta Slough</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E11D363"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34' 6.00 N, 117° 7' 52.60 W</w:t>
            </w:r>
          </w:p>
        </w:tc>
        <w:tc>
          <w:tcPr>
            <w:tcW w:w="1398" w:type="dxa"/>
            <w:tcBorders>
              <w:top w:val="single" w:sz="4" w:space="0" w:color="auto"/>
              <w:left w:val="single" w:sz="4" w:space="0" w:color="auto"/>
              <w:bottom w:val="single" w:sz="4" w:space="0" w:color="auto"/>
              <w:right w:val="single" w:sz="4" w:space="0" w:color="auto"/>
            </w:tcBorders>
            <w:hideMark/>
          </w:tcPr>
          <w:p w14:paraId="1CE76950"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09/01/2002 - current</w:t>
            </w:r>
          </w:p>
        </w:tc>
        <w:tc>
          <w:tcPr>
            <w:tcW w:w="1849" w:type="dxa"/>
            <w:tcBorders>
              <w:top w:val="single" w:sz="4" w:space="0" w:color="auto"/>
              <w:left w:val="single" w:sz="4" w:space="0" w:color="auto"/>
              <w:bottom w:val="single" w:sz="4" w:space="0" w:color="auto"/>
              <w:right w:val="single" w:sz="4" w:space="0" w:color="auto"/>
            </w:tcBorders>
            <w:hideMark/>
          </w:tcPr>
          <w:p w14:paraId="74BFEE90"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NA</w:t>
            </w:r>
          </w:p>
        </w:tc>
        <w:tc>
          <w:tcPr>
            <w:tcW w:w="2135" w:type="dxa"/>
            <w:tcBorders>
              <w:top w:val="single" w:sz="4" w:space="0" w:color="auto"/>
              <w:left w:val="single" w:sz="4" w:space="0" w:color="auto"/>
              <w:bottom w:val="single" w:sz="4" w:space="0" w:color="auto"/>
              <w:right w:val="single" w:sz="4" w:space="0" w:color="auto"/>
            </w:tcBorders>
            <w:hideMark/>
          </w:tcPr>
          <w:p w14:paraId="022FF59D"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Grab sample until present; diel sample from 9/1/2002 until 12/06/2006</w:t>
            </w:r>
          </w:p>
        </w:tc>
      </w:tr>
      <w:tr w:rsidR="00912FC1" w:rsidRPr="001B6E66" w14:paraId="41E41D34" w14:textId="77777777" w:rsidTr="001159E5">
        <w:trPr>
          <w:trHeight w:val="782"/>
          <w:jc w:val="center"/>
        </w:trPr>
        <w:tc>
          <w:tcPr>
            <w:tcW w:w="998" w:type="dxa"/>
            <w:tcBorders>
              <w:top w:val="single" w:sz="4" w:space="0" w:color="auto"/>
              <w:left w:val="single" w:sz="4" w:space="0" w:color="auto"/>
              <w:bottom w:val="single" w:sz="4" w:space="0" w:color="auto"/>
              <w:right w:val="single" w:sz="4" w:space="0" w:color="auto"/>
            </w:tcBorders>
            <w:hideMark/>
          </w:tcPr>
          <w:p w14:paraId="430EDB06"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tjrprnut</w:t>
            </w:r>
            <w:proofErr w:type="spellEnd"/>
          </w:p>
        </w:tc>
        <w:tc>
          <w:tcPr>
            <w:tcW w:w="785" w:type="dxa"/>
            <w:tcBorders>
              <w:top w:val="single" w:sz="4" w:space="0" w:color="auto"/>
              <w:left w:val="single" w:sz="4" w:space="0" w:color="auto"/>
              <w:bottom w:val="single" w:sz="4" w:space="0" w:color="auto"/>
              <w:right w:val="single" w:sz="4" w:space="0" w:color="auto"/>
            </w:tcBorders>
            <w:hideMark/>
          </w:tcPr>
          <w:p w14:paraId="2BF53E9A"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w:t>
            </w:r>
          </w:p>
        </w:tc>
        <w:tc>
          <w:tcPr>
            <w:tcW w:w="1440" w:type="dxa"/>
            <w:tcBorders>
              <w:top w:val="single" w:sz="4" w:space="0" w:color="auto"/>
              <w:left w:val="single" w:sz="4" w:space="0" w:color="auto"/>
              <w:bottom w:val="single" w:sz="4" w:space="0" w:color="auto"/>
              <w:right w:val="single" w:sz="4" w:space="0" w:color="auto"/>
            </w:tcBorders>
            <w:hideMark/>
          </w:tcPr>
          <w:p w14:paraId="7A6F64CC"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Pond Eleven Restored</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E7AD18F"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35' 45.90 N, 117° 07' 5.50 W</w:t>
            </w:r>
          </w:p>
        </w:tc>
        <w:tc>
          <w:tcPr>
            <w:tcW w:w="1398" w:type="dxa"/>
            <w:tcBorders>
              <w:top w:val="single" w:sz="4" w:space="0" w:color="auto"/>
              <w:left w:val="single" w:sz="4" w:space="0" w:color="auto"/>
              <w:bottom w:val="single" w:sz="4" w:space="0" w:color="auto"/>
              <w:right w:val="single" w:sz="4" w:space="0" w:color="auto"/>
            </w:tcBorders>
            <w:hideMark/>
          </w:tcPr>
          <w:p w14:paraId="68C620B5"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01/01/2012 - current</w:t>
            </w:r>
          </w:p>
        </w:tc>
        <w:tc>
          <w:tcPr>
            <w:tcW w:w="1849" w:type="dxa"/>
            <w:tcBorders>
              <w:top w:val="single" w:sz="4" w:space="0" w:color="auto"/>
              <w:left w:val="single" w:sz="4" w:space="0" w:color="auto"/>
              <w:bottom w:val="single" w:sz="4" w:space="0" w:color="auto"/>
              <w:right w:val="single" w:sz="4" w:space="0" w:color="auto"/>
            </w:tcBorders>
            <w:hideMark/>
          </w:tcPr>
          <w:p w14:paraId="13E19DB8"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NA</w:t>
            </w:r>
          </w:p>
        </w:tc>
        <w:tc>
          <w:tcPr>
            <w:tcW w:w="2135" w:type="dxa"/>
            <w:tcBorders>
              <w:top w:val="single" w:sz="4" w:space="0" w:color="auto"/>
              <w:left w:val="single" w:sz="4" w:space="0" w:color="auto"/>
              <w:bottom w:val="single" w:sz="4" w:space="0" w:color="auto"/>
              <w:right w:val="single" w:sz="4" w:space="0" w:color="auto"/>
            </w:tcBorders>
            <w:hideMark/>
          </w:tcPr>
          <w:p w14:paraId="516C46C7"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 xml:space="preserve">Grab sample until present; diel sample from 1/8/2013 to 12/18/2015 </w:t>
            </w:r>
          </w:p>
        </w:tc>
      </w:tr>
      <w:tr w:rsidR="00912FC1" w:rsidRPr="001B6E66" w14:paraId="6F3EB184" w14:textId="77777777" w:rsidTr="001159E5">
        <w:trPr>
          <w:trHeight w:val="758"/>
          <w:jc w:val="center"/>
        </w:trPr>
        <w:tc>
          <w:tcPr>
            <w:tcW w:w="998" w:type="dxa"/>
            <w:tcBorders>
              <w:top w:val="single" w:sz="4" w:space="0" w:color="auto"/>
              <w:left w:val="single" w:sz="4" w:space="0" w:color="auto"/>
              <w:bottom w:val="single" w:sz="4" w:space="0" w:color="auto"/>
              <w:right w:val="single" w:sz="4" w:space="0" w:color="auto"/>
            </w:tcBorders>
            <w:hideMark/>
          </w:tcPr>
          <w:p w14:paraId="674136B8"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tjrsbnut</w:t>
            </w:r>
            <w:proofErr w:type="spellEnd"/>
          </w:p>
        </w:tc>
        <w:tc>
          <w:tcPr>
            <w:tcW w:w="785" w:type="dxa"/>
            <w:tcBorders>
              <w:top w:val="single" w:sz="4" w:space="0" w:color="auto"/>
              <w:left w:val="single" w:sz="4" w:space="0" w:color="auto"/>
              <w:bottom w:val="single" w:sz="4" w:space="0" w:color="auto"/>
              <w:right w:val="single" w:sz="4" w:space="0" w:color="auto"/>
            </w:tcBorders>
            <w:hideMark/>
          </w:tcPr>
          <w:p w14:paraId="4BDD2116"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w:t>
            </w:r>
          </w:p>
        </w:tc>
        <w:tc>
          <w:tcPr>
            <w:tcW w:w="1440" w:type="dxa"/>
            <w:tcBorders>
              <w:top w:val="single" w:sz="4" w:space="0" w:color="auto"/>
              <w:left w:val="single" w:sz="4" w:space="0" w:color="auto"/>
              <w:bottom w:val="single" w:sz="4" w:space="0" w:color="auto"/>
              <w:right w:val="single" w:sz="4" w:space="0" w:color="auto"/>
            </w:tcBorders>
            <w:hideMark/>
          </w:tcPr>
          <w:p w14:paraId="7D4B2693"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South Bay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713D096"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36' 3.60 N, 117° 6' 57.00 W</w:t>
            </w:r>
          </w:p>
        </w:tc>
        <w:tc>
          <w:tcPr>
            <w:tcW w:w="1398" w:type="dxa"/>
            <w:tcBorders>
              <w:top w:val="single" w:sz="4" w:space="0" w:color="auto"/>
              <w:left w:val="single" w:sz="4" w:space="0" w:color="auto"/>
              <w:bottom w:val="single" w:sz="4" w:space="0" w:color="auto"/>
              <w:right w:val="single" w:sz="4" w:space="0" w:color="auto"/>
            </w:tcBorders>
            <w:hideMark/>
          </w:tcPr>
          <w:p w14:paraId="5E35D5A5"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01/01/2008 - current</w:t>
            </w:r>
          </w:p>
        </w:tc>
        <w:tc>
          <w:tcPr>
            <w:tcW w:w="1849" w:type="dxa"/>
            <w:tcBorders>
              <w:top w:val="single" w:sz="4" w:space="0" w:color="auto"/>
              <w:left w:val="single" w:sz="4" w:space="0" w:color="auto"/>
              <w:bottom w:val="single" w:sz="4" w:space="0" w:color="auto"/>
              <w:right w:val="single" w:sz="4" w:space="0" w:color="auto"/>
            </w:tcBorders>
            <w:hideMark/>
          </w:tcPr>
          <w:p w14:paraId="5251FBE6"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NA</w:t>
            </w:r>
          </w:p>
        </w:tc>
        <w:tc>
          <w:tcPr>
            <w:tcW w:w="2135" w:type="dxa"/>
            <w:tcBorders>
              <w:top w:val="single" w:sz="4" w:space="0" w:color="auto"/>
              <w:left w:val="single" w:sz="4" w:space="0" w:color="auto"/>
              <w:bottom w:val="single" w:sz="4" w:space="0" w:color="auto"/>
              <w:right w:val="single" w:sz="4" w:space="0" w:color="auto"/>
            </w:tcBorders>
            <w:hideMark/>
          </w:tcPr>
          <w:p w14:paraId="2E39820B"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Grab sample</w:t>
            </w:r>
          </w:p>
        </w:tc>
      </w:tr>
      <w:tr w:rsidR="00912FC1" w:rsidRPr="001B6E66" w14:paraId="285FA985" w14:textId="77777777" w:rsidTr="001159E5">
        <w:trPr>
          <w:trHeight w:val="758"/>
          <w:jc w:val="center"/>
        </w:trPr>
        <w:tc>
          <w:tcPr>
            <w:tcW w:w="998" w:type="dxa"/>
            <w:tcBorders>
              <w:top w:val="single" w:sz="4" w:space="0" w:color="auto"/>
              <w:left w:val="single" w:sz="4" w:space="0" w:color="auto"/>
              <w:bottom w:val="single" w:sz="4" w:space="0" w:color="auto"/>
              <w:right w:val="single" w:sz="4" w:space="0" w:color="auto"/>
            </w:tcBorders>
          </w:tcPr>
          <w:p w14:paraId="532D06C5"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tjrpenut</w:t>
            </w:r>
            <w:proofErr w:type="spellEnd"/>
          </w:p>
        </w:tc>
        <w:tc>
          <w:tcPr>
            <w:tcW w:w="785" w:type="dxa"/>
            <w:tcBorders>
              <w:top w:val="single" w:sz="4" w:space="0" w:color="auto"/>
              <w:left w:val="single" w:sz="4" w:space="0" w:color="auto"/>
              <w:bottom w:val="single" w:sz="4" w:space="0" w:color="auto"/>
              <w:right w:val="single" w:sz="4" w:space="0" w:color="auto"/>
            </w:tcBorders>
          </w:tcPr>
          <w:p w14:paraId="01698A1D"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w:t>
            </w:r>
          </w:p>
        </w:tc>
        <w:tc>
          <w:tcPr>
            <w:tcW w:w="1440" w:type="dxa"/>
            <w:tcBorders>
              <w:top w:val="single" w:sz="4" w:space="0" w:color="auto"/>
              <w:left w:val="single" w:sz="4" w:space="0" w:color="auto"/>
              <w:bottom w:val="single" w:sz="4" w:space="0" w:color="auto"/>
              <w:right w:val="single" w:sz="4" w:space="0" w:color="auto"/>
            </w:tcBorders>
          </w:tcPr>
          <w:p w14:paraId="48E42625"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Pond Eleven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982857"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36' 3.54 N, 117° 6' 58.46 W</w:t>
            </w:r>
          </w:p>
        </w:tc>
        <w:tc>
          <w:tcPr>
            <w:tcW w:w="1398" w:type="dxa"/>
            <w:tcBorders>
              <w:top w:val="single" w:sz="4" w:space="0" w:color="auto"/>
              <w:left w:val="single" w:sz="4" w:space="0" w:color="auto"/>
              <w:bottom w:val="single" w:sz="4" w:space="0" w:color="auto"/>
              <w:right w:val="single" w:sz="4" w:space="0" w:color="auto"/>
            </w:tcBorders>
          </w:tcPr>
          <w:p w14:paraId="2F50812D"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07/01/2008 – 12/31/2011</w:t>
            </w:r>
          </w:p>
        </w:tc>
        <w:tc>
          <w:tcPr>
            <w:tcW w:w="1849" w:type="dxa"/>
            <w:tcBorders>
              <w:top w:val="single" w:sz="4" w:space="0" w:color="auto"/>
              <w:left w:val="single" w:sz="4" w:space="0" w:color="auto"/>
              <w:bottom w:val="single" w:sz="4" w:space="0" w:color="auto"/>
              <w:right w:val="single" w:sz="4" w:space="0" w:color="auto"/>
            </w:tcBorders>
          </w:tcPr>
          <w:p w14:paraId="3E7860A8"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 xml:space="preserve">Sampling at this site was interrupted due to an extensive Restoration project  </w:t>
            </w:r>
          </w:p>
        </w:tc>
        <w:tc>
          <w:tcPr>
            <w:tcW w:w="2135" w:type="dxa"/>
            <w:tcBorders>
              <w:top w:val="single" w:sz="4" w:space="0" w:color="auto"/>
              <w:left w:val="single" w:sz="4" w:space="0" w:color="auto"/>
              <w:bottom w:val="single" w:sz="4" w:space="0" w:color="auto"/>
              <w:right w:val="single" w:sz="4" w:space="0" w:color="auto"/>
            </w:tcBorders>
          </w:tcPr>
          <w:p w14:paraId="2B20E78C"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Grab sample; restoration project was concluded in October 2011. Pond Eleven site was relocated and renamed to Pond Eleven Restored. Sampling resumed in January 2013.</w:t>
            </w:r>
          </w:p>
        </w:tc>
      </w:tr>
      <w:tr w:rsidR="00912FC1" w:rsidRPr="001B6E66" w14:paraId="3BE119F4" w14:textId="77777777" w:rsidTr="001159E5">
        <w:trPr>
          <w:trHeight w:val="758"/>
          <w:jc w:val="center"/>
        </w:trPr>
        <w:tc>
          <w:tcPr>
            <w:tcW w:w="998" w:type="dxa"/>
            <w:tcBorders>
              <w:top w:val="single" w:sz="4" w:space="0" w:color="auto"/>
              <w:left w:val="single" w:sz="4" w:space="0" w:color="auto"/>
              <w:bottom w:val="single" w:sz="4" w:space="0" w:color="auto"/>
              <w:right w:val="single" w:sz="4" w:space="0" w:color="auto"/>
            </w:tcBorders>
          </w:tcPr>
          <w:p w14:paraId="78F72DFA"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tjrmmnut</w:t>
            </w:r>
            <w:proofErr w:type="spellEnd"/>
          </w:p>
        </w:tc>
        <w:tc>
          <w:tcPr>
            <w:tcW w:w="785" w:type="dxa"/>
            <w:tcBorders>
              <w:top w:val="single" w:sz="4" w:space="0" w:color="auto"/>
              <w:left w:val="single" w:sz="4" w:space="0" w:color="auto"/>
              <w:bottom w:val="single" w:sz="4" w:space="0" w:color="auto"/>
              <w:right w:val="single" w:sz="4" w:space="0" w:color="auto"/>
            </w:tcBorders>
          </w:tcPr>
          <w:p w14:paraId="3DABC7C8"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w:t>
            </w:r>
          </w:p>
        </w:tc>
        <w:tc>
          <w:tcPr>
            <w:tcW w:w="1440" w:type="dxa"/>
            <w:tcBorders>
              <w:top w:val="single" w:sz="4" w:space="0" w:color="auto"/>
              <w:left w:val="single" w:sz="4" w:space="0" w:color="auto"/>
              <w:bottom w:val="single" w:sz="4" w:space="0" w:color="auto"/>
              <w:right w:val="single" w:sz="4" w:space="0" w:color="auto"/>
            </w:tcBorders>
          </w:tcPr>
          <w:p w14:paraId="021C1628"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Model Marsh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8AAF7C"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32' 52.08 N, 117° 7' 22.80 W</w:t>
            </w:r>
          </w:p>
        </w:tc>
        <w:tc>
          <w:tcPr>
            <w:tcW w:w="1398" w:type="dxa"/>
            <w:tcBorders>
              <w:top w:val="single" w:sz="4" w:space="0" w:color="auto"/>
              <w:left w:val="single" w:sz="4" w:space="0" w:color="auto"/>
              <w:bottom w:val="single" w:sz="4" w:space="0" w:color="auto"/>
              <w:right w:val="single" w:sz="4" w:space="0" w:color="auto"/>
            </w:tcBorders>
          </w:tcPr>
          <w:p w14:paraId="057AEF4F"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09/01/2002 – 07/30/2008</w:t>
            </w:r>
          </w:p>
        </w:tc>
        <w:tc>
          <w:tcPr>
            <w:tcW w:w="1849" w:type="dxa"/>
            <w:tcBorders>
              <w:top w:val="single" w:sz="4" w:space="0" w:color="auto"/>
              <w:left w:val="single" w:sz="4" w:space="0" w:color="auto"/>
              <w:bottom w:val="single" w:sz="4" w:space="0" w:color="auto"/>
              <w:right w:val="single" w:sz="4" w:space="0" w:color="auto"/>
            </w:tcBorders>
          </w:tcPr>
          <w:p w14:paraId="583B6A34"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Heavy sedimentation compromised the datalogger station</w:t>
            </w:r>
          </w:p>
        </w:tc>
        <w:tc>
          <w:tcPr>
            <w:tcW w:w="2135" w:type="dxa"/>
            <w:tcBorders>
              <w:top w:val="single" w:sz="4" w:space="0" w:color="auto"/>
              <w:left w:val="single" w:sz="4" w:space="0" w:color="auto"/>
              <w:bottom w:val="single" w:sz="4" w:space="0" w:color="auto"/>
              <w:right w:val="single" w:sz="4" w:space="0" w:color="auto"/>
            </w:tcBorders>
          </w:tcPr>
          <w:p w14:paraId="7A662688"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Grab sample</w:t>
            </w:r>
          </w:p>
        </w:tc>
      </w:tr>
      <w:tr w:rsidR="00912FC1" w:rsidRPr="001B6E66" w14:paraId="2E2FFDD5" w14:textId="77777777" w:rsidTr="001159E5">
        <w:trPr>
          <w:trHeight w:val="758"/>
          <w:jc w:val="center"/>
        </w:trPr>
        <w:tc>
          <w:tcPr>
            <w:tcW w:w="998" w:type="dxa"/>
            <w:tcBorders>
              <w:top w:val="single" w:sz="4" w:space="0" w:color="auto"/>
              <w:left w:val="single" w:sz="4" w:space="0" w:color="auto"/>
              <w:bottom w:val="single" w:sz="4" w:space="0" w:color="auto"/>
              <w:right w:val="single" w:sz="4" w:space="0" w:color="auto"/>
            </w:tcBorders>
          </w:tcPr>
          <w:p w14:paraId="45AD8ADE"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tjrtlnut</w:t>
            </w:r>
            <w:proofErr w:type="spellEnd"/>
          </w:p>
        </w:tc>
        <w:tc>
          <w:tcPr>
            <w:tcW w:w="785" w:type="dxa"/>
            <w:tcBorders>
              <w:top w:val="single" w:sz="4" w:space="0" w:color="auto"/>
              <w:left w:val="single" w:sz="4" w:space="0" w:color="auto"/>
              <w:bottom w:val="single" w:sz="4" w:space="0" w:color="auto"/>
              <w:right w:val="single" w:sz="4" w:space="0" w:color="auto"/>
            </w:tcBorders>
          </w:tcPr>
          <w:p w14:paraId="2DB54FB3"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w:t>
            </w:r>
          </w:p>
        </w:tc>
        <w:tc>
          <w:tcPr>
            <w:tcW w:w="1440" w:type="dxa"/>
            <w:tcBorders>
              <w:top w:val="single" w:sz="4" w:space="0" w:color="auto"/>
              <w:left w:val="single" w:sz="4" w:space="0" w:color="auto"/>
              <w:bottom w:val="single" w:sz="4" w:space="0" w:color="auto"/>
              <w:right w:val="single" w:sz="4" w:space="0" w:color="auto"/>
            </w:tcBorders>
          </w:tcPr>
          <w:p w14:paraId="1FBF52D5"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Tidal Linkage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96FD4"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34' 27.84 N, 117° 7' 37.92 W</w:t>
            </w:r>
          </w:p>
          <w:p w14:paraId="75A3BF33" w14:textId="77777777" w:rsidR="00912FC1" w:rsidRPr="001B6E66" w:rsidRDefault="00912FC1" w:rsidP="001159E5">
            <w:pPr>
              <w:pStyle w:val="HTMLPreformatted"/>
              <w:rPr>
                <w:rFonts w:ascii="Garamond" w:hAnsi="Garamond"/>
                <w:bCs/>
                <w:sz w:val="22"/>
                <w:szCs w:val="22"/>
              </w:rPr>
            </w:pPr>
          </w:p>
        </w:tc>
        <w:tc>
          <w:tcPr>
            <w:tcW w:w="1398" w:type="dxa"/>
            <w:tcBorders>
              <w:top w:val="single" w:sz="4" w:space="0" w:color="auto"/>
              <w:left w:val="single" w:sz="4" w:space="0" w:color="auto"/>
              <w:bottom w:val="single" w:sz="4" w:space="0" w:color="auto"/>
              <w:right w:val="single" w:sz="4" w:space="0" w:color="auto"/>
            </w:tcBorders>
          </w:tcPr>
          <w:p w14:paraId="25EB07A8"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09/01/2002 – 12/06/2007</w:t>
            </w:r>
          </w:p>
        </w:tc>
        <w:tc>
          <w:tcPr>
            <w:tcW w:w="1849" w:type="dxa"/>
            <w:tcBorders>
              <w:top w:val="single" w:sz="4" w:space="0" w:color="auto"/>
              <w:left w:val="single" w:sz="4" w:space="0" w:color="auto"/>
              <w:bottom w:val="single" w:sz="4" w:space="0" w:color="auto"/>
              <w:right w:val="single" w:sz="4" w:space="0" w:color="auto"/>
            </w:tcBorders>
          </w:tcPr>
          <w:p w14:paraId="449182E2"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Site too shallow for diel samples; heavy sedimentation compromised the datalogger station</w:t>
            </w:r>
          </w:p>
        </w:tc>
        <w:tc>
          <w:tcPr>
            <w:tcW w:w="2135" w:type="dxa"/>
            <w:tcBorders>
              <w:top w:val="single" w:sz="4" w:space="0" w:color="auto"/>
              <w:left w:val="single" w:sz="4" w:space="0" w:color="auto"/>
              <w:bottom w:val="single" w:sz="4" w:space="0" w:color="auto"/>
              <w:right w:val="single" w:sz="4" w:space="0" w:color="auto"/>
            </w:tcBorders>
          </w:tcPr>
          <w:p w14:paraId="1D57038D"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Grab sample; diel sample on 7/27/2006</w:t>
            </w:r>
          </w:p>
        </w:tc>
      </w:tr>
      <w:tr w:rsidR="00912FC1" w:rsidRPr="001B6E66" w14:paraId="1B63F480" w14:textId="77777777" w:rsidTr="001159E5">
        <w:trPr>
          <w:trHeight w:val="758"/>
          <w:jc w:val="center"/>
        </w:trPr>
        <w:tc>
          <w:tcPr>
            <w:tcW w:w="998" w:type="dxa"/>
            <w:tcBorders>
              <w:top w:val="single" w:sz="4" w:space="0" w:color="auto"/>
              <w:left w:val="single" w:sz="4" w:space="0" w:color="auto"/>
              <w:bottom w:val="single" w:sz="4" w:space="0" w:color="auto"/>
              <w:right w:val="single" w:sz="4" w:space="0" w:color="auto"/>
            </w:tcBorders>
          </w:tcPr>
          <w:p w14:paraId="0229A468"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tjrrcnut</w:t>
            </w:r>
            <w:proofErr w:type="spellEnd"/>
          </w:p>
        </w:tc>
        <w:tc>
          <w:tcPr>
            <w:tcW w:w="785" w:type="dxa"/>
            <w:tcBorders>
              <w:top w:val="single" w:sz="4" w:space="0" w:color="auto"/>
              <w:left w:val="single" w:sz="4" w:space="0" w:color="auto"/>
              <w:bottom w:val="single" w:sz="4" w:space="0" w:color="auto"/>
              <w:right w:val="single" w:sz="4" w:space="0" w:color="auto"/>
            </w:tcBorders>
          </w:tcPr>
          <w:p w14:paraId="1294DCF6"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P</w:t>
            </w:r>
          </w:p>
        </w:tc>
        <w:tc>
          <w:tcPr>
            <w:tcW w:w="1440" w:type="dxa"/>
            <w:tcBorders>
              <w:top w:val="single" w:sz="4" w:space="0" w:color="auto"/>
              <w:left w:val="single" w:sz="4" w:space="0" w:color="auto"/>
              <w:bottom w:val="single" w:sz="4" w:space="0" w:color="auto"/>
              <w:right w:val="single" w:sz="4" w:space="0" w:color="auto"/>
            </w:tcBorders>
          </w:tcPr>
          <w:p w14:paraId="73ED7F2A"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River Channel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346F22"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33' 28.08 N, 117° 6' 21.96 W</w:t>
            </w:r>
          </w:p>
        </w:tc>
        <w:tc>
          <w:tcPr>
            <w:tcW w:w="1398" w:type="dxa"/>
            <w:tcBorders>
              <w:top w:val="single" w:sz="4" w:space="0" w:color="auto"/>
              <w:left w:val="single" w:sz="4" w:space="0" w:color="auto"/>
              <w:bottom w:val="single" w:sz="4" w:space="0" w:color="auto"/>
              <w:right w:val="single" w:sz="4" w:space="0" w:color="auto"/>
            </w:tcBorders>
          </w:tcPr>
          <w:p w14:paraId="6B98555F"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09/01/2002 – 11/30/2004</w:t>
            </w:r>
          </w:p>
        </w:tc>
        <w:tc>
          <w:tcPr>
            <w:tcW w:w="1849" w:type="dxa"/>
            <w:tcBorders>
              <w:top w:val="single" w:sz="4" w:space="0" w:color="auto"/>
              <w:left w:val="single" w:sz="4" w:space="0" w:color="auto"/>
              <w:bottom w:val="single" w:sz="4" w:space="0" w:color="auto"/>
              <w:right w:val="single" w:sz="4" w:space="0" w:color="auto"/>
            </w:tcBorders>
          </w:tcPr>
          <w:p w14:paraId="4E101E9D"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Heavy sedimentation compromised the datalogger station</w:t>
            </w:r>
          </w:p>
        </w:tc>
        <w:tc>
          <w:tcPr>
            <w:tcW w:w="2135" w:type="dxa"/>
            <w:tcBorders>
              <w:top w:val="single" w:sz="4" w:space="0" w:color="auto"/>
              <w:left w:val="single" w:sz="4" w:space="0" w:color="auto"/>
              <w:bottom w:val="single" w:sz="4" w:space="0" w:color="auto"/>
              <w:right w:val="single" w:sz="4" w:space="0" w:color="auto"/>
            </w:tcBorders>
          </w:tcPr>
          <w:p w14:paraId="5B7345AD"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 xml:space="preserve">Grab sample; </w:t>
            </w:r>
          </w:p>
          <w:p w14:paraId="7044D31D"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replaced by Boca Rio site</w:t>
            </w:r>
          </w:p>
        </w:tc>
      </w:tr>
      <w:tr w:rsidR="00912FC1" w:rsidRPr="001B6E66" w14:paraId="580C1989" w14:textId="77777777" w:rsidTr="001159E5">
        <w:trPr>
          <w:trHeight w:val="758"/>
          <w:jc w:val="center"/>
        </w:trPr>
        <w:tc>
          <w:tcPr>
            <w:tcW w:w="998" w:type="dxa"/>
            <w:tcBorders>
              <w:top w:val="single" w:sz="4" w:space="0" w:color="auto"/>
              <w:left w:val="single" w:sz="4" w:space="0" w:color="auto"/>
              <w:bottom w:val="single" w:sz="4" w:space="0" w:color="auto"/>
              <w:right w:val="single" w:sz="4" w:space="0" w:color="auto"/>
            </w:tcBorders>
          </w:tcPr>
          <w:p w14:paraId="64A79ACE"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tjrhpnut</w:t>
            </w:r>
            <w:proofErr w:type="spellEnd"/>
          </w:p>
        </w:tc>
        <w:tc>
          <w:tcPr>
            <w:tcW w:w="785" w:type="dxa"/>
            <w:tcBorders>
              <w:top w:val="single" w:sz="4" w:space="0" w:color="auto"/>
              <w:left w:val="single" w:sz="4" w:space="0" w:color="auto"/>
              <w:bottom w:val="single" w:sz="4" w:space="0" w:color="auto"/>
              <w:right w:val="single" w:sz="4" w:space="0" w:color="auto"/>
            </w:tcBorders>
          </w:tcPr>
          <w:p w14:paraId="0CEAB58B"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NA</w:t>
            </w:r>
          </w:p>
        </w:tc>
        <w:tc>
          <w:tcPr>
            <w:tcW w:w="1440" w:type="dxa"/>
            <w:tcBorders>
              <w:top w:val="single" w:sz="4" w:space="0" w:color="auto"/>
              <w:left w:val="single" w:sz="4" w:space="0" w:color="auto"/>
              <w:bottom w:val="single" w:sz="4" w:space="0" w:color="auto"/>
              <w:right w:val="single" w:sz="4" w:space="0" w:color="auto"/>
            </w:tcBorders>
          </w:tcPr>
          <w:p w14:paraId="23434DC5"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Helicopter Pad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0B41DA"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33' 31.46 N, 117° 7' 9.34 W</w:t>
            </w:r>
          </w:p>
        </w:tc>
        <w:tc>
          <w:tcPr>
            <w:tcW w:w="1398" w:type="dxa"/>
            <w:tcBorders>
              <w:top w:val="single" w:sz="4" w:space="0" w:color="auto"/>
              <w:left w:val="single" w:sz="4" w:space="0" w:color="auto"/>
              <w:bottom w:val="single" w:sz="4" w:space="0" w:color="auto"/>
              <w:right w:val="single" w:sz="4" w:space="0" w:color="auto"/>
            </w:tcBorders>
          </w:tcPr>
          <w:p w14:paraId="12EA2662"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09/01/2002 - 09/30/2002</w:t>
            </w:r>
          </w:p>
        </w:tc>
        <w:tc>
          <w:tcPr>
            <w:tcW w:w="1849" w:type="dxa"/>
            <w:tcBorders>
              <w:top w:val="single" w:sz="4" w:space="0" w:color="auto"/>
              <w:left w:val="single" w:sz="4" w:space="0" w:color="auto"/>
              <w:bottom w:val="single" w:sz="4" w:space="0" w:color="auto"/>
              <w:right w:val="single" w:sz="4" w:space="0" w:color="auto"/>
            </w:tcBorders>
          </w:tcPr>
          <w:p w14:paraId="3BCF3D71"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Grab sample collected to test site suitability</w:t>
            </w:r>
          </w:p>
        </w:tc>
        <w:tc>
          <w:tcPr>
            <w:tcW w:w="2135" w:type="dxa"/>
            <w:tcBorders>
              <w:top w:val="single" w:sz="4" w:space="0" w:color="auto"/>
              <w:left w:val="single" w:sz="4" w:space="0" w:color="auto"/>
              <w:bottom w:val="single" w:sz="4" w:space="0" w:color="auto"/>
              <w:right w:val="single" w:sz="4" w:space="0" w:color="auto"/>
            </w:tcBorders>
          </w:tcPr>
          <w:p w14:paraId="1874E89A"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Data only available by contacting the reserve directly</w:t>
            </w:r>
          </w:p>
        </w:tc>
      </w:tr>
      <w:tr w:rsidR="00912FC1" w:rsidRPr="001B6E66" w14:paraId="4AC56675" w14:textId="77777777" w:rsidTr="001159E5">
        <w:trPr>
          <w:trHeight w:val="758"/>
          <w:jc w:val="center"/>
        </w:trPr>
        <w:tc>
          <w:tcPr>
            <w:tcW w:w="998" w:type="dxa"/>
            <w:tcBorders>
              <w:top w:val="single" w:sz="4" w:space="0" w:color="auto"/>
              <w:left w:val="single" w:sz="4" w:space="0" w:color="auto"/>
              <w:bottom w:val="single" w:sz="4" w:space="0" w:color="auto"/>
              <w:right w:val="single" w:sz="4" w:space="0" w:color="auto"/>
            </w:tcBorders>
          </w:tcPr>
          <w:p w14:paraId="633C8272" w14:textId="77777777" w:rsidR="00912FC1" w:rsidRPr="001B6E66" w:rsidRDefault="00912FC1" w:rsidP="001159E5">
            <w:pPr>
              <w:pStyle w:val="HTMLPreformatted"/>
              <w:rPr>
                <w:rFonts w:ascii="Garamond" w:hAnsi="Garamond"/>
                <w:bCs/>
                <w:sz w:val="22"/>
                <w:szCs w:val="22"/>
              </w:rPr>
            </w:pPr>
            <w:proofErr w:type="spellStart"/>
            <w:r w:rsidRPr="001B6E66">
              <w:rPr>
                <w:rFonts w:ascii="Garamond" w:hAnsi="Garamond"/>
                <w:bCs/>
                <w:sz w:val="22"/>
                <w:szCs w:val="22"/>
              </w:rPr>
              <w:t>tjrrmnut</w:t>
            </w:r>
            <w:proofErr w:type="spellEnd"/>
          </w:p>
        </w:tc>
        <w:tc>
          <w:tcPr>
            <w:tcW w:w="785" w:type="dxa"/>
            <w:tcBorders>
              <w:top w:val="single" w:sz="4" w:space="0" w:color="auto"/>
              <w:left w:val="single" w:sz="4" w:space="0" w:color="auto"/>
              <w:bottom w:val="single" w:sz="4" w:space="0" w:color="auto"/>
              <w:right w:val="single" w:sz="4" w:space="0" w:color="auto"/>
            </w:tcBorders>
          </w:tcPr>
          <w:p w14:paraId="23653BEA"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NA</w:t>
            </w:r>
          </w:p>
        </w:tc>
        <w:tc>
          <w:tcPr>
            <w:tcW w:w="1440" w:type="dxa"/>
            <w:tcBorders>
              <w:top w:val="single" w:sz="4" w:space="0" w:color="auto"/>
              <w:left w:val="single" w:sz="4" w:space="0" w:color="auto"/>
              <w:bottom w:val="single" w:sz="4" w:space="0" w:color="auto"/>
              <w:right w:val="single" w:sz="4" w:space="0" w:color="auto"/>
            </w:tcBorders>
          </w:tcPr>
          <w:p w14:paraId="7DB83414"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River Mouth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EB2ECB0"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32° 33' 13.32 N, 117° 7' 34.32 W</w:t>
            </w:r>
            <w:r w:rsidRPr="001B6E66">
              <w:rPr>
                <w:rFonts w:ascii="Garamond" w:hAnsi="Garamond"/>
                <w:bCs/>
                <w:sz w:val="22"/>
                <w:szCs w:val="22"/>
              </w:rPr>
              <w:tab/>
            </w:r>
          </w:p>
        </w:tc>
        <w:tc>
          <w:tcPr>
            <w:tcW w:w="1398" w:type="dxa"/>
            <w:tcBorders>
              <w:top w:val="single" w:sz="4" w:space="0" w:color="auto"/>
              <w:left w:val="single" w:sz="4" w:space="0" w:color="auto"/>
              <w:bottom w:val="single" w:sz="4" w:space="0" w:color="auto"/>
              <w:right w:val="single" w:sz="4" w:space="0" w:color="auto"/>
            </w:tcBorders>
          </w:tcPr>
          <w:p w14:paraId="512ED482"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09/01/2002 – 12/01/2002</w:t>
            </w:r>
          </w:p>
        </w:tc>
        <w:tc>
          <w:tcPr>
            <w:tcW w:w="1849" w:type="dxa"/>
            <w:tcBorders>
              <w:top w:val="single" w:sz="4" w:space="0" w:color="auto"/>
              <w:left w:val="single" w:sz="4" w:space="0" w:color="auto"/>
              <w:bottom w:val="single" w:sz="4" w:space="0" w:color="auto"/>
              <w:right w:val="single" w:sz="4" w:space="0" w:color="auto"/>
            </w:tcBorders>
          </w:tcPr>
          <w:p w14:paraId="0C9B5E64"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Grab samples collected to test site feasibility</w:t>
            </w:r>
          </w:p>
        </w:tc>
        <w:tc>
          <w:tcPr>
            <w:tcW w:w="2135" w:type="dxa"/>
            <w:tcBorders>
              <w:top w:val="single" w:sz="4" w:space="0" w:color="auto"/>
              <w:left w:val="single" w:sz="4" w:space="0" w:color="auto"/>
              <w:bottom w:val="single" w:sz="4" w:space="0" w:color="auto"/>
              <w:right w:val="single" w:sz="4" w:space="0" w:color="auto"/>
            </w:tcBorders>
          </w:tcPr>
          <w:p w14:paraId="3F80C9AA" w14:textId="77777777" w:rsidR="00912FC1" w:rsidRPr="001B6E66" w:rsidRDefault="00912FC1" w:rsidP="001159E5">
            <w:pPr>
              <w:pStyle w:val="HTMLPreformatted"/>
              <w:rPr>
                <w:rFonts w:ascii="Garamond" w:hAnsi="Garamond"/>
                <w:bCs/>
                <w:sz w:val="22"/>
                <w:szCs w:val="22"/>
              </w:rPr>
            </w:pPr>
            <w:r w:rsidRPr="001B6E66">
              <w:rPr>
                <w:rFonts w:ascii="Garamond" w:hAnsi="Garamond"/>
                <w:bCs/>
                <w:sz w:val="22"/>
                <w:szCs w:val="22"/>
              </w:rPr>
              <w:t>Data only available by contacting the reserve directly</w:t>
            </w:r>
          </w:p>
        </w:tc>
      </w:tr>
    </w:tbl>
    <w:p w14:paraId="46161857" w14:textId="77777777" w:rsidR="00912FC1" w:rsidRPr="000F34E6" w:rsidRDefault="00912FC1" w:rsidP="007534D0">
      <w:pPr>
        <w:pStyle w:val="HTMLPreformatted"/>
        <w:rPr>
          <w:rFonts w:ascii="Garamond" w:hAnsi="Garamond"/>
          <w:bCs/>
          <w:sz w:val="22"/>
          <w:szCs w:val="22"/>
        </w:rPr>
      </w:pPr>
    </w:p>
    <w:p w14:paraId="4BB71587" w14:textId="77777777" w:rsidR="00EB3B1D" w:rsidRDefault="00EB3B1D" w:rsidP="00A25914">
      <w:pPr>
        <w:pStyle w:val="HTMLPreformatted"/>
        <w:rPr>
          <w:rFonts w:ascii="Garamond" w:hAnsi="Garamond"/>
          <w:b/>
          <w:sz w:val="22"/>
          <w:szCs w:val="22"/>
        </w:rPr>
      </w:pPr>
    </w:p>
    <w:p w14:paraId="282E5FE7" w14:textId="138E0DE0" w:rsidR="00BD482B" w:rsidRDefault="00F5426E" w:rsidP="00A25914">
      <w:pPr>
        <w:pStyle w:val="HTMLPreformatted"/>
        <w:rPr>
          <w:rFonts w:ascii="Garamond" w:hAnsi="Garamond"/>
          <w:sz w:val="22"/>
          <w:szCs w:val="22"/>
        </w:rPr>
      </w:pPr>
      <w:r w:rsidRPr="009D17C5">
        <w:rPr>
          <w:rFonts w:ascii="Garamond" w:hAnsi="Garamond"/>
          <w:b/>
          <w:sz w:val="22"/>
          <w:szCs w:val="22"/>
        </w:rPr>
        <w:lastRenderedPageBreak/>
        <w:t>5) Code</w:t>
      </w:r>
      <w:r w:rsidR="00D57529">
        <w:rPr>
          <w:rFonts w:ascii="Garamond" w:hAnsi="Garamond"/>
          <w:b/>
          <w:sz w:val="22"/>
          <w:szCs w:val="22"/>
        </w:rPr>
        <w:t>d</w:t>
      </w:r>
      <w:r w:rsidRPr="009D17C5">
        <w:rPr>
          <w:rFonts w:ascii="Garamond" w:hAnsi="Garamond"/>
          <w:b/>
          <w:sz w:val="22"/>
          <w:szCs w:val="22"/>
        </w:rPr>
        <w:t xml:space="preserve"> variable definitions</w:t>
      </w:r>
      <w:r w:rsidRPr="009D17C5">
        <w:rPr>
          <w:rFonts w:ascii="Garamond" w:hAnsi="Garamond"/>
          <w:sz w:val="22"/>
          <w:szCs w:val="22"/>
        </w:rPr>
        <w:t xml:space="preserve"> – </w:t>
      </w:r>
    </w:p>
    <w:p w14:paraId="2ECEEAF9" w14:textId="77777777" w:rsidR="00BD482B" w:rsidRPr="009D17C5" w:rsidRDefault="00BD482B" w:rsidP="00A25914">
      <w:pPr>
        <w:pStyle w:val="HTMLPreformatted"/>
        <w:rPr>
          <w:rFonts w:ascii="Garamond" w:hAnsi="Garamond"/>
          <w:sz w:val="22"/>
          <w:szCs w:val="22"/>
        </w:rPr>
      </w:pPr>
    </w:p>
    <w:p w14:paraId="7A4EDB50" w14:textId="77777777" w:rsidR="00912FC1" w:rsidRPr="001B6E66" w:rsidRDefault="00677AE5" w:rsidP="00912FC1">
      <w:pPr>
        <w:pStyle w:val="HTMLPreformatted"/>
        <w:tabs>
          <w:tab w:val="clear" w:pos="916"/>
          <w:tab w:val="left" w:pos="540"/>
        </w:tabs>
        <w:rPr>
          <w:rFonts w:ascii="Garamond" w:hAnsi="Garamond"/>
          <w:sz w:val="22"/>
          <w:szCs w:val="22"/>
        </w:rPr>
      </w:pPr>
      <w:r w:rsidRPr="009D17C5">
        <w:rPr>
          <w:rFonts w:ascii="Garamond" w:hAnsi="Garamond"/>
          <w:sz w:val="22"/>
          <w:szCs w:val="22"/>
        </w:rPr>
        <w:tab/>
      </w:r>
    </w:p>
    <w:p w14:paraId="59B16185" w14:textId="77777777" w:rsidR="00912FC1" w:rsidRPr="001B6E66" w:rsidRDefault="00912FC1" w:rsidP="00912FC1">
      <w:pPr>
        <w:pStyle w:val="HTMLPreformatted"/>
        <w:tabs>
          <w:tab w:val="clear" w:pos="916"/>
          <w:tab w:val="left" w:pos="540"/>
        </w:tabs>
        <w:rPr>
          <w:rFonts w:ascii="Garamond" w:hAnsi="Garamond"/>
          <w:sz w:val="22"/>
          <w:szCs w:val="22"/>
        </w:rPr>
      </w:pPr>
      <w:r w:rsidRPr="001B6E66">
        <w:rPr>
          <w:rFonts w:ascii="Garamond" w:hAnsi="Garamond"/>
          <w:sz w:val="22"/>
          <w:szCs w:val="22"/>
        </w:rPr>
        <w:t>Station code names:</w:t>
      </w:r>
    </w:p>
    <w:p w14:paraId="04F71532" w14:textId="77777777" w:rsidR="00912FC1" w:rsidRPr="00BF514A" w:rsidRDefault="00912FC1" w:rsidP="00912FC1">
      <w:pPr>
        <w:pStyle w:val="HTMLPreformatted"/>
        <w:tabs>
          <w:tab w:val="clear" w:pos="916"/>
        </w:tabs>
        <w:rPr>
          <w:rFonts w:ascii="Garamond" w:hAnsi="Garamond"/>
          <w:sz w:val="22"/>
          <w:szCs w:val="22"/>
          <w:lang w:val="pt-BR"/>
        </w:rPr>
      </w:pPr>
      <w:r w:rsidRPr="001B6E66">
        <w:rPr>
          <w:rFonts w:ascii="Garamond" w:hAnsi="Garamond"/>
          <w:sz w:val="22"/>
          <w:szCs w:val="22"/>
        </w:rPr>
        <w:tab/>
      </w:r>
      <w:r w:rsidRPr="00BF514A">
        <w:rPr>
          <w:rFonts w:ascii="Garamond" w:hAnsi="Garamond"/>
          <w:sz w:val="22"/>
          <w:szCs w:val="22"/>
          <w:lang w:val="pt-BR"/>
        </w:rPr>
        <w:t>tjrbrnut = Tijuana River Reserve Boca Rio nutrient data</w:t>
      </w:r>
    </w:p>
    <w:p w14:paraId="15F4C588" w14:textId="77777777" w:rsidR="00912FC1" w:rsidRPr="001B6E66" w:rsidRDefault="00912FC1" w:rsidP="00912FC1">
      <w:pPr>
        <w:pStyle w:val="HTMLPreformatted"/>
        <w:tabs>
          <w:tab w:val="clear" w:pos="916"/>
        </w:tabs>
        <w:rPr>
          <w:rFonts w:ascii="Garamond" w:hAnsi="Garamond"/>
          <w:sz w:val="22"/>
          <w:szCs w:val="22"/>
        </w:rPr>
      </w:pPr>
      <w:r w:rsidRPr="007B2798">
        <w:rPr>
          <w:rFonts w:ascii="Garamond" w:hAnsi="Garamond"/>
          <w:sz w:val="22"/>
          <w:szCs w:val="22"/>
          <w:lang w:val="pt-BR"/>
        </w:rPr>
        <w:tab/>
      </w:r>
      <w:proofErr w:type="spellStart"/>
      <w:r w:rsidRPr="001B6E66">
        <w:rPr>
          <w:rFonts w:ascii="Garamond" w:hAnsi="Garamond"/>
          <w:sz w:val="22"/>
          <w:szCs w:val="22"/>
        </w:rPr>
        <w:t>tjrosnut</w:t>
      </w:r>
      <w:proofErr w:type="spellEnd"/>
      <w:r w:rsidRPr="001B6E66">
        <w:rPr>
          <w:rFonts w:ascii="Garamond" w:hAnsi="Garamond"/>
          <w:sz w:val="22"/>
          <w:szCs w:val="22"/>
        </w:rPr>
        <w:t xml:space="preserve"> = Tijuana River Reserve Oneonta Slough nutrient data</w:t>
      </w:r>
    </w:p>
    <w:p w14:paraId="6A4AA5E1" w14:textId="77777777" w:rsidR="00912FC1" w:rsidRPr="001B6E66" w:rsidRDefault="00912FC1" w:rsidP="00912FC1">
      <w:pPr>
        <w:pStyle w:val="HTMLPreformatted"/>
        <w:tabs>
          <w:tab w:val="clear" w:pos="916"/>
        </w:tabs>
        <w:rPr>
          <w:rFonts w:ascii="Garamond" w:hAnsi="Garamond"/>
          <w:sz w:val="22"/>
          <w:szCs w:val="22"/>
        </w:rPr>
      </w:pPr>
      <w:r>
        <w:rPr>
          <w:rFonts w:ascii="Garamond" w:hAnsi="Garamond"/>
          <w:sz w:val="22"/>
          <w:szCs w:val="22"/>
        </w:rPr>
        <w:tab/>
      </w:r>
      <w:proofErr w:type="spellStart"/>
      <w:r w:rsidRPr="001B6E66">
        <w:rPr>
          <w:rFonts w:ascii="Garamond" w:hAnsi="Garamond"/>
          <w:sz w:val="22"/>
          <w:szCs w:val="22"/>
        </w:rPr>
        <w:t>tjrsbnut</w:t>
      </w:r>
      <w:proofErr w:type="spellEnd"/>
      <w:r w:rsidRPr="001B6E66">
        <w:rPr>
          <w:rFonts w:ascii="Garamond" w:hAnsi="Garamond"/>
          <w:sz w:val="22"/>
          <w:szCs w:val="22"/>
        </w:rPr>
        <w:t xml:space="preserve"> = Tijuana River Reserve South Bay nutrient data</w:t>
      </w:r>
    </w:p>
    <w:p w14:paraId="4CCAA0C6" w14:textId="77777777" w:rsidR="00912FC1" w:rsidRDefault="00912FC1" w:rsidP="00912FC1">
      <w:pPr>
        <w:pStyle w:val="HTMLPreformatted"/>
        <w:tabs>
          <w:tab w:val="clear" w:pos="916"/>
        </w:tabs>
        <w:rPr>
          <w:rFonts w:ascii="Garamond" w:hAnsi="Garamond"/>
          <w:sz w:val="22"/>
          <w:szCs w:val="22"/>
        </w:rPr>
      </w:pPr>
      <w:r w:rsidRPr="001B6E66">
        <w:rPr>
          <w:rFonts w:ascii="Garamond" w:hAnsi="Garamond"/>
          <w:sz w:val="22"/>
          <w:szCs w:val="22"/>
        </w:rPr>
        <w:tab/>
      </w:r>
      <w:proofErr w:type="spellStart"/>
      <w:r w:rsidRPr="001B6E66">
        <w:rPr>
          <w:rFonts w:ascii="Garamond" w:hAnsi="Garamond"/>
          <w:sz w:val="22"/>
          <w:szCs w:val="22"/>
        </w:rPr>
        <w:t>tjrpenut</w:t>
      </w:r>
      <w:proofErr w:type="spellEnd"/>
      <w:r w:rsidRPr="001B6E66">
        <w:rPr>
          <w:rFonts w:ascii="Garamond" w:hAnsi="Garamond"/>
          <w:sz w:val="22"/>
          <w:szCs w:val="22"/>
        </w:rPr>
        <w:t xml:space="preserve"> = Tijuana River Reserve Pond Restored nutrient data</w:t>
      </w:r>
    </w:p>
    <w:p w14:paraId="1486A552" w14:textId="77777777" w:rsidR="00912FC1" w:rsidRPr="009D17C5" w:rsidRDefault="00912FC1" w:rsidP="00912FC1">
      <w:pPr>
        <w:pStyle w:val="HTMLPreformatted"/>
        <w:tabs>
          <w:tab w:val="clear" w:pos="916"/>
        </w:tabs>
        <w:rPr>
          <w:rFonts w:ascii="Garamond" w:hAnsi="Garamond"/>
          <w:sz w:val="22"/>
          <w:szCs w:val="22"/>
        </w:rPr>
      </w:pPr>
    </w:p>
    <w:p w14:paraId="0C810905" w14:textId="77777777" w:rsidR="00912FC1" w:rsidRDefault="00912FC1" w:rsidP="00912FC1">
      <w:pPr>
        <w:pStyle w:val="HTMLPreformatted"/>
        <w:tabs>
          <w:tab w:val="clear" w:pos="916"/>
          <w:tab w:val="left" w:pos="540"/>
        </w:tabs>
        <w:rPr>
          <w:rFonts w:ascii="Garamond" w:hAnsi="Garamond"/>
          <w:sz w:val="22"/>
          <w:szCs w:val="22"/>
        </w:rPr>
      </w:pPr>
      <w:r w:rsidRPr="001B6E66">
        <w:rPr>
          <w:rFonts w:ascii="Garamond" w:hAnsi="Garamond"/>
          <w:sz w:val="22"/>
          <w:szCs w:val="22"/>
        </w:rPr>
        <w:t>Monitoring program codes:</w:t>
      </w:r>
    </w:p>
    <w:p w14:paraId="4D43AA35" w14:textId="77777777" w:rsidR="00912FC1" w:rsidRPr="009D17C5" w:rsidRDefault="00912FC1" w:rsidP="00912FC1">
      <w:pPr>
        <w:pStyle w:val="HTMLPreformatted"/>
        <w:tabs>
          <w:tab w:val="clear" w:pos="916"/>
          <w:tab w:val="left" w:pos="540"/>
        </w:tabs>
        <w:rPr>
          <w:rFonts w:ascii="Garamond" w:hAnsi="Garamond"/>
          <w:sz w:val="22"/>
          <w:szCs w:val="22"/>
        </w:rPr>
      </w:pPr>
      <w:r>
        <w:rPr>
          <w:rFonts w:ascii="Garamond" w:hAnsi="Garamond"/>
          <w:sz w:val="22"/>
          <w:szCs w:val="22"/>
        </w:rPr>
        <w:tab/>
      </w:r>
      <w:r w:rsidRPr="009D17C5">
        <w:rPr>
          <w:rFonts w:ascii="Garamond" w:hAnsi="Garamond"/>
          <w:sz w:val="22"/>
          <w:szCs w:val="22"/>
        </w:rPr>
        <w:t>monthly grab sample program = 1</w:t>
      </w:r>
    </w:p>
    <w:p w14:paraId="37E57F3B" w14:textId="77777777" w:rsidR="00912FC1" w:rsidRPr="009D17C5" w:rsidRDefault="00912FC1" w:rsidP="00912FC1">
      <w:pPr>
        <w:pStyle w:val="HTMLPreformatted"/>
        <w:tabs>
          <w:tab w:val="clear" w:pos="916"/>
          <w:tab w:val="left" w:pos="540"/>
        </w:tabs>
        <w:rPr>
          <w:rFonts w:ascii="Garamond" w:hAnsi="Garamond"/>
          <w:sz w:val="22"/>
          <w:szCs w:val="22"/>
        </w:rPr>
      </w:pPr>
      <w:r w:rsidRPr="009D17C5">
        <w:rPr>
          <w:rFonts w:ascii="Garamond" w:hAnsi="Garamond"/>
          <w:sz w:val="22"/>
          <w:szCs w:val="22"/>
        </w:rPr>
        <w:tab/>
        <w:t xml:space="preserve">diel grab sample program = 2  </w:t>
      </w:r>
    </w:p>
    <w:p w14:paraId="679F4C52" w14:textId="77777777" w:rsidR="00DE048C" w:rsidRPr="009D17C5" w:rsidRDefault="00DE048C" w:rsidP="00A25914">
      <w:pPr>
        <w:pStyle w:val="HTMLPreformatted"/>
        <w:rPr>
          <w:rFonts w:ascii="Garamond" w:hAnsi="Garamond"/>
          <w:sz w:val="22"/>
          <w:szCs w:val="22"/>
        </w:rPr>
      </w:pPr>
    </w:p>
    <w:p w14:paraId="653FDCB3" w14:textId="77777777" w:rsidR="00BD482B" w:rsidRDefault="00DE048C" w:rsidP="00A25914">
      <w:pPr>
        <w:pStyle w:val="HTMLPreformatted"/>
        <w:rPr>
          <w:rFonts w:ascii="Garamond" w:hAnsi="Garamond"/>
          <w:sz w:val="22"/>
          <w:szCs w:val="22"/>
        </w:rPr>
      </w:pPr>
      <w:r w:rsidRPr="009D17C5">
        <w:rPr>
          <w:rFonts w:ascii="Garamond" w:hAnsi="Garamond"/>
          <w:b/>
          <w:sz w:val="22"/>
          <w:szCs w:val="22"/>
        </w:rPr>
        <w:t>6) Data collection period</w:t>
      </w:r>
      <w:r w:rsidRPr="009D17C5">
        <w:rPr>
          <w:rFonts w:ascii="Garamond" w:hAnsi="Garamond"/>
          <w:sz w:val="22"/>
          <w:szCs w:val="22"/>
        </w:rPr>
        <w:t xml:space="preserve"> – </w:t>
      </w:r>
    </w:p>
    <w:p w14:paraId="5E02A2FB" w14:textId="71691BFC" w:rsidR="00DE048C" w:rsidRDefault="00DE048C" w:rsidP="00A25914">
      <w:pPr>
        <w:pStyle w:val="HTMLPreformatted"/>
        <w:rPr>
          <w:rFonts w:ascii="Garamond" w:hAnsi="Garamond"/>
          <w:sz w:val="22"/>
          <w:szCs w:val="22"/>
        </w:rPr>
      </w:pPr>
    </w:p>
    <w:p w14:paraId="3061F838" w14:textId="7F088D69" w:rsidR="00BF514A" w:rsidRDefault="00BF514A" w:rsidP="00BF514A">
      <w:pPr>
        <w:rPr>
          <w:rFonts w:ascii="Garamond" w:hAnsi="Garamond"/>
          <w:sz w:val="22"/>
          <w:szCs w:val="22"/>
        </w:rPr>
      </w:pPr>
      <w:r w:rsidRPr="001B6E66">
        <w:rPr>
          <w:rFonts w:ascii="Garamond" w:hAnsi="Garamond"/>
          <w:sz w:val="22"/>
          <w:szCs w:val="22"/>
        </w:rPr>
        <w:t xml:space="preserve">Diel sampling at Boca Rio began with the first of the ISCO samples at the projected low tide. </w:t>
      </w:r>
      <w:r>
        <w:rPr>
          <w:rFonts w:ascii="Garamond" w:hAnsi="Garamond"/>
          <w:sz w:val="22"/>
          <w:szCs w:val="22"/>
        </w:rPr>
        <w:t>Grab</w:t>
      </w:r>
      <w:r w:rsidRPr="001B6E66">
        <w:rPr>
          <w:rFonts w:ascii="Garamond" w:hAnsi="Garamond"/>
          <w:sz w:val="22"/>
          <w:szCs w:val="22"/>
        </w:rPr>
        <w:t xml:space="preserve"> samples were collected 3 hours prior to the low tide corresponding to the end of the ISCO sampling period. Date and time for both Grab and Diel samples are recorded below</w:t>
      </w:r>
      <w:r>
        <w:rPr>
          <w:rFonts w:ascii="Garamond" w:hAnsi="Garamond"/>
          <w:sz w:val="22"/>
          <w:szCs w:val="22"/>
        </w:rPr>
        <w:t>:</w:t>
      </w:r>
    </w:p>
    <w:p w14:paraId="1F76ECAA" w14:textId="77777777" w:rsidR="00BF514A" w:rsidRPr="009D17C5" w:rsidRDefault="00BF514A" w:rsidP="00A25914">
      <w:pPr>
        <w:pStyle w:val="HTMLPreformatted"/>
        <w:rPr>
          <w:rFonts w:ascii="Garamond" w:hAnsi="Garamond"/>
          <w:sz w:val="22"/>
          <w:szCs w:val="22"/>
        </w:rPr>
      </w:pPr>
    </w:p>
    <w:tbl>
      <w:tblPr>
        <w:tblW w:w="7280" w:type="dxa"/>
        <w:tblLook w:val="04A0" w:firstRow="1" w:lastRow="0" w:firstColumn="1" w:lastColumn="0" w:noHBand="0" w:noVBand="1"/>
      </w:tblPr>
      <w:tblGrid>
        <w:gridCol w:w="2519"/>
        <w:gridCol w:w="1421"/>
        <w:gridCol w:w="1720"/>
        <w:gridCol w:w="1620"/>
      </w:tblGrid>
      <w:tr w:rsidR="00BF514A" w14:paraId="61BCC281" w14:textId="77777777" w:rsidTr="00BF514A">
        <w:trPr>
          <w:trHeight w:val="300"/>
        </w:trPr>
        <w:tc>
          <w:tcPr>
            <w:tcW w:w="3940" w:type="dxa"/>
            <w:gridSpan w:val="2"/>
            <w:tcBorders>
              <w:top w:val="nil"/>
              <w:left w:val="nil"/>
              <w:bottom w:val="nil"/>
              <w:right w:val="nil"/>
            </w:tcBorders>
            <w:shd w:val="clear" w:color="auto" w:fill="auto"/>
            <w:noWrap/>
            <w:vAlign w:val="bottom"/>
            <w:hideMark/>
          </w:tcPr>
          <w:p w14:paraId="673E99A1"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Grab Samples</w:t>
            </w:r>
          </w:p>
        </w:tc>
        <w:tc>
          <w:tcPr>
            <w:tcW w:w="1720" w:type="dxa"/>
            <w:tcBorders>
              <w:top w:val="nil"/>
              <w:left w:val="nil"/>
              <w:bottom w:val="nil"/>
              <w:right w:val="nil"/>
            </w:tcBorders>
            <w:shd w:val="clear" w:color="auto" w:fill="auto"/>
            <w:noWrap/>
            <w:vAlign w:val="bottom"/>
            <w:hideMark/>
          </w:tcPr>
          <w:p w14:paraId="67989DF0" w14:textId="77777777" w:rsidR="00BF514A" w:rsidRDefault="00BF514A">
            <w:pPr>
              <w:rPr>
                <w:rFonts w:ascii="Calibri" w:hAnsi="Calibri" w:cs="Calibri"/>
                <w:b/>
                <w:bCs/>
                <w:color w:val="000000"/>
                <w:sz w:val="22"/>
                <w:szCs w:val="22"/>
              </w:rPr>
            </w:pPr>
          </w:p>
        </w:tc>
        <w:tc>
          <w:tcPr>
            <w:tcW w:w="1620" w:type="dxa"/>
            <w:tcBorders>
              <w:top w:val="nil"/>
              <w:left w:val="nil"/>
              <w:bottom w:val="nil"/>
              <w:right w:val="nil"/>
            </w:tcBorders>
            <w:shd w:val="clear" w:color="auto" w:fill="auto"/>
            <w:noWrap/>
            <w:vAlign w:val="bottom"/>
            <w:hideMark/>
          </w:tcPr>
          <w:p w14:paraId="64EFE1F8" w14:textId="77777777" w:rsidR="00BF514A" w:rsidRDefault="00BF514A">
            <w:pPr>
              <w:rPr>
                <w:sz w:val="20"/>
                <w:szCs w:val="20"/>
              </w:rPr>
            </w:pPr>
          </w:p>
        </w:tc>
      </w:tr>
      <w:tr w:rsidR="00BF514A" w14:paraId="389F934D" w14:textId="77777777" w:rsidTr="00BF514A">
        <w:trPr>
          <w:trHeight w:val="300"/>
        </w:trPr>
        <w:tc>
          <w:tcPr>
            <w:tcW w:w="2519" w:type="dxa"/>
            <w:tcBorders>
              <w:top w:val="nil"/>
              <w:left w:val="nil"/>
              <w:bottom w:val="nil"/>
              <w:right w:val="nil"/>
            </w:tcBorders>
            <w:shd w:val="clear" w:color="auto" w:fill="auto"/>
            <w:noWrap/>
            <w:vAlign w:val="bottom"/>
            <w:hideMark/>
          </w:tcPr>
          <w:p w14:paraId="217EBFC8"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Boca Rio (BR)</w:t>
            </w:r>
          </w:p>
        </w:tc>
        <w:tc>
          <w:tcPr>
            <w:tcW w:w="1421" w:type="dxa"/>
            <w:tcBorders>
              <w:top w:val="nil"/>
              <w:left w:val="nil"/>
              <w:bottom w:val="nil"/>
              <w:right w:val="nil"/>
            </w:tcBorders>
            <w:shd w:val="clear" w:color="auto" w:fill="auto"/>
            <w:noWrap/>
            <w:vAlign w:val="bottom"/>
            <w:hideMark/>
          </w:tcPr>
          <w:p w14:paraId="16902B3C" w14:textId="77777777" w:rsidR="00BF514A" w:rsidRDefault="00BF514A">
            <w:pPr>
              <w:rPr>
                <w:rFonts w:ascii="Calibri" w:hAnsi="Calibri" w:cs="Calibri"/>
                <w:b/>
                <w:bCs/>
                <w:color w:val="000000"/>
                <w:sz w:val="22"/>
                <w:szCs w:val="22"/>
              </w:rPr>
            </w:pPr>
          </w:p>
        </w:tc>
        <w:tc>
          <w:tcPr>
            <w:tcW w:w="1720" w:type="dxa"/>
            <w:tcBorders>
              <w:top w:val="nil"/>
              <w:left w:val="nil"/>
              <w:bottom w:val="nil"/>
              <w:right w:val="nil"/>
            </w:tcBorders>
            <w:shd w:val="clear" w:color="auto" w:fill="auto"/>
            <w:noWrap/>
            <w:vAlign w:val="bottom"/>
            <w:hideMark/>
          </w:tcPr>
          <w:p w14:paraId="33D74C87"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659FA591" w14:textId="77777777" w:rsidR="00BF514A" w:rsidRDefault="00BF514A">
            <w:pPr>
              <w:rPr>
                <w:sz w:val="20"/>
                <w:szCs w:val="20"/>
              </w:rPr>
            </w:pPr>
          </w:p>
        </w:tc>
      </w:tr>
      <w:tr w:rsidR="00BF514A" w14:paraId="3C4F96FE" w14:textId="77777777" w:rsidTr="00BF514A">
        <w:trPr>
          <w:trHeight w:val="300"/>
        </w:trPr>
        <w:tc>
          <w:tcPr>
            <w:tcW w:w="2519" w:type="dxa"/>
            <w:tcBorders>
              <w:top w:val="nil"/>
              <w:left w:val="nil"/>
              <w:bottom w:val="nil"/>
              <w:right w:val="nil"/>
            </w:tcBorders>
            <w:shd w:val="clear" w:color="auto" w:fill="auto"/>
            <w:noWrap/>
            <w:vAlign w:val="bottom"/>
            <w:hideMark/>
          </w:tcPr>
          <w:p w14:paraId="5CE2D2D4"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Station</w:t>
            </w:r>
          </w:p>
        </w:tc>
        <w:tc>
          <w:tcPr>
            <w:tcW w:w="1421" w:type="dxa"/>
            <w:tcBorders>
              <w:top w:val="nil"/>
              <w:left w:val="nil"/>
              <w:bottom w:val="nil"/>
              <w:right w:val="nil"/>
            </w:tcBorders>
            <w:shd w:val="clear" w:color="auto" w:fill="auto"/>
            <w:noWrap/>
            <w:vAlign w:val="bottom"/>
            <w:hideMark/>
          </w:tcPr>
          <w:p w14:paraId="04BEF167" w14:textId="77777777" w:rsidR="00BF514A" w:rsidRDefault="00BF514A">
            <w:pPr>
              <w:jc w:val="center"/>
              <w:rPr>
                <w:rFonts w:ascii="Calibri" w:hAnsi="Calibri" w:cs="Calibri"/>
                <w:b/>
                <w:bCs/>
                <w:color w:val="000000"/>
                <w:sz w:val="22"/>
                <w:szCs w:val="22"/>
              </w:rPr>
            </w:pPr>
            <w:r>
              <w:rPr>
                <w:rFonts w:ascii="Calibri" w:hAnsi="Calibri" w:cs="Calibri"/>
                <w:b/>
                <w:bCs/>
                <w:color w:val="000000"/>
                <w:sz w:val="22"/>
                <w:szCs w:val="22"/>
              </w:rPr>
              <w:t>Date</w:t>
            </w:r>
          </w:p>
        </w:tc>
        <w:tc>
          <w:tcPr>
            <w:tcW w:w="1720" w:type="dxa"/>
            <w:tcBorders>
              <w:top w:val="nil"/>
              <w:left w:val="nil"/>
              <w:bottom w:val="nil"/>
              <w:right w:val="nil"/>
            </w:tcBorders>
            <w:shd w:val="clear" w:color="auto" w:fill="auto"/>
            <w:noWrap/>
            <w:vAlign w:val="bottom"/>
            <w:hideMark/>
          </w:tcPr>
          <w:p w14:paraId="2C3F9C7D"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Rep1</w:t>
            </w:r>
          </w:p>
        </w:tc>
        <w:tc>
          <w:tcPr>
            <w:tcW w:w="1620" w:type="dxa"/>
            <w:tcBorders>
              <w:top w:val="nil"/>
              <w:left w:val="nil"/>
              <w:bottom w:val="nil"/>
              <w:right w:val="nil"/>
            </w:tcBorders>
            <w:shd w:val="clear" w:color="auto" w:fill="auto"/>
            <w:noWrap/>
            <w:vAlign w:val="bottom"/>
            <w:hideMark/>
          </w:tcPr>
          <w:p w14:paraId="1F63375C"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Rep 2</w:t>
            </w:r>
          </w:p>
        </w:tc>
      </w:tr>
      <w:tr w:rsidR="00BF514A" w14:paraId="5115531B" w14:textId="77777777" w:rsidTr="00BF514A">
        <w:trPr>
          <w:trHeight w:val="300"/>
        </w:trPr>
        <w:tc>
          <w:tcPr>
            <w:tcW w:w="2519" w:type="dxa"/>
            <w:tcBorders>
              <w:top w:val="nil"/>
              <w:left w:val="nil"/>
              <w:bottom w:val="nil"/>
              <w:right w:val="nil"/>
            </w:tcBorders>
            <w:shd w:val="clear" w:color="auto" w:fill="auto"/>
            <w:noWrap/>
            <w:vAlign w:val="bottom"/>
            <w:hideMark/>
          </w:tcPr>
          <w:p w14:paraId="54606E8E"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127E271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1/25/2023</w:t>
            </w:r>
          </w:p>
        </w:tc>
        <w:tc>
          <w:tcPr>
            <w:tcW w:w="1720" w:type="dxa"/>
            <w:tcBorders>
              <w:top w:val="nil"/>
              <w:left w:val="nil"/>
              <w:bottom w:val="nil"/>
              <w:right w:val="nil"/>
            </w:tcBorders>
            <w:shd w:val="clear" w:color="auto" w:fill="auto"/>
            <w:noWrap/>
            <w:vAlign w:val="bottom"/>
            <w:hideMark/>
          </w:tcPr>
          <w:p w14:paraId="0CAE473E"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15:01</w:t>
            </w:r>
          </w:p>
        </w:tc>
        <w:tc>
          <w:tcPr>
            <w:tcW w:w="1620" w:type="dxa"/>
            <w:tcBorders>
              <w:top w:val="nil"/>
              <w:left w:val="nil"/>
              <w:bottom w:val="nil"/>
              <w:right w:val="nil"/>
            </w:tcBorders>
            <w:shd w:val="clear" w:color="auto" w:fill="auto"/>
            <w:noWrap/>
            <w:vAlign w:val="bottom"/>
            <w:hideMark/>
          </w:tcPr>
          <w:p w14:paraId="14EFDD9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15:02</w:t>
            </w:r>
          </w:p>
        </w:tc>
      </w:tr>
      <w:tr w:rsidR="00BF514A" w14:paraId="2ED813CC" w14:textId="77777777" w:rsidTr="00BF514A">
        <w:trPr>
          <w:trHeight w:val="300"/>
        </w:trPr>
        <w:tc>
          <w:tcPr>
            <w:tcW w:w="2519" w:type="dxa"/>
            <w:tcBorders>
              <w:top w:val="nil"/>
              <w:left w:val="nil"/>
              <w:bottom w:val="nil"/>
              <w:right w:val="nil"/>
            </w:tcBorders>
            <w:shd w:val="clear" w:color="auto" w:fill="auto"/>
            <w:noWrap/>
            <w:vAlign w:val="bottom"/>
            <w:hideMark/>
          </w:tcPr>
          <w:p w14:paraId="3A221DCF"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49DE505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2/22/2023</w:t>
            </w:r>
          </w:p>
        </w:tc>
        <w:tc>
          <w:tcPr>
            <w:tcW w:w="1720" w:type="dxa"/>
            <w:tcBorders>
              <w:top w:val="nil"/>
              <w:left w:val="nil"/>
              <w:bottom w:val="nil"/>
              <w:right w:val="nil"/>
            </w:tcBorders>
            <w:shd w:val="clear" w:color="auto" w:fill="auto"/>
            <w:noWrap/>
            <w:vAlign w:val="bottom"/>
            <w:hideMark/>
          </w:tcPr>
          <w:p w14:paraId="70BDC22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14:46</w:t>
            </w:r>
          </w:p>
        </w:tc>
        <w:tc>
          <w:tcPr>
            <w:tcW w:w="1620" w:type="dxa"/>
            <w:tcBorders>
              <w:top w:val="nil"/>
              <w:left w:val="nil"/>
              <w:bottom w:val="nil"/>
              <w:right w:val="nil"/>
            </w:tcBorders>
            <w:shd w:val="clear" w:color="auto" w:fill="auto"/>
            <w:noWrap/>
            <w:vAlign w:val="bottom"/>
            <w:hideMark/>
          </w:tcPr>
          <w:p w14:paraId="3ACEE94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14:47</w:t>
            </w:r>
          </w:p>
        </w:tc>
      </w:tr>
      <w:tr w:rsidR="00BF514A" w14:paraId="21E73D82" w14:textId="77777777" w:rsidTr="00BF514A">
        <w:trPr>
          <w:trHeight w:val="300"/>
        </w:trPr>
        <w:tc>
          <w:tcPr>
            <w:tcW w:w="2519" w:type="dxa"/>
            <w:tcBorders>
              <w:top w:val="nil"/>
              <w:left w:val="nil"/>
              <w:bottom w:val="nil"/>
              <w:right w:val="nil"/>
            </w:tcBorders>
            <w:shd w:val="clear" w:color="auto" w:fill="auto"/>
            <w:noWrap/>
            <w:vAlign w:val="bottom"/>
            <w:hideMark/>
          </w:tcPr>
          <w:p w14:paraId="327C4C22"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658171B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3/29/2023</w:t>
            </w:r>
          </w:p>
        </w:tc>
        <w:tc>
          <w:tcPr>
            <w:tcW w:w="1720" w:type="dxa"/>
            <w:tcBorders>
              <w:top w:val="nil"/>
              <w:left w:val="nil"/>
              <w:bottom w:val="nil"/>
              <w:right w:val="nil"/>
            </w:tcBorders>
            <w:shd w:val="clear" w:color="auto" w:fill="auto"/>
            <w:noWrap/>
            <w:vAlign w:val="bottom"/>
            <w:hideMark/>
          </w:tcPr>
          <w:p w14:paraId="31F4709E"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11:01</w:t>
            </w:r>
          </w:p>
        </w:tc>
        <w:tc>
          <w:tcPr>
            <w:tcW w:w="1620" w:type="dxa"/>
            <w:tcBorders>
              <w:top w:val="nil"/>
              <w:left w:val="nil"/>
              <w:bottom w:val="nil"/>
              <w:right w:val="nil"/>
            </w:tcBorders>
            <w:shd w:val="clear" w:color="auto" w:fill="auto"/>
            <w:noWrap/>
            <w:vAlign w:val="bottom"/>
            <w:hideMark/>
          </w:tcPr>
          <w:p w14:paraId="09912FE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11:02</w:t>
            </w:r>
          </w:p>
        </w:tc>
      </w:tr>
      <w:tr w:rsidR="00BF514A" w14:paraId="48A26E11" w14:textId="77777777" w:rsidTr="00BF514A">
        <w:trPr>
          <w:trHeight w:val="300"/>
        </w:trPr>
        <w:tc>
          <w:tcPr>
            <w:tcW w:w="2519" w:type="dxa"/>
            <w:tcBorders>
              <w:top w:val="nil"/>
              <w:left w:val="nil"/>
              <w:bottom w:val="nil"/>
              <w:right w:val="nil"/>
            </w:tcBorders>
            <w:shd w:val="clear" w:color="auto" w:fill="auto"/>
            <w:noWrap/>
            <w:vAlign w:val="bottom"/>
            <w:hideMark/>
          </w:tcPr>
          <w:p w14:paraId="3F2F6B7C"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193B43E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4/27/2022</w:t>
            </w:r>
          </w:p>
        </w:tc>
        <w:tc>
          <w:tcPr>
            <w:tcW w:w="1720" w:type="dxa"/>
            <w:tcBorders>
              <w:top w:val="nil"/>
              <w:left w:val="nil"/>
              <w:bottom w:val="nil"/>
              <w:right w:val="nil"/>
            </w:tcBorders>
            <w:shd w:val="clear" w:color="auto" w:fill="auto"/>
            <w:noWrap/>
            <w:vAlign w:val="bottom"/>
            <w:hideMark/>
          </w:tcPr>
          <w:p w14:paraId="11A9805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9:38</w:t>
            </w:r>
          </w:p>
        </w:tc>
        <w:tc>
          <w:tcPr>
            <w:tcW w:w="1620" w:type="dxa"/>
            <w:tcBorders>
              <w:top w:val="nil"/>
              <w:left w:val="nil"/>
              <w:bottom w:val="nil"/>
              <w:right w:val="nil"/>
            </w:tcBorders>
            <w:shd w:val="clear" w:color="auto" w:fill="auto"/>
            <w:noWrap/>
            <w:vAlign w:val="bottom"/>
            <w:hideMark/>
          </w:tcPr>
          <w:p w14:paraId="2EAD47A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9:39</w:t>
            </w:r>
          </w:p>
        </w:tc>
      </w:tr>
      <w:tr w:rsidR="00BF514A" w14:paraId="3EB5E513" w14:textId="77777777" w:rsidTr="00BF514A">
        <w:trPr>
          <w:trHeight w:val="300"/>
        </w:trPr>
        <w:tc>
          <w:tcPr>
            <w:tcW w:w="2519" w:type="dxa"/>
            <w:tcBorders>
              <w:top w:val="nil"/>
              <w:left w:val="nil"/>
              <w:bottom w:val="nil"/>
              <w:right w:val="nil"/>
            </w:tcBorders>
            <w:shd w:val="clear" w:color="auto" w:fill="auto"/>
            <w:noWrap/>
            <w:vAlign w:val="bottom"/>
            <w:hideMark/>
          </w:tcPr>
          <w:p w14:paraId="1A6555F3"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3C9F019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5/17/2023</w:t>
            </w:r>
          </w:p>
        </w:tc>
        <w:tc>
          <w:tcPr>
            <w:tcW w:w="1720" w:type="dxa"/>
            <w:tcBorders>
              <w:top w:val="nil"/>
              <w:left w:val="nil"/>
              <w:bottom w:val="nil"/>
              <w:right w:val="nil"/>
            </w:tcBorders>
            <w:shd w:val="clear" w:color="auto" w:fill="auto"/>
            <w:noWrap/>
            <w:vAlign w:val="bottom"/>
            <w:hideMark/>
          </w:tcPr>
          <w:p w14:paraId="3B0D3ED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13:37</w:t>
            </w:r>
          </w:p>
        </w:tc>
        <w:tc>
          <w:tcPr>
            <w:tcW w:w="1620" w:type="dxa"/>
            <w:tcBorders>
              <w:top w:val="nil"/>
              <w:left w:val="nil"/>
              <w:bottom w:val="nil"/>
              <w:right w:val="nil"/>
            </w:tcBorders>
            <w:shd w:val="clear" w:color="auto" w:fill="auto"/>
            <w:noWrap/>
            <w:vAlign w:val="bottom"/>
            <w:hideMark/>
          </w:tcPr>
          <w:p w14:paraId="0631C742"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13:38</w:t>
            </w:r>
          </w:p>
        </w:tc>
      </w:tr>
      <w:tr w:rsidR="00BF514A" w14:paraId="42DEF01F" w14:textId="77777777" w:rsidTr="00BF514A">
        <w:trPr>
          <w:trHeight w:val="300"/>
        </w:trPr>
        <w:tc>
          <w:tcPr>
            <w:tcW w:w="2519" w:type="dxa"/>
            <w:tcBorders>
              <w:top w:val="nil"/>
              <w:left w:val="nil"/>
              <w:bottom w:val="nil"/>
              <w:right w:val="nil"/>
            </w:tcBorders>
            <w:shd w:val="clear" w:color="auto" w:fill="auto"/>
            <w:noWrap/>
            <w:vAlign w:val="bottom"/>
            <w:hideMark/>
          </w:tcPr>
          <w:p w14:paraId="6321E949"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26FF782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6/14/2023</w:t>
            </w:r>
          </w:p>
        </w:tc>
        <w:tc>
          <w:tcPr>
            <w:tcW w:w="1720" w:type="dxa"/>
            <w:tcBorders>
              <w:top w:val="nil"/>
              <w:left w:val="nil"/>
              <w:bottom w:val="nil"/>
              <w:right w:val="nil"/>
            </w:tcBorders>
            <w:shd w:val="clear" w:color="auto" w:fill="auto"/>
            <w:noWrap/>
            <w:vAlign w:val="bottom"/>
            <w:hideMark/>
          </w:tcPr>
          <w:p w14:paraId="31B03EF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12:23</w:t>
            </w:r>
          </w:p>
        </w:tc>
        <w:tc>
          <w:tcPr>
            <w:tcW w:w="1620" w:type="dxa"/>
            <w:tcBorders>
              <w:top w:val="nil"/>
              <w:left w:val="nil"/>
              <w:bottom w:val="nil"/>
              <w:right w:val="nil"/>
            </w:tcBorders>
            <w:shd w:val="clear" w:color="auto" w:fill="auto"/>
            <w:noWrap/>
            <w:vAlign w:val="bottom"/>
            <w:hideMark/>
          </w:tcPr>
          <w:p w14:paraId="516C4D5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12:24</w:t>
            </w:r>
          </w:p>
        </w:tc>
      </w:tr>
      <w:tr w:rsidR="00BF514A" w14:paraId="665CDDAB" w14:textId="77777777" w:rsidTr="00BF514A">
        <w:trPr>
          <w:trHeight w:val="300"/>
        </w:trPr>
        <w:tc>
          <w:tcPr>
            <w:tcW w:w="2519" w:type="dxa"/>
            <w:tcBorders>
              <w:top w:val="nil"/>
              <w:left w:val="nil"/>
              <w:bottom w:val="nil"/>
              <w:right w:val="nil"/>
            </w:tcBorders>
            <w:shd w:val="clear" w:color="auto" w:fill="auto"/>
            <w:noWrap/>
            <w:vAlign w:val="bottom"/>
            <w:hideMark/>
          </w:tcPr>
          <w:p w14:paraId="7DAEAAFA"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30E2313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7/12/2023</w:t>
            </w:r>
          </w:p>
        </w:tc>
        <w:tc>
          <w:tcPr>
            <w:tcW w:w="1720" w:type="dxa"/>
            <w:tcBorders>
              <w:top w:val="nil"/>
              <w:left w:val="nil"/>
              <w:bottom w:val="nil"/>
              <w:right w:val="nil"/>
            </w:tcBorders>
            <w:shd w:val="clear" w:color="auto" w:fill="auto"/>
            <w:noWrap/>
            <w:vAlign w:val="bottom"/>
            <w:hideMark/>
          </w:tcPr>
          <w:p w14:paraId="70877A60"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10:59</w:t>
            </w:r>
          </w:p>
        </w:tc>
        <w:tc>
          <w:tcPr>
            <w:tcW w:w="1620" w:type="dxa"/>
            <w:tcBorders>
              <w:top w:val="nil"/>
              <w:left w:val="nil"/>
              <w:bottom w:val="nil"/>
              <w:right w:val="nil"/>
            </w:tcBorders>
            <w:shd w:val="clear" w:color="auto" w:fill="auto"/>
            <w:noWrap/>
            <w:vAlign w:val="bottom"/>
            <w:hideMark/>
          </w:tcPr>
          <w:p w14:paraId="186E9BD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11:00</w:t>
            </w:r>
          </w:p>
        </w:tc>
      </w:tr>
      <w:tr w:rsidR="00BF514A" w14:paraId="0FA29FF7" w14:textId="77777777" w:rsidTr="00BF514A">
        <w:trPr>
          <w:trHeight w:val="300"/>
        </w:trPr>
        <w:tc>
          <w:tcPr>
            <w:tcW w:w="2519" w:type="dxa"/>
            <w:tcBorders>
              <w:top w:val="nil"/>
              <w:left w:val="nil"/>
              <w:bottom w:val="nil"/>
              <w:right w:val="nil"/>
            </w:tcBorders>
            <w:shd w:val="clear" w:color="auto" w:fill="auto"/>
            <w:noWrap/>
            <w:vAlign w:val="bottom"/>
            <w:hideMark/>
          </w:tcPr>
          <w:p w14:paraId="13B0D82B"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0261A472"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8/16/2023</w:t>
            </w:r>
          </w:p>
        </w:tc>
        <w:tc>
          <w:tcPr>
            <w:tcW w:w="1720" w:type="dxa"/>
            <w:tcBorders>
              <w:top w:val="nil"/>
              <w:left w:val="nil"/>
              <w:bottom w:val="nil"/>
              <w:right w:val="nil"/>
            </w:tcBorders>
            <w:shd w:val="clear" w:color="auto" w:fill="auto"/>
            <w:noWrap/>
            <w:vAlign w:val="bottom"/>
            <w:hideMark/>
          </w:tcPr>
          <w:p w14:paraId="76EE4D1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13:07</w:t>
            </w:r>
          </w:p>
        </w:tc>
        <w:tc>
          <w:tcPr>
            <w:tcW w:w="1620" w:type="dxa"/>
            <w:tcBorders>
              <w:top w:val="nil"/>
              <w:left w:val="nil"/>
              <w:bottom w:val="nil"/>
              <w:right w:val="nil"/>
            </w:tcBorders>
            <w:shd w:val="clear" w:color="auto" w:fill="auto"/>
            <w:noWrap/>
            <w:vAlign w:val="bottom"/>
            <w:hideMark/>
          </w:tcPr>
          <w:p w14:paraId="2F0FE3C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13:08</w:t>
            </w:r>
          </w:p>
        </w:tc>
      </w:tr>
      <w:tr w:rsidR="00BF514A" w14:paraId="03254782" w14:textId="77777777" w:rsidTr="00BF514A">
        <w:trPr>
          <w:trHeight w:val="300"/>
        </w:trPr>
        <w:tc>
          <w:tcPr>
            <w:tcW w:w="2519" w:type="dxa"/>
            <w:tcBorders>
              <w:top w:val="nil"/>
              <w:left w:val="nil"/>
              <w:bottom w:val="nil"/>
              <w:right w:val="nil"/>
            </w:tcBorders>
            <w:shd w:val="clear" w:color="auto" w:fill="auto"/>
            <w:noWrap/>
            <w:vAlign w:val="bottom"/>
            <w:hideMark/>
          </w:tcPr>
          <w:p w14:paraId="6CDF8990"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56AD5A6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9/13/2023</w:t>
            </w:r>
          </w:p>
        </w:tc>
        <w:tc>
          <w:tcPr>
            <w:tcW w:w="1720" w:type="dxa"/>
            <w:tcBorders>
              <w:top w:val="nil"/>
              <w:left w:val="nil"/>
              <w:bottom w:val="nil"/>
              <w:right w:val="nil"/>
            </w:tcBorders>
            <w:shd w:val="clear" w:color="auto" w:fill="auto"/>
            <w:noWrap/>
            <w:vAlign w:val="bottom"/>
            <w:hideMark/>
          </w:tcPr>
          <w:p w14:paraId="53726D2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12:40</w:t>
            </w:r>
          </w:p>
        </w:tc>
        <w:tc>
          <w:tcPr>
            <w:tcW w:w="1620" w:type="dxa"/>
            <w:tcBorders>
              <w:top w:val="nil"/>
              <w:left w:val="nil"/>
              <w:bottom w:val="nil"/>
              <w:right w:val="nil"/>
            </w:tcBorders>
            <w:shd w:val="clear" w:color="auto" w:fill="auto"/>
            <w:noWrap/>
            <w:vAlign w:val="bottom"/>
            <w:hideMark/>
          </w:tcPr>
          <w:p w14:paraId="67D22012"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12:41</w:t>
            </w:r>
          </w:p>
        </w:tc>
      </w:tr>
      <w:tr w:rsidR="00BF514A" w14:paraId="7D56DF5E" w14:textId="77777777" w:rsidTr="00BF514A">
        <w:trPr>
          <w:trHeight w:val="300"/>
        </w:trPr>
        <w:tc>
          <w:tcPr>
            <w:tcW w:w="2519" w:type="dxa"/>
            <w:tcBorders>
              <w:top w:val="nil"/>
              <w:left w:val="nil"/>
              <w:bottom w:val="nil"/>
              <w:right w:val="nil"/>
            </w:tcBorders>
            <w:shd w:val="clear" w:color="auto" w:fill="auto"/>
            <w:noWrap/>
            <w:vAlign w:val="bottom"/>
            <w:hideMark/>
          </w:tcPr>
          <w:p w14:paraId="4834E818"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30B8BE7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10/11/2022</w:t>
            </w:r>
          </w:p>
        </w:tc>
        <w:tc>
          <w:tcPr>
            <w:tcW w:w="1720" w:type="dxa"/>
            <w:tcBorders>
              <w:top w:val="nil"/>
              <w:left w:val="nil"/>
              <w:bottom w:val="nil"/>
              <w:right w:val="nil"/>
            </w:tcBorders>
            <w:shd w:val="clear" w:color="auto" w:fill="auto"/>
            <w:noWrap/>
            <w:vAlign w:val="bottom"/>
            <w:hideMark/>
          </w:tcPr>
          <w:p w14:paraId="3A6F61E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13:10</w:t>
            </w:r>
          </w:p>
        </w:tc>
        <w:tc>
          <w:tcPr>
            <w:tcW w:w="1620" w:type="dxa"/>
            <w:tcBorders>
              <w:top w:val="nil"/>
              <w:left w:val="nil"/>
              <w:bottom w:val="nil"/>
              <w:right w:val="nil"/>
            </w:tcBorders>
            <w:shd w:val="clear" w:color="auto" w:fill="auto"/>
            <w:noWrap/>
            <w:vAlign w:val="bottom"/>
            <w:hideMark/>
          </w:tcPr>
          <w:p w14:paraId="5E0B94C3"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13:11</w:t>
            </w:r>
          </w:p>
        </w:tc>
      </w:tr>
      <w:tr w:rsidR="00BF514A" w14:paraId="199B6DA5" w14:textId="77777777" w:rsidTr="00BF514A">
        <w:trPr>
          <w:trHeight w:val="300"/>
        </w:trPr>
        <w:tc>
          <w:tcPr>
            <w:tcW w:w="2519" w:type="dxa"/>
            <w:tcBorders>
              <w:top w:val="nil"/>
              <w:left w:val="nil"/>
              <w:bottom w:val="nil"/>
              <w:right w:val="nil"/>
            </w:tcBorders>
            <w:shd w:val="clear" w:color="auto" w:fill="auto"/>
            <w:noWrap/>
            <w:vAlign w:val="bottom"/>
            <w:hideMark/>
          </w:tcPr>
          <w:p w14:paraId="08C413E2"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653B8CF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11/21/2022</w:t>
            </w:r>
          </w:p>
        </w:tc>
        <w:tc>
          <w:tcPr>
            <w:tcW w:w="1720" w:type="dxa"/>
            <w:tcBorders>
              <w:top w:val="nil"/>
              <w:left w:val="nil"/>
              <w:bottom w:val="nil"/>
              <w:right w:val="nil"/>
            </w:tcBorders>
            <w:shd w:val="clear" w:color="auto" w:fill="auto"/>
            <w:noWrap/>
            <w:vAlign w:val="bottom"/>
            <w:hideMark/>
          </w:tcPr>
          <w:p w14:paraId="389B7443"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12:12</w:t>
            </w:r>
          </w:p>
        </w:tc>
        <w:tc>
          <w:tcPr>
            <w:tcW w:w="1620" w:type="dxa"/>
            <w:tcBorders>
              <w:top w:val="nil"/>
              <w:left w:val="nil"/>
              <w:bottom w:val="nil"/>
              <w:right w:val="nil"/>
            </w:tcBorders>
            <w:shd w:val="clear" w:color="auto" w:fill="auto"/>
            <w:noWrap/>
            <w:vAlign w:val="bottom"/>
            <w:hideMark/>
          </w:tcPr>
          <w:p w14:paraId="3EC7FF5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12:13</w:t>
            </w:r>
          </w:p>
        </w:tc>
      </w:tr>
      <w:tr w:rsidR="00BF514A" w14:paraId="5CE3764B" w14:textId="77777777" w:rsidTr="00BF514A">
        <w:trPr>
          <w:trHeight w:val="300"/>
        </w:trPr>
        <w:tc>
          <w:tcPr>
            <w:tcW w:w="2519" w:type="dxa"/>
            <w:tcBorders>
              <w:top w:val="nil"/>
              <w:left w:val="nil"/>
              <w:bottom w:val="nil"/>
              <w:right w:val="nil"/>
            </w:tcBorders>
            <w:shd w:val="clear" w:color="auto" w:fill="auto"/>
            <w:noWrap/>
            <w:vAlign w:val="bottom"/>
            <w:hideMark/>
          </w:tcPr>
          <w:p w14:paraId="7ACA1FE4"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421" w:type="dxa"/>
            <w:tcBorders>
              <w:top w:val="nil"/>
              <w:left w:val="nil"/>
              <w:bottom w:val="nil"/>
              <w:right w:val="nil"/>
            </w:tcBorders>
            <w:shd w:val="clear" w:color="auto" w:fill="auto"/>
            <w:noWrap/>
            <w:vAlign w:val="bottom"/>
            <w:hideMark/>
          </w:tcPr>
          <w:p w14:paraId="37365C93"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12/19/2022</w:t>
            </w:r>
          </w:p>
        </w:tc>
        <w:tc>
          <w:tcPr>
            <w:tcW w:w="1720" w:type="dxa"/>
            <w:tcBorders>
              <w:top w:val="nil"/>
              <w:left w:val="nil"/>
              <w:bottom w:val="nil"/>
              <w:right w:val="nil"/>
            </w:tcBorders>
            <w:shd w:val="clear" w:color="auto" w:fill="auto"/>
            <w:noWrap/>
            <w:vAlign w:val="bottom"/>
            <w:hideMark/>
          </w:tcPr>
          <w:p w14:paraId="3B8A38D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10:04</w:t>
            </w:r>
          </w:p>
        </w:tc>
        <w:tc>
          <w:tcPr>
            <w:tcW w:w="1620" w:type="dxa"/>
            <w:tcBorders>
              <w:top w:val="nil"/>
              <w:left w:val="nil"/>
              <w:bottom w:val="nil"/>
              <w:right w:val="nil"/>
            </w:tcBorders>
            <w:shd w:val="clear" w:color="auto" w:fill="auto"/>
            <w:noWrap/>
            <w:vAlign w:val="bottom"/>
            <w:hideMark/>
          </w:tcPr>
          <w:p w14:paraId="40B4385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10:05</w:t>
            </w:r>
          </w:p>
        </w:tc>
      </w:tr>
      <w:tr w:rsidR="00BF514A" w14:paraId="367CAA26" w14:textId="77777777" w:rsidTr="00BF514A">
        <w:trPr>
          <w:trHeight w:val="300"/>
        </w:trPr>
        <w:tc>
          <w:tcPr>
            <w:tcW w:w="2519" w:type="dxa"/>
            <w:tcBorders>
              <w:top w:val="nil"/>
              <w:left w:val="nil"/>
              <w:bottom w:val="nil"/>
              <w:right w:val="nil"/>
            </w:tcBorders>
            <w:shd w:val="clear" w:color="auto" w:fill="auto"/>
            <w:noWrap/>
            <w:vAlign w:val="bottom"/>
            <w:hideMark/>
          </w:tcPr>
          <w:p w14:paraId="1D3DF6A9" w14:textId="77777777" w:rsidR="00BF514A" w:rsidRDefault="00BF514A">
            <w:pPr>
              <w:jc w:val="right"/>
              <w:rPr>
                <w:rFonts w:ascii="Calibri" w:hAnsi="Calibri" w:cs="Calibri"/>
                <w:color w:val="000000"/>
                <w:sz w:val="22"/>
                <w:szCs w:val="22"/>
              </w:rPr>
            </w:pPr>
          </w:p>
        </w:tc>
        <w:tc>
          <w:tcPr>
            <w:tcW w:w="1421" w:type="dxa"/>
            <w:tcBorders>
              <w:top w:val="nil"/>
              <w:left w:val="nil"/>
              <w:bottom w:val="nil"/>
              <w:right w:val="nil"/>
            </w:tcBorders>
            <w:shd w:val="clear" w:color="auto" w:fill="auto"/>
            <w:noWrap/>
            <w:vAlign w:val="bottom"/>
            <w:hideMark/>
          </w:tcPr>
          <w:p w14:paraId="6D2C7BF2" w14:textId="77777777" w:rsidR="00BF514A" w:rsidRDefault="00BF514A">
            <w:pPr>
              <w:rPr>
                <w:sz w:val="20"/>
                <w:szCs w:val="20"/>
              </w:rPr>
            </w:pPr>
          </w:p>
        </w:tc>
        <w:tc>
          <w:tcPr>
            <w:tcW w:w="1720" w:type="dxa"/>
            <w:tcBorders>
              <w:top w:val="nil"/>
              <w:left w:val="nil"/>
              <w:bottom w:val="nil"/>
              <w:right w:val="nil"/>
            </w:tcBorders>
            <w:shd w:val="clear" w:color="auto" w:fill="auto"/>
            <w:noWrap/>
            <w:vAlign w:val="bottom"/>
            <w:hideMark/>
          </w:tcPr>
          <w:p w14:paraId="5E9BE8DA"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1E40C971" w14:textId="77777777" w:rsidR="00BF514A" w:rsidRDefault="00BF514A">
            <w:pPr>
              <w:rPr>
                <w:sz w:val="20"/>
                <w:szCs w:val="20"/>
              </w:rPr>
            </w:pPr>
          </w:p>
        </w:tc>
      </w:tr>
      <w:tr w:rsidR="00BF514A" w14:paraId="648756B5" w14:textId="77777777" w:rsidTr="00BF514A">
        <w:trPr>
          <w:trHeight w:val="300"/>
        </w:trPr>
        <w:tc>
          <w:tcPr>
            <w:tcW w:w="2519" w:type="dxa"/>
            <w:tcBorders>
              <w:top w:val="nil"/>
              <w:left w:val="nil"/>
              <w:bottom w:val="nil"/>
              <w:right w:val="nil"/>
            </w:tcBorders>
            <w:shd w:val="clear" w:color="auto" w:fill="auto"/>
            <w:noWrap/>
            <w:vAlign w:val="bottom"/>
            <w:hideMark/>
          </w:tcPr>
          <w:p w14:paraId="67985330"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Oneonta Slough (OS)</w:t>
            </w:r>
          </w:p>
        </w:tc>
        <w:tc>
          <w:tcPr>
            <w:tcW w:w="1421" w:type="dxa"/>
            <w:tcBorders>
              <w:top w:val="nil"/>
              <w:left w:val="nil"/>
              <w:bottom w:val="nil"/>
              <w:right w:val="nil"/>
            </w:tcBorders>
            <w:shd w:val="clear" w:color="auto" w:fill="auto"/>
            <w:noWrap/>
            <w:vAlign w:val="bottom"/>
            <w:hideMark/>
          </w:tcPr>
          <w:p w14:paraId="59BC3B0B" w14:textId="77777777" w:rsidR="00BF514A" w:rsidRDefault="00BF514A">
            <w:pPr>
              <w:rPr>
                <w:rFonts w:ascii="Calibri" w:hAnsi="Calibri" w:cs="Calibri"/>
                <w:b/>
                <w:bCs/>
                <w:color w:val="000000"/>
                <w:sz w:val="22"/>
                <w:szCs w:val="22"/>
              </w:rPr>
            </w:pPr>
          </w:p>
        </w:tc>
        <w:tc>
          <w:tcPr>
            <w:tcW w:w="1720" w:type="dxa"/>
            <w:tcBorders>
              <w:top w:val="nil"/>
              <w:left w:val="nil"/>
              <w:bottom w:val="nil"/>
              <w:right w:val="nil"/>
            </w:tcBorders>
            <w:shd w:val="clear" w:color="auto" w:fill="auto"/>
            <w:noWrap/>
            <w:vAlign w:val="bottom"/>
            <w:hideMark/>
          </w:tcPr>
          <w:p w14:paraId="2531F056"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07DDD6D5" w14:textId="77777777" w:rsidR="00BF514A" w:rsidRDefault="00BF514A">
            <w:pPr>
              <w:rPr>
                <w:sz w:val="20"/>
                <w:szCs w:val="20"/>
              </w:rPr>
            </w:pPr>
          </w:p>
        </w:tc>
      </w:tr>
      <w:tr w:rsidR="00BF514A" w14:paraId="5DFC112A" w14:textId="77777777" w:rsidTr="00BF514A">
        <w:trPr>
          <w:trHeight w:val="300"/>
        </w:trPr>
        <w:tc>
          <w:tcPr>
            <w:tcW w:w="2519" w:type="dxa"/>
            <w:tcBorders>
              <w:top w:val="nil"/>
              <w:left w:val="nil"/>
              <w:bottom w:val="nil"/>
              <w:right w:val="nil"/>
            </w:tcBorders>
            <w:shd w:val="clear" w:color="auto" w:fill="auto"/>
            <w:noWrap/>
            <w:vAlign w:val="bottom"/>
            <w:hideMark/>
          </w:tcPr>
          <w:p w14:paraId="371659D6"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Station</w:t>
            </w:r>
          </w:p>
        </w:tc>
        <w:tc>
          <w:tcPr>
            <w:tcW w:w="1421" w:type="dxa"/>
            <w:tcBorders>
              <w:top w:val="nil"/>
              <w:left w:val="nil"/>
              <w:bottom w:val="nil"/>
              <w:right w:val="nil"/>
            </w:tcBorders>
            <w:shd w:val="clear" w:color="auto" w:fill="auto"/>
            <w:noWrap/>
            <w:vAlign w:val="bottom"/>
            <w:hideMark/>
          </w:tcPr>
          <w:p w14:paraId="6F8138C9" w14:textId="77777777" w:rsidR="00BF514A" w:rsidRDefault="00BF514A">
            <w:pPr>
              <w:rPr>
                <w:rFonts w:ascii="Calibri" w:hAnsi="Calibri" w:cs="Calibri"/>
                <w:b/>
                <w:bCs/>
                <w:color w:val="000000"/>
                <w:sz w:val="22"/>
                <w:szCs w:val="22"/>
              </w:rPr>
            </w:pPr>
          </w:p>
        </w:tc>
        <w:tc>
          <w:tcPr>
            <w:tcW w:w="1720" w:type="dxa"/>
            <w:tcBorders>
              <w:top w:val="nil"/>
              <w:left w:val="nil"/>
              <w:bottom w:val="nil"/>
              <w:right w:val="nil"/>
            </w:tcBorders>
            <w:shd w:val="clear" w:color="auto" w:fill="auto"/>
            <w:noWrap/>
            <w:vAlign w:val="bottom"/>
            <w:hideMark/>
          </w:tcPr>
          <w:p w14:paraId="4B6C7340"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1A8E3E63" w14:textId="77777777" w:rsidR="00BF514A" w:rsidRDefault="00BF514A">
            <w:pPr>
              <w:rPr>
                <w:sz w:val="20"/>
                <w:szCs w:val="20"/>
              </w:rPr>
            </w:pPr>
          </w:p>
        </w:tc>
      </w:tr>
      <w:tr w:rsidR="00BF514A" w14:paraId="2C0B3F78" w14:textId="77777777" w:rsidTr="00BF514A">
        <w:trPr>
          <w:trHeight w:val="300"/>
        </w:trPr>
        <w:tc>
          <w:tcPr>
            <w:tcW w:w="2519" w:type="dxa"/>
            <w:tcBorders>
              <w:top w:val="nil"/>
              <w:left w:val="nil"/>
              <w:bottom w:val="nil"/>
              <w:right w:val="nil"/>
            </w:tcBorders>
            <w:shd w:val="clear" w:color="auto" w:fill="auto"/>
            <w:noWrap/>
            <w:vAlign w:val="bottom"/>
            <w:hideMark/>
          </w:tcPr>
          <w:p w14:paraId="2A2B50C0"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5AC59D15" w14:textId="77777777" w:rsidR="00BF514A" w:rsidRDefault="00BF514A">
            <w:pPr>
              <w:jc w:val="center"/>
              <w:rPr>
                <w:rFonts w:ascii="Calibri" w:hAnsi="Calibri" w:cs="Calibri"/>
                <w:b/>
                <w:bCs/>
                <w:color w:val="000000"/>
                <w:sz w:val="22"/>
                <w:szCs w:val="22"/>
              </w:rPr>
            </w:pPr>
            <w:r>
              <w:rPr>
                <w:rFonts w:ascii="Calibri" w:hAnsi="Calibri" w:cs="Calibri"/>
                <w:b/>
                <w:bCs/>
                <w:color w:val="000000"/>
                <w:sz w:val="22"/>
                <w:szCs w:val="22"/>
              </w:rPr>
              <w:t>Date</w:t>
            </w:r>
          </w:p>
        </w:tc>
        <w:tc>
          <w:tcPr>
            <w:tcW w:w="1720" w:type="dxa"/>
            <w:tcBorders>
              <w:top w:val="nil"/>
              <w:left w:val="nil"/>
              <w:bottom w:val="nil"/>
              <w:right w:val="nil"/>
            </w:tcBorders>
            <w:shd w:val="clear" w:color="auto" w:fill="auto"/>
            <w:noWrap/>
            <w:vAlign w:val="bottom"/>
            <w:hideMark/>
          </w:tcPr>
          <w:p w14:paraId="6A280578"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Rep1</w:t>
            </w:r>
          </w:p>
        </w:tc>
        <w:tc>
          <w:tcPr>
            <w:tcW w:w="1620" w:type="dxa"/>
            <w:tcBorders>
              <w:top w:val="nil"/>
              <w:left w:val="nil"/>
              <w:bottom w:val="nil"/>
              <w:right w:val="nil"/>
            </w:tcBorders>
            <w:shd w:val="clear" w:color="auto" w:fill="auto"/>
            <w:noWrap/>
            <w:vAlign w:val="bottom"/>
            <w:hideMark/>
          </w:tcPr>
          <w:p w14:paraId="1C66BA71"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Rep 2</w:t>
            </w:r>
          </w:p>
        </w:tc>
      </w:tr>
      <w:tr w:rsidR="00BF514A" w14:paraId="2362E267" w14:textId="77777777" w:rsidTr="00BF514A">
        <w:trPr>
          <w:trHeight w:val="300"/>
        </w:trPr>
        <w:tc>
          <w:tcPr>
            <w:tcW w:w="2519" w:type="dxa"/>
            <w:tcBorders>
              <w:top w:val="nil"/>
              <w:left w:val="nil"/>
              <w:bottom w:val="nil"/>
              <w:right w:val="nil"/>
            </w:tcBorders>
            <w:shd w:val="clear" w:color="auto" w:fill="auto"/>
            <w:noWrap/>
            <w:vAlign w:val="bottom"/>
            <w:hideMark/>
          </w:tcPr>
          <w:p w14:paraId="468E9DD5"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6849D9E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1/25/2023</w:t>
            </w:r>
          </w:p>
        </w:tc>
        <w:tc>
          <w:tcPr>
            <w:tcW w:w="1720" w:type="dxa"/>
            <w:tcBorders>
              <w:top w:val="nil"/>
              <w:left w:val="nil"/>
              <w:bottom w:val="nil"/>
              <w:right w:val="nil"/>
            </w:tcBorders>
            <w:shd w:val="clear" w:color="auto" w:fill="auto"/>
            <w:noWrap/>
            <w:vAlign w:val="bottom"/>
            <w:hideMark/>
          </w:tcPr>
          <w:p w14:paraId="743977D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15:40</w:t>
            </w:r>
          </w:p>
        </w:tc>
        <w:tc>
          <w:tcPr>
            <w:tcW w:w="1620" w:type="dxa"/>
            <w:tcBorders>
              <w:top w:val="nil"/>
              <w:left w:val="nil"/>
              <w:bottom w:val="nil"/>
              <w:right w:val="nil"/>
            </w:tcBorders>
            <w:shd w:val="clear" w:color="auto" w:fill="auto"/>
            <w:noWrap/>
            <w:vAlign w:val="bottom"/>
            <w:hideMark/>
          </w:tcPr>
          <w:p w14:paraId="5BB755C9"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15:41</w:t>
            </w:r>
          </w:p>
        </w:tc>
      </w:tr>
      <w:tr w:rsidR="00BF514A" w14:paraId="64EF0102" w14:textId="77777777" w:rsidTr="00BF514A">
        <w:trPr>
          <w:trHeight w:val="300"/>
        </w:trPr>
        <w:tc>
          <w:tcPr>
            <w:tcW w:w="2519" w:type="dxa"/>
            <w:tcBorders>
              <w:top w:val="nil"/>
              <w:left w:val="nil"/>
              <w:bottom w:val="nil"/>
              <w:right w:val="nil"/>
            </w:tcBorders>
            <w:shd w:val="clear" w:color="auto" w:fill="auto"/>
            <w:noWrap/>
            <w:vAlign w:val="bottom"/>
            <w:hideMark/>
          </w:tcPr>
          <w:p w14:paraId="23944FDA"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0BC82E2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2/21/2023</w:t>
            </w:r>
          </w:p>
        </w:tc>
        <w:tc>
          <w:tcPr>
            <w:tcW w:w="1720" w:type="dxa"/>
            <w:tcBorders>
              <w:top w:val="nil"/>
              <w:left w:val="nil"/>
              <w:bottom w:val="nil"/>
              <w:right w:val="nil"/>
            </w:tcBorders>
            <w:shd w:val="clear" w:color="auto" w:fill="auto"/>
            <w:noWrap/>
            <w:vAlign w:val="bottom"/>
            <w:hideMark/>
          </w:tcPr>
          <w:p w14:paraId="199F140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14:31</w:t>
            </w:r>
          </w:p>
        </w:tc>
        <w:tc>
          <w:tcPr>
            <w:tcW w:w="1620" w:type="dxa"/>
            <w:tcBorders>
              <w:top w:val="nil"/>
              <w:left w:val="nil"/>
              <w:bottom w:val="nil"/>
              <w:right w:val="nil"/>
            </w:tcBorders>
            <w:shd w:val="clear" w:color="auto" w:fill="auto"/>
            <w:noWrap/>
            <w:vAlign w:val="bottom"/>
            <w:hideMark/>
          </w:tcPr>
          <w:p w14:paraId="06CF9760"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14:32</w:t>
            </w:r>
          </w:p>
        </w:tc>
      </w:tr>
      <w:tr w:rsidR="00BF514A" w14:paraId="48781CC5" w14:textId="77777777" w:rsidTr="00BF514A">
        <w:trPr>
          <w:trHeight w:val="300"/>
        </w:trPr>
        <w:tc>
          <w:tcPr>
            <w:tcW w:w="2519" w:type="dxa"/>
            <w:tcBorders>
              <w:top w:val="nil"/>
              <w:left w:val="nil"/>
              <w:bottom w:val="nil"/>
              <w:right w:val="nil"/>
            </w:tcBorders>
            <w:shd w:val="clear" w:color="auto" w:fill="auto"/>
            <w:noWrap/>
            <w:vAlign w:val="bottom"/>
            <w:hideMark/>
          </w:tcPr>
          <w:p w14:paraId="4006A057"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5941F1A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3/29/2023</w:t>
            </w:r>
          </w:p>
        </w:tc>
        <w:tc>
          <w:tcPr>
            <w:tcW w:w="1720" w:type="dxa"/>
            <w:tcBorders>
              <w:top w:val="nil"/>
              <w:left w:val="nil"/>
              <w:bottom w:val="nil"/>
              <w:right w:val="nil"/>
            </w:tcBorders>
            <w:shd w:val="clear" w:color="auto" w:fill="auto"/>
            <w:noWrap/>
            <w:vAlign w:val="bottom"/>
            <w:hideMark/>
          </w:tcPr>
          <w:p w14:paraId="51E1BCB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10:14</w:t>
            </w:r>
          </w:p>
        </w:tc>
        <w:tc>
          <w:tcPr>
            <w:tcW w:w="1620" w:type="dxa"/>
            <w:tcBorders>
              <w:top w:val="nil"/>
              <w:left w:val="nil"/>
              <w:bottom w:val="nil"/>
              <w:right w:val="nil"/>
            </w:tcBorders>
            <w:shd w:val="clear" w:color="auto" w:fill="auto"/>
            <w:noWrap/>
            <w:vAlign w:val="bottom"/>
            <w:hideMark/>
          </w:tcPr>
          <w:p w14:paraId="5C12634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10:15</w:t>
            </w:r>
          </w:p>
        </w:tc>
      </w:tr>
      <w:tr w:rsidR="00BF514A" w14:paraId="36186109" w14:textId="77777777" w:rsidTr="00BF514A">
        <w:trPr>
          <w:trHeight w:val="300"/>
        </w:trPr>
        <w:tc>
          <w:tcPr>
            <w:tcW w:w="2519" w:type="dxa"/>
            <w:tcBorders>
              <w:top w:val="nil"/>
              <w:left w:val="nil"/>
              <w:bottom w:val="nil"/>
              <w:right w:val="nil"/>
            </w:tcBorders>
            <w:shd w:val="clear" w:color="auto" w:fill="auto"/>
            <w:noWrap/>
            <w:vAlign w:val="bottom"/>
            <w:hideMark/>
          </w:tcPr>
          <w:p w14:paraId="42F49A51"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3CD0ECB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4/27/2022</w:t>
            </w:r>
          </w:p>
        </w:tc>
        <w:tc>
          <w:tcPr>
            <w:tcW w:w="1720" w:type="dxa"/>
            <w:tcBorders>
              <w:top w:val="nil"/>
              <w:left w:val="nil"/>
              <w:bottom w:val="nil"/>
              <w:right w:val="nil"/>
            </w:tcBorders>
            <w:shd w:val="clear" w:color="auto" w:fill="auto"/>
            <w:noWrap/>
            <w:vAlign w:val="bottom"/>
            <w:hideMark/>
          </w:tcPr>
          <w:p w14:paraId="361619C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7:20</w:t>
            </w:r>
          </w:p>
        </w:tc>
        <w:tc>
          <w:tcPr>
            <w:tcW w:w="1620" w:type="dxa"/>
            <w:tcBorders>
              <w:top w:val="nil"/>
              <w:left w:val="nil"/>
              <w:bottom w:val="nil"/>
              <w:right w:val="nil"/>
            </w:tcBorders>
            <w:shd w:val="clear" w:color="auto" w:fill="auto"/>
            <w:noWrap/>
            <w:vAlign w:val="bottom"/>
            <w:hideMark/>
          </w:tcPr>
          <w:p w14:paraId="08E78CF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7:21</w:t>
            </w:r>
          </w:p>
        </w:tc>
      </w:tr>
      <w:tr w:rsidR="00BF514A" w14:paraId="25A01911" w14:textId="77777777" w:rsidTr="00BF514A">
        <w:trPr>
          <w:trHeight w:val="300"/>
        </w:trPr>
        <w:tc>
          <w:tcPr>
            <w:tcW w:w="2519" w:type="dxa"/>
            <w:tcBorders>
              <w:top w:val="nil"/>
              <w:left w:val="nil"/>
              <w:bottom w:val="nil"/>
              <w:right w:val="nil"/>
            </w:tcBorders>
            <w:shd w:val="clear" w:color="auto" w:fill="auto"/>
            <w:noWrap/>
            <w:vAlign w:val="bottom"/>
            <w:hideMark/>
          </w:tcPr>
          <w:p w14:paraId="604F66AA"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61228423"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5/17/2023</w:t>
            </w:r>
          </w:p>
        </w:tc>
        <w:tc>
          <w:tcPr>
            <w:tcW w:w="1720" w:type="dxa"/>
            <w:tcBorders>
              <w:top w:val="nil"/>
              <w:left w:val="nil"/>
              <w:bottom w:val="nil"/>
              <w:right w:val="nil"/>
            </w:tcBorders>
            <w:shd w:val="clear" w:color="auto" w:fill="auto"/>
            <w:noWrap/>
            <w:vAlign w:val="bottom"/>
            <w:hideMark/>
          </w:tcPr>
          <w:p w14:paraId="043420A3"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14:30</w:t>
            </w:r>
          </w:p>
        </w:tc>
        <w:tc>
          <w:tcPr>
            <w:tcW w:w="1620" w:type="dxa"/>
            <w:tcBorders>
              <w:top w:val="nil"/>
              <w:left w:val="nil"/>
              <w:bottom w:val="nil"/>
              <w:right w:val="nil"/>
            </w:tcBorders>
            <w:shd w:val="clear" w:color="auto" w:fill="auto"/>
            <w:noWrap/>
            <w:vAlign w:val="bottom"/>
            <w:hideMark/>
          </w:tcPr>
          <w:p w14:paraId="5ED4D299"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14:31</w:t>
            </w:r>
          </w:p>
        </w:tc>
      </w:tr>
      <w:tr w:rsidR="00BF514A" w14:paraId="5B7E0E72" w14:textId="77777777" w:rsidTr="00BF514A">
        <w:trPr>
          <w:trHeight w:val="300"/>
        </w:trPr>
        <w:tc>
          <w:tcPr>
            <w:tcW w:w="2519" w:type="dxa"/>
            <w:tcBorders>
              <w:top w:val="nil"/>
              <w:left w:val="nil"/>
              <w:bottom w:val="nil"/>
              <w:right w:val="nil"/>
            </w:tcBorders>
            <w:shd w:val="clear" w:color="auto" w:fill="auto"/>
            <w:noWrap/>
            <w:vAlign w:val="bottom"/>
            <w:hideMark/>
          </w:tcPr>
          <w:p w14:paraId="09EE60B8"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1901278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6/14/2023</w:t>
            </w:r>
          </w:p>
        </w:tc>
        <w:tc>
          <w:tcPr>
            <w:tcW w:w="1720" w:type="dxa"/>
            <w:tcBorders>
              <w:top w:val="nil"/>
              <w:left w:val="nil"/>
              <w:bottom w:val="nil"/>
              <w:right w:val="nil"/>
            </w:tcBorders>
            <w:shd w:val="clear" w:color="auto" w:fill="auto"/>
            <w:noWrap/>
            <w:vAlign w:val="bottom"/>
            <w:hideMark/>
          </w:tcPr>
          <w:p w14:paraId="5C55E76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13:30</w:t>
            </w:r>
          </w:p>
        </w:tc>
        <w:tc>
          <w:tcPr>
            <w:tcW w:w="1620" w:type="dxa"/>
            <w:tcBorders>
              <w:top w:val="nil"/>
              <w:left w:val="nil"/>
              <w:bottom w:val="nil"/>
              <w:right w:val="nil"/>
            </w:tcBorders>
            <w:shd w:val="clear" w:color="auto" w:fill="auto"/>
            <w:noWrap/>
            <w:vAlign w:val="bottom"/>
            <w:hideMark/>
          </w:tcPr>
          <w:p w14:paraId="669ACB8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13:31</w:t>
            </w:r>
          </w:p>
        </w:tc>
      </w:tr>
      <w:tr w:rsidR="00BF514A" w14:paraId="66696AC2" w14:textId="77777777" w:rsidTr="00BF514A">
        <w:trPr>
          <w:trHeight w:val="300"/>
        </w:trPr>
        <w:tc>
          <w:tcPr>
            <w:tcW w:w="2519" w:type="dxa"/>
            <w:tcBorders>
              <w:top w:val="nil"/>
              <w:left w:val="nil"/>
              <w:bottom w:val="nil"/>
              <w:right w:val="nil"/>
            </w:tcBorders>
            <w:shd w:val="clear" w:color="auto" w:fill="auto"/>
            <w:noWrap/>
            <w:vAlign w:val="bottom"/>
            <w:hideMark/>
          </w:tcPr>
          <w:p w14:paraId="0DFD0B8D"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3FB0D56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7/12/2023</w:t>
            </w:r>
          </w:p>
        </w:tc>
        <w:tc>
          <w:tcPr>
            <w:tcW w:w="1720" w:type="dxa"/>
            <w:tcBorders>
              <w:top w:val="nil"/>
              <w:left w:val="nil"/>
              <w:bottom w:val="nil"/>
              <w:right w:val="nil"/>
            </w:tcBorders>
            <w:shd w:val="clear" w:color="auto" w:fill="auto"/>
            <w:noWrap/>
            <w:vAlign w:val="bottom"/>
            <w:hideMark/>
          </w:tcPr>
          <w:p w14:paraId="7DF868B9"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8:58</w:t>
            </w:r>
          </w:p>
        </w:tc>
        <w:tc>
          <w:tcPr>
            <w:tcW w:w="1620" w:type="dxa"/>
            <w:tcBorders>
              <w:top w:val="nil"/>
              <w:left w:val="nil"/>
              <w:bottom w:val="nil"/>
              <w:right w:val="nil"/>
            </w:tcBorders>
            <w:shd w:val="clear" w:color="auto" w:fill="auto"/>
            <w:noWrap/>
            <w:vAlign w:val="bottom"/>
            <w:hideMark/>
          </w:tcPr>
          <w:p w14:paraId="3DD66EE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8:59</w:t>
            </w:r>
          </w:p>
        </w:tc>
      </w:tr>
      <w:tr w:rsidR="00BF514A" w14:paraId="13B8FF3E" w14:textId="77777777" w:rsidTr="00BF514A">
        <w:trPr>
          <w:trHeight w:val="300"/>
        </w:trPr>
        <w:tc>
          <w:tcPr>
            <w:tcW w:w="2519" w:type="dxa"/>
            <w:tcBorders>
              <w:top w:val="nil"/>
              <w:left w:val="nil"/>
              <w:bottom w:val="nil"/>
              <w:right w:val="nil"/>
            </w:tcBorders>
            <w:shd w:val="clear" w:color="auto" w:fill="auto"/>
            <w:noWrap/>
            <w:vAlign w:val="bottom"/>
            <w:hideMark/>
          </w:tcPr>
          <w:p w14:paraId="75318252"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07616892"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8/16/2023</w:t>
            </w:r>
          </w:p>
        </w:tc>
        <w:tc>
          <w:tcPr>
            <w:tcW w:w="1720" w:type="dxa"/>
            <w:tcBorders>
              <w:top w:val="nil"/>
              <w:left w:val="nil"/>
              <w:bottom w:val="nil"/>
              <w:right w:val="nil"/>
            </w:tcBorders>
            <w:shd w:val="clear" w:color="auto" w:fill="auto"/>
            <w:noWrap/>
            <w:vAlign w:val="bottom"/>
            <w:hideMark/>
          </w:tcPr>
          <w:p w14:paraId="3EF5685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13:27</w:t>
            </w:r>
          </w:p>
        </w:tc>
        <w:tc>
          <w:tcPr>
            <w:tcW w:w="1620" w:type="dxa"/>
            <w:tcBorders>
              <w:top w:val="nil"/>
              <w:left w:val="nil"/>
              <w:bottom w:val="nil"/>
              <w:right w:val="nil"/>
            </w:tcBorders>
            <w:shd w:val="clear" w:color="auto" w:fill="auto"/>
            <w:noWrap/>
            <w:vAlign w:val="bottom"/>
            <w:hideMark/>
          </w:tcPr>
          <w:p w14:paraId="67B13130"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13:28</w:t>
            </w:r>
          </w:p>
        </w:tc>
      </w:tr>
      <w:tr w:rsidR="00BF514A" w14:paraId="754A3A28" w14:textId="77777777" w:rsidTr="00BF514A">
        <w:trPr>
          <w:trHeight w:val="300"/>
        </w:trPr>
        <w:tc>
          <w:tcPr>
            <w:tcW w:w="2519" w:type="dxa"/>
            <w:tcBorders>
              <w:top w:val="nil"/>
              <w:left w:val="nil"/>
              <w:bottom w:val="nil"/>
              <w:right w:val="nil"/>
            </w:tcBorders>
            <w:shd w:val="clear" w:color="auto" w:fill="auto"/>
            <w:noWrap/>
            <w:vAlign w:val="bottom"/>
            <w:hideMark/>
          </w:tcPr>
          <w:p w14:paraId="3B24AA37"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08A2DEC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9/13/2023</w:t>
            </w:r>
          </w:p>
        </w:tc>
        <w:tc>
          <w:tcPr>
            <w:tcW w:w="1720" w:type="dxa"/>
            <w:tcBorders>
              <w:top w:val="nil"/>
              <w:left w:val="nil"/>
              <w:bottom w:val="nil"/>
              <w:right w:val="nil"/>
            </w:tcBorders>
            <w:shd w:val="clear" w:color="auto" w:fill="auto"/>
            <w:noWrap/>
            <w:vAlign w:val="bottom"/>
            <w:hideMark/>
          </w:tcPr>
          <w:p w14:paraId="6B48D66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13:33</w:t>
            </w:r>
          </w:p>
        </w:tc>
        <w:tc>
          <w:tcPr>
            <w:tcW w:w="1620" w:type="dxa"/>
            <w:tcBorders>
              <w:top w:val="nil"/>
              <w:left w:val="nil"/>
              <w:bottom w:val="nil"/>
              <w:right w:val="nil"/>
            </w:tcBorders>
            <w:shd w:val="clear" w:color="auto" w:fill="auto"/>
            <w:noWrap/>
            <w:vAlign w:val="bottom"/>
            <w:hideMark/>
          </w:tcPr>
          <w:p w14:paraId="6456E98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13:34</w:t>
            </w:r>
          </w:p>
        </w:tc>
      </w:tr>
      <w:tr w:rsidR="00BF514A" w14:paraId="0338D335" w14:textId="77777777" w:rsidTr="00BF514A">
        <w:trPr>
          <w:trHeight w:val="300"/>
        </w:trPr>
        <w:tc>
          <w:tcPr>
            <w:tcW w:w="2519" w:type="dxa"/>
            <w:tcBorders>
              <w:top w:val="nil"/>
              <w:left w:val="nil"/>
              <w:bottom w:val="nil"/>
              <w:right w:val="nil"/>
            </w:tcBorders>
            <w:shd w:val="clear" w:color="auto" w:fill="auto"/>
            <w:noWrap/>
            <w:vAlign w:val="bottom"/>
            <w:hideMark/>
          </w:tcPr>
          <w:p w14:paraId="3BA6075E"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6B757E4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10/10/2023</w:t>
            </w:r>
          </w:p>
        </w:tc>
        <w:tc>
          <w:tcPr>
            <w:tcW w:w="1720" w:type="dxa"/>
            <w:tcBorders>
              <w:top w:val="nil"/>
              <w:left w:val="nil"/>
              <w:bottom w:val="nil"/>
              <w:right w:val="nil"/>
            </w:tcBorders>
            <w:shd w:val="clear" w:color="auto" w:fill="auto"/>
            <w:noWrap/>
            <w:vAlign w:val="bottom"/>
            <w:hideMark/>
          </w:tcPr>
          <w:p w14:paraId="157A87E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12:28</w:t>
            </w:r>
          </w:p>
        </w:tc>
        <w:tc>
          <w:tcPr>
            <w:tcW w:w="1620" w:type="dxa"/>
            <w:tcBorders>
              <w:top w:val="nil"/>
              <w:left w:val="nil"/>
              <w:bottom w:val="nil"/>
              <w:right w:val="nil"/>
            </w:tcBorders>
            <w:shd w:val="clear" w:color="auto" w:fill="auto"/>
            <w:noWrap/>
            <w:vAlign w:val="bottom"/>
            <w:hideMark/>
          </w:tcPr>
          <w:p w14:paraId="18BC19D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12:29</w:t>
            </w:r>
          </w:p>
        </w:tc>
      </w:tr>
      <w:tr w:rsidR="00BF514A" w14:paraId="6C3F5120" w14:textId="77777777" w:rsidTr="00BF514A">
        <w:trPr>
          <w:trHeight w:val="300"/>
        </w:trPr>
        <w:tc>
          <w:tcPr>
            <w:tcW w:w="2519" w:type="dxa"/>
            <w:tcBorders>
              <w:top w:val="nil"/>
              <w:left w:val="nil"/>
              <w:bottom w:val="nil"/>
              <w:right w:val="nil"/>
            </w:tcBorders>
            <w:shd w:val="clear" w:color="auto" w:fill="auto"/>
            <w:noWrap/>
            <w:vAlign w:val="bottom"/>
            <w:hideMark/>
          </w:tcPr>
          <w:p w14:paraId="360B5A44"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lastRenderedPageBreak/>
              <w:t>tjrosnut</w:t>
            </w:r>
            <w:proofErr w:type="spellEnd"/>
          </w:p>
        </w:tc>
        <w:tc>
          <w:tcPr>
            <w:tcW w:w="1421" w:type="dxa"/>
            <w:tcBorders>
              <w:top w:val="nil"/>
              <w:left w:val="nil"/>
              <w:bottom w:val="nil"/>
              <w:right w:val="nil"/>
            </w:tcBorders>
            <w:shd w:val="clear" w:color="auto" w:fill="auto"/>
            <w:noWrap/>
            <w:vAlign w:val="bottom"/>
            <w:hideMark/>
          </w:tcPr>
          <w:p w14:paraId="6C92BD8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11/21/2022</w:t>
            </w:r>
          </w:p>
        </w:tc>
        <w:tc>
          <w:tcPr>
            <w:tcW w:w="1720" w:type="dxa"/>
            <w:tcBorders>
              <w:top w:val="nil"/>
              <w:left w:val="nil"/>
              <w:bottom w:val="nil"/>
              <w:right w:val="nil"/>
            </w:tcBorders>
            <w:shd w:val="clear" w:color="auto" w:fill="auto"/>
            <w:noWrap/>
            <w:vAlign w:val="bottom"/>
            <w:hideMark/>
          </w:tcPr>
          <w:p w14:paraId="547D677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9:10</w:t>
            </w:r>
          </w:p>
        </w:tc>
        <w:tc>
          <w:tcPr>
            <w:tcW w:w="1620" w:type="dxa"/>
            <w:tcBorders>
              <w:top w:val="nil"/>
              <w:left w:val="nil"/>
              <w:bottom w:val="nil"/>
              <w:right w:val="nil"/>
            </w:tcBorders>
            <w:shd w:val="clear" w:color="auto" w:fill="auto"/>
            <w:noWrap/>
            <w:vAlign w:val="bottom"/>
            <w:hideMark/>
          </w:tcPr>
          <w:p w14:paraId="69F80E09"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9:11</w:t>
            </w:r>
          </w:p>
        </w:tc>
      </w:tr>
      <w:tr w:rsidR="00BF514A" w14:paraId="20B57B1F" w14:textId="77777777" w:rsidTr="00BF514A">
        <w:trPr>
          <w:trHeight w:val="300"/>
        </w:trPr>
        <w:tc>
          <w:tcPr>
            <w:tcW w:w="2519" w:type="dxa"/>
            <w:tcBorders>
              <w:top w:val="nil"/>
              <w:left w:val="nil"/>
              <w:bottom w:val="nil"/>
              <w:right w:val="nil"/>
            </w:tcBorders>
            <w:shd w:val="clear" w:color="auto" w:fill="auto"/>
            <w:noWrap/>
            <w:vAlign w:val="bottom"/>
            <w:hideMark/>
          </w:tcPr>
          <w:p w14:paraId="54181B01" w14:textId="190303DF" w:rsidR="00BF514A" w:rsidRDefault="00EB3B1D" w:rsidP="00EB3B1D">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421" w:type="dxa"/>
            <w:tcBorders>
              <w:top w:val="nil"/>
              <w:left w:val="nil"/>
              <w:bottom w:val="nil"/>
              <w:right w:val="nil"/>
            </w:tcBorders>
            <w:shd w:val="clear" w:color="auto" w:fill="auto"/>
            <w:noWrap/>
            <w:vAlign w:val="bottom"/>
            <w:hideMark/>
          </w:tcPr>
          <w:p w14:paraId="3BD0E23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12/19/2022</w:t>
            </w:r>
          </w:p>
        </w:tc>
        <w:tc>
          <w:tcPr>
            <w:tcW w:w="1720" w:type="dxa"/>
            <w:tcBorders>
              <w:top w:val="nil"/>
              <w:left w:val="nil"/>
              <w:bottom w:val="nil"/>
              <w:right w:val="nil"/>
            </w:tcBorders>
            <w:shd w:val="clear" w:color="auto" w:fill="auto"/>
            <w:noWrap/>
            <w:vAlign w:val="bottom"/>
            <w:hideMark/>
          </w:tcPr>
          <w:p w14:paraId="5783EEB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11:48</w:t>
            </w:r>
          </w:p>
        </w:tc>
        <w:tc>
          <w:tcPr>
            <w:tcW w:w="1620" w:type="dxa"/>
            <w:tcBorders>
              <w:top w:val="nil"/>
              <w:left w:val="nil"/>
              <w:bottom w:val="nil"/>
              <w:right w:val="nil"/>
            </w:tcBorders>
            <w:shd w:val="clear" w:color="auto" w:fill="auto"/>
            <w:noWrap/>
            <w:vAlign w:val="bottom"/>
            <w:hideMark/>
          </w:tcPr>
          <w:p w14:paraId="7B69B0E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11:49</w:t>
            </w:r>
          </w:p>
        </w:tc>
      </w:tr>
      <w:tr w:rsidR="00BF514A" w14:paraId="2642572B" w14:textId="77777777" w:rsidTr="00BF514A">
        <w:trPr>
          <w:trHeight w:val="300"/>
        </w:trPr>
        <w:tc>
          <w:tcPr>
            <w:tcW w:w="2519" w:type="dxa"/>
            <w:tcBorders>
              <w:top w:val="nil"/>
              <w:left w:val="nil"/>
              <w:bottom w:val="nil"/>
              <w:right w:val="nil"/>
            </w:tcBorders>
            <w:shd w:val="clear" w:color="auto" w:fill="auto"/>
            <w:noWrap/>
            <w:vAlign w:val="bottom"/>
            <w:hideMark/>
          </w:tcPr>
          <w:p w14:paraId="6D411406" w14:textId="77777777" w:rsidR="00BF514A" w:rsidRDefault="00BF514A">
            <w:pPr>
              <w:jc w:val="right"/>
              <w:rPr>
                <w:rFonts w:ascii="Calibri" w:hAnsi="Calibri" w:cs="Calibri"/>
                <w:color w:val="000000"/>
                <w:sz w:val="22"/>
                <w:szCs w:val="22"/>
              </w:rPr>
            </w:pPr>
          </w:p>
        </w:tc>
        <w:tc>
          <w:tcPr>
            <w:tcW w:w="1421" w:type="dxa"/>
            <w:tcBorders>
              <w:top w:val="nil"/>
              <w:left w:val="nil"/>
              <w:bottom w:val="nil"/>
              <w:right w:val="nil"/>
            </w:tcBorders>
            <w:shd w:val="clear" w:color="auto" w:fill="auto"/>
            <w:noWrap/>
            <w:vAlign w:val="bottom"/>
            <w:hideMark/>
          </w:tcPr>
          <w:p w14:paraId="74AA1A1F" w14:textId="77777777" w:rsidR="00BF514A" w:rsidRDefault="00BF514A">
            <w:pPr>
              <w:rPr>
                <w:sz w:val="20"/>
                <w:szCs w:val="20"/>
              </w:rPr>
            </w:pPr>
          </w:p>
        </w:tc>
        <w:tc>
          <w:tcPr>
            <w:tcW w:w="1720" w:type="dxa"/>
            <w:tcBorders>
              <w:top w:val="nil"/>
              <w:left w:val="nil"/>
              <w:bottom w:val="nil"/>
              <w:right w:val="nil"/>
            </w:tcBorders>
            <w:shd w:val="clear" w:color="auto" w:fill="auto"/>
            <w:noWrap/>
            <w:vAlign w:val="bottom"/>
            <w:hideMark/>
          </w:tcPr>
          <w:p w14:paraId="3CB8FF7D"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202E2B5D" w14:textId="77777777" w:rsidR="00BF514A" w:rsidRDefault="00BF514A">
            <w:pPr>
              <w:rPr>
                <w:sz w:val="20"/>
                <w:szCs w:val="20"/>
              </w:rPr>
            </w:pPr>
          </w:p>
        </w:tc>
      </w:tr>
      <w:tr w:rsidR="00BF514A" w14:paraId="65596BED" w14:textId="77777777" w:rsidTr="00BF514A">
        <w:trPr>
          <w:trHeight w:val="300"/>
        </w:trPr>
        <w:tc>
          <w:tcPr>
            <w:tcW w:w="2519" w:type="dxa"/>
            <w:tcBorders>
              <w:top w:val="nil"/>
              <w:left w:val="nil"/>
              <w:bottom w:val="nil"/>
              <w:right w:val="nil"/>
            </w:tcBorders>
            <w:shd w:val="clear" w:color="auto" w:fill="auto"/>
            <w:noWrap/>
            <w:vAlign w:val="bottom"/>
            <w:hideMark/>
          </w:tcPr>
          <w:p w14:paraId="5A16D1EE"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Pond Restored (PR)</w:t>
            </w:r>
          </w:p>
        </w:tc>
        <w:tc>
          <w:tcPr>
            <w:tcW w:w="1421" w:type="dxa"/>
            <w:tcBorders>
              <w:top w:val="nil"/>
              <w:left w:val="nil"/>
              <w:bottom w:val="nil"/>
              <w:right w:val="nil"/>
            </w:tcBorders>
            <w:shd w:val="clear" w:color="auto" w:fill="auto"/>
            <w:noWrap/>
            <w:vAlign w:val="bottom"/>
            <w:hideMark/>
          </w:tcPr>
          <w:p w14:paraId="388071FA" w14:textId="77777777" w:rsidR="00BF514A" w:rsidRDefault="00BF514A">
            <w:pPr>
              <w:rPr>
                <w:rFonts w:ascii="Calibri" w:hAnsi="Calibri" w:cs="Calibri"/>
                <w:b/>
                <w:bCs/>
                <w:color w:val="000000"/>
                <w:sz w:val="22"/>
                <w:szCs w:val="22"/>
              </w:rPr>
            </w:pPr>
          </w:p>
        </w:tc>
        <w:tc>
          <w:tcPr>
            <w:tcW w:w="1720" w:type="dxa"/>
            <w:tcBorders>
              <w:top w:val="nil"/>
              <w:left w:val="nil"/>
              <w:bottom w:val="nil"/>
              <w:right w:val="nil"/>
            </w:tcBorders>
            <w:shd w:val="clear" w:color="auto" w:fill="auto"/>
            <w:noWrap/>
            <w:vAlign w:val="bottom"/>
            <w:hideMark/>
          </w:tcPr>
          <w:p w14:paraId="32A1477B"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70401458" w14:textId="77777777" w:rsidR="00BF514A" w:rsidRDefault="00BF514A">
            <w:pPr>
              <w:rPr>
                <w:sz w:val="20"/>
                <w:szCs w:val="20"/>
              </w:rPr>
            </w:pPr>
          </w:p>
        </w:tc>
      </w:tr>
      <w:tr w:rsidR="00BF514A" w14:paraId="6F14E966" w14:textId="77777777" w:rsidTr="00BF514A">
        <w:trPr>
          <w:trHeight w:val="300"/>
        </w:trPr>
        <w:tc>
          <w:tcPr>
            <w:tcW w:w="2519" w:type="dxa"/>
            <w:tcBorders>
              <w:top w:val="nil"/>
              <w:left w:val="nil"/>
              <w:bottom w:val="nil"/>
              <w:right w:val="nil"/>
            </w:tcBorders>
            <w:shd w:val="clear" w:color="auto" w:fill="auto"/>
            <w:noWrap/>
            <w:vAlign w:val="bottom"/>
            <w:hideMark/>
          </w:tcPr>
          <w:p w14:paraId="328E5BF5"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Station</w:t>
            </w:r>
          </w:p>
        </w:tc>
        <w:tc>
          <w:tcPr>
            <w:tcW w:w="1421" w:type="dxa"/>
            <w:tcBorders>
              <w:top w:val="nil"/>
              <w:left w:val="nil"/>
              <w:bottom w:val="nil"/>
              <w:right w:val="nil"/>
            </w:tcBorders>
            <w:shd w:val="clear" w:color="auto" w:fill="auto"/>
            <w:noWrap/>
            <w:vAlign w:val="bottom"/>
            <w:hideMark/>
          </w:tcPr>
          <w:p w14:paraId="1A6A9F52" w14:textId="77777777" w:rsidR="00BF514A" w:rsidRDefault="00BF514A">
            <w:pPr>
              <w:rPr>
                <w:rFonts w:ascii="Calibri" w:hAnsi="Calibri" w:cs="Calibri"/>
                <w:b/>
                <w:bCs/>
                <w:color w:val="000000"/>
                <w:sz w:val="22"/>
                <w:szCs w:val="22"/>
              </w:rPr>
            </w:pPr>
          </w:p>
        </w:tc>
        <w:tc>
          <w:tcPr>
            <w:tcW w:w="1720" w:type="dxa"/>
            <w:tcBorders>
              <w:top w:val="nil"/>
              <w:left w:val="nil"/>
              <w:bottom w:val="nil"/>
              <w:right w:val="nil"/>
            </w:tcBorders>
            <w:shd w:val="clear" w:color="auto" w:fill="auto"/>
            <w:noWrap/>
            <w:vAlign w:val="bottom"/>
            <w:hideMark/>
          </w:tcPr>
          <w:p w14:paraId="076ED40D"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41C9A03C" w14:textId="77777777" w:rsidR="00BF514A" w:rsidRDefault="00BF514A">
            <w:pPr>
              <w:rPr>
                <w:sz w:val="20"/>
                <w:szCs w:val="20"/>
              </w:rPr>
            </w:pPr>
          </w:p>
        </w:tc>
      </w:tr>
      <w:tr w:rsidR="00BF514A" w14:paraId="118542B0" w14:textId="77777777" w:rsidTr="00BF514A">
        <w:trPr>
          <w:trHeight w:val="300"/>
        </w:trPr>
        <w:tc>
          <w:tcPr>
            <w:tcW w:w="2519" w:type="dxa"/>
            <w:tcBorders>
              <w:top w:val="nil"/>
              <w:left w:val="nil"/>
              <w:bottom w:val="nil"/>
              <w:right w:val="nil"/>
            </w:tcBorders>
            <w:shd w:val="clear" w:color="auto" w:fill="auto"/>
            <w:noWrap/>
            <w:vAlign w:val="bottom"/>
            <w:hideMark/>
          </w:tcPr>
          <w:p w14:paraId="104AD276"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2178BBA1" w14:textId="77777777" w:rsidR="00BF514A" w:rsidRDefault="00BF514A">
            <w:pPr>
              <w:jc w:val="center"/>
              <w:rPr>
                <w:rFonts w:ascii="Calibri" w:hAnsi="Calibri" w:cs="Calibri"/>
                <w:b/>
                <w:bCs/>
                <w:color w:val="000000"/>
                <w:sz w:val="22"/>
                <w:szCs w:val="22"/>
              </w:rPr>
            </w:pPr>
            <w:r>
              <w:rPr>
                <w:rFonts w:ascii="Calibri" w:hAnsi="Calibri" w:cs="Calibri"/>
                <w:b/>
                <w:bCs/>
                <w:color w:val="000000"/>
                <w:sz w:val="22"/>
                <w:szCs w:val="22"/>
              </w:rPr>
              <w:t>Date</w:t>
            </w:r>
          </w:p>
        </w:tc>
        <w:tc>
          <w:tcPr>
            <w:tcW w:w="1720" w:type="dxa"/>
            <w:tcBorders>
              <w:top w:val="nil"/>
              <w:left w:val="nil"/>
              <w:bottom w:val="nil"/>
              <w:right w:val="nil"/>
            </w:tcBorders>
            <w:shd w:val="clear" w:color="auto" w:fill="auto"/>
            <w:noWrap/>
            <w:vAlign w:val="bottom"/>
            <w:hideMark/>
          </w:tcPr>
          <w:p w14:paraId="2FC2E342"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Rep1</w:t>
            </w:r>
          </w:p>
        </w:tc>
        <w:tc>
          <w:tcPr>
            <w:tcW w:w="1620" w:type="dxa"/>
            <w:tcBorders>
              <w:top w:val="nil"/>
              <w:left w:val="nil"/>
              <w:bottom w:val="nil"/>
              <w:right w:val="nil"/>
            </w:tcBorders>
            <w:shd w:val="clear" w:color="auto" w:fill="auto"/>
            <w:noWrap/>
            <w:vAlign w:val="bottom"/>
            <w:hideMark/>
          </w:tcPr>
          <w:p w14:paraId="629537A9"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Rep 2</w:t>
            </w:r>
          </w:p>
        </w:tc>
      </w:tr>
      <w:tr w:rsidR="00BF514A" w14:paraId="48F88686" w14:textId="77777777" w:rsidTr="00BF514A">
        <w:trPr>
          <w:trHeight w:val="300"/>
        </w:trPr>
        <w:tc>
          <w:tcPr>
            <w:tcW w:w="2519" w:type="dxa"/>
            <w:tcBorders>
              <w:top w:val="nil"/>
              <w:left w:val="nil"/>
              <w:bottom w:val="nil"/>
              <w:right w:val="nil"/>
            </w:tcBorders>
            <w:shd w:val="clear" w:color="auto" w:fill="auto"/>
            <w:noWrap/>
            <w:vAlign w:val="bottom"/>
            <w:hideMark/>
          </w:tcPr>
          <w:p w14:paraId="405C09D1"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25F1736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1/25/2023</w:t>
            </w:r>
          </w:p>
        </w:tc>
        <w:tc>
          <w:tcPr>
            <w:tcW w:w="1720" w:type="dxa"/>
            <w:tcBorders>
              <w:top w:val="nil"/>
              <w:left w:val="nil"/>
              <w:bottom w:val="nil"/>
              <w:right w:val="nil"/>
            </w:tcBorders>
            <w:shd w:val="clear" w:color="auto" w:fill="auto"/>
            <w:noWrap/>
            <w:vAlign w:val="bottom"/>
            <w:hideMark/>
          </w:tcPr>
          <w:p w14:paraId="3AE47C59"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15:05</w:t>
            </w:r>
          </w:p>
        </w:tc>
        <w:tc>
          <w:tcPr>
            <w:tcW w:w="1620" w:type="dxa"/>
            <w:tcBorders>
              <w:top w:val="nil"/>
              <w:left w:val="nil"/>
              <w:bottom w:val="nil"/>
              <w:right w:val="nil"/>
            </w:tcBorders>
            <w:shd w:val="clear" w:color="auto" w:fill="auto"/>
            <w:noWrap/>
            <w:vAlign w:val="bottom"/>
            <w:hideMark/>
          </w:tcPr>
          <w:p w14:paraId="6A8344E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15:06</w:t>
            </w:r>
          </w:p>
        </w:tc>
      </w:tr>
      <w:tr w:rsidR="00BF514A" w14:paraId="4898B6C3" w14:textId="77777777" w:rsidTr="00BF514A">
        <w:trPr>
          <w:trHeight w:val="300"/>
        </w:trPr>
        <w:tc>
          <w:tcPr>
            <w:tcW w:w="2519" w:type="dxa"/>
            <w:tcBorders>
              <w:top w:val="nil"/>
              <w:left w:val="nil"/>
              <w:bottom w:val="nil"/>
              <w:right w:val="nil"/>
            </w:tcBorders>
            <w:shd w:val="clear" w:color="auto" w:fill="auto"/>
            <w:noWrap/>
            <w:vAlign w:val="bottom"/>
            <w:hideMark/>
          </w:tcPr>
          <w:p w14:paraId="014DACA2"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1BE47030"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2/21/2023</w:t>
            </w:r>
          </w:p>
        </w:tc>
        <w:tc>
          <w:tcPr>
            <w:tcW w:w="1720" w:type="dxa"/>
            <w:tcBorders>
              <w:top w:val="nil"/>
              <w:left w:val="nil"/>
              <w:bottom w:val="nil"/>
              <w:right w:val="nil"/>
            </w:tcBorders>
            <w:shd w:val="clear" w:color="auto" w:fill="auto"/>
            <w:noWrap/>
            <w:vAlign w:val="bottom"/>
            <w:hideMark/>
          </w:tcPr>
          <w:p w14:paraId="25B090C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13:28</w:t>
            </w:r>
          </w:p>
        </w:tc>
        <w:tc>
          <w:tcPr>
            <w:tcW w:w="1620" w:type="dxa"/>
            <w:tcBorders>
              <w:top w:val="nil"/>
              <w:left w:val="nil"/>
              <w:bottom w:val="nil"/>
              <w:right w:val="nil"/>
            </w:tcBorders>
            <w:shd w:val="clear" w:color="auto" w:fill="auto"/>
            <w:noWrap/>
            <w:vAlign w:val="bottom"/>
            <w:hideMark/>
          </w:tcPr>
          <w:p w14:paraId="01AF994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13:29</w:t>
            </w:r>
          </w:p>
        </w:tc>
      </w:tr>
      <w:tr w:rsidR="00BF514A" w14:paraId="3DD1B1B0" w14:textId="77777777" w:rsidTr="00BF514A">
        <w:trPr>
          <w:trHeight w:val="300"/>
        </w:trPr>
        <w:tc>
          <w:tcPr>
            <w:tcW w:w="2519" w:type="dxa"/>
            <w:tcBorders>
              <w:top w:val="nil"/>
              <w:left w:val="nil"/>
              <w:bottom w:val="nil"/>
              <w:right w:val="nil"/>
            </w:tcBorders>
            <w:shd w:val="clear" w:color="auto" w:fill="auto"/>
            <w:noWrap/>
            <w:vAlign w:val="bottom"/>
            <w:hideMark/>
          </w:tcPr>
          <w:p w14:paraId="25A8373D"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415BF08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3/29/2023</w:t>
            </w:r>
          </w:p>
        </w:tc>
        <w:tc>
          <w:tcPr>
            <w:tcW w:w="1720" w:type="dxa"/>
            <w:tcBorders>
              <w:top w:val="nil"/>
              <w:left w:val="nil"/>
              <w:bottom w:val="nil"/>
              <w:right w:val="nil"/>
            </w:tcBorders>
            <w:shd w:val="clear" w:color="auto" w:fill="auto"/>
            <w:noWrap/>
            <w:vAlign w:val="bottom"/>
            <w:hideMark/>
          </w:tcPr>
          <w:p w14:paraId="7F27754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9:38</w:t>
            </w:r>
          </w:p>
        </w:tc>
        <w:tc>
          <w:tcPr>
            <w:tcW w:w="1620" w:type="dxa"/>
            <w:tcBorders>
              <w:top w:val="nil"/>
              <w:left w:val="nil"/>
              <w:bottom w:val="nil"/>
              <w:right w:val="nil"/>
            </w:tcBorders>
            <w:shd w:val="clear" w:color="auto" w:fill="auto"/>
            <w:noWrap/>
            <w:vAlign w:val="bottom"/>
            <w:hideMark/>
          </w:tcPr>
          <w:p w14:paraId="27CB503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9:39</w:t>
            </w:r>
          </w:p>
        </w:tc>
      </w:tr>
      <w:tr w:rsidR="00BF514A" w14:paraId="72F8EE44" w14:textId="77777777" w:rsidTr="00BF514A">
        <w:trPr>
          <w:trHeight w:val="300"/>
        </w:trPr>
        <w:tc>
          <w:tcPr>
            <w:tcW w:w="2519" w:type="dxa"/>
            <w:tcBorders>
              <w:top w:val="nil"/>
              <w:left w:val="nil"/>
              <w:bottom w:val="nil"/>
              <w:right w:val="nil"/>
            </w:tcBorders>
            <w:shd w:val="clear" w:color="auto" w:fill="auto"/>
            <w:noWrap/>
            <w:vAlign w:val="bottom"/>
            <w:hideMark/>
          </w:tcPr>
          <w:p w14:paraId="309A8701"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3339F19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4/27/2022</w:t>
            </w:r>
          </w:p>
        </w:tc>
        <w:tc>
          <w:tcPr>
            <w:tcW w:w="1720" w:type="dxa"/>
            <w:tcBorders>
              <w:top w:val="nil"/>
              <w:left w:val="nil"/>
              <w:bottom w:val="nil"/>
              <w:right w:val="nil"/>
            </w:tcBorders>
            <w:shd w:val="clear" w:color="auto" w:fill="auto"/>
            <w:noWrap/>
            <w:vAlign w:val="bottom"/>
            <w:hideMark/>
          </w:tcPr>
          <w:p w14:paraId="50F587C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9:44</w:t>
            </w:r>
          </w:p>
        </w:tc>
        <w:tc>
          <w:tcPr>
            <w:tcW w:w="1620" w:type="dxa"/>
            <w:tcBorders>
              <w:top w:val="nil"/>
              <w:left w:val="nil"/>
              <w:bottom w:val="nil"/>
              <w:right w:val="nil"/>
            </w:tcBorders>
            <w:shd w:val="clear" w:color="auto" w:fill="auto"/>
            <w:noWrap/>
            <w:vAlign w:val="bottom"/>
            <w:hideMark/>
          </w:tcPr>
          <w:p w14:paraId="7667461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9:45</w:t>
            </w:r>
          </w:p>
        </w:tc>
      </w:tr>
      <w:tr w:rsidR="00BF514A" w14:paraId="5486C734" w14:textId="77777777" w:rsidTr="00BF514A">
        <w:trPr>
          <w:trHeight w:val="300"/>
        </w:trPr>
        <w:tc>
          <w:tcPr>
            <w:tcW w:w="2519" w:type="dxa"/>
            <w:tcBorders>
              <w:top w:val="nil"/>
              <w:left w:val="nil"/>
              <w:bottom w:val="nil"/>
              <w:right w:val="nil"/>
            </w:tcBorders>
            <w:shd w:val="clear" w:color="auto" w:fill="auto"/>
            <w:noWrap/>
            <w:vAlign w:val="bottom"/>
            <w:hideMark/>
          </w:tcPr>
          <w:p w14:paraId="52D9A81A"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0312E1F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5/17/2023</w:t>
            </w:r>
          </w:p>
        </w:tc>
        <w:tc>
          <w:tcPr>
            <w:tcW w:w="1720" w:type="dxa"/>
            <w:tcBorders>
              <w:top w:val="nil"/>
              <w:left w:val="nil"/>
              <w:bottom w:val="nil"/>
              <w:right w:val="nil"/>
            </w:tcBorders>
            <w:shd w:val="clear" w:color="auto" w:fill="auto"/>
            <w:noWrap/>
            <w:vAlign w:val="bottom"/>
            <w:hideMark/>
          </w:tcPr>
          <w:p w14:paraId="06735F2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12:24</w:t>
            </w:r>
          </w:p>
        </w:tc>
        <w:tc>
          <w:tcPr>
            <w:tcW w:w="1620" w:type="dxa"/>
            <w:tcBorders>
              <w:top w:val="nil"/>
              <w:left w:val="nil"/>
              <w:bottom w:val="nil"/>
              <w:right w:val="nil"/>
            </w:tcBorders>
            <w:shd w:val="clear" w:color="auto" w:fill="auto"/>
            <w:noWrap/>
            <w:vAlign w:val="bottom"/>
            <w:hideMark/>
          </w:tcPr>
          <w:p w14:paraId="13162B4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12:25</w:t>
            </w:r>
          </w:p>
        </w:tc>
      </w:tr>
      <w:tr w:rsidR="00BF514A" w14:paraId="019FF84D" w14:textId="77777777" w:rsidTr="00BF514A">
        <w:trPr>
          <w:trHeight w:val="300"/>
        </w:trPr>
        <w:tc>
          <w:tcPr>
            <w:tcW w:w="2519" w:type="dxa"/>
            <w:tcBorders>
              <w:top w:val="nil"/>
              <w:left w:val="nil"/>
              <w:bottom w:val="nil"/>
              <w:right w:val="nil"/>
            </w:tcBorders>
            <w:shd w:val="clear" w:color="auto" w:fill="auto"/>
            <w:noWrap/>
            <w:vAlign w:val="bottom"/>
            <w:hideMark/>
          </w:tcPr>
          <w:p w14:paraId="5194FBFB"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5B93A57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6/14/2023</w:t>
            </w:r>
          </w:p>
        </w:tc>
        <w:tc>
          <w:tcPr>
            <w:tcW w:w="1720" w:type="dxa"/>
            <w:tcBorders>
              <w:top w:val="nil"/>
              <w:left w:val="nil"/>
              <w:bottom w:val="nil"/>
              <w:right w:val="nil"/>
            </w:tcBorders>
            <w:shd w:val="clear" w:color="auto" w:fill="auto"/>
            <w:noWrap/>
            <w:vAlign w:val="bottom"/>
            <w:hideMark/>
          </w:tcPr>
          <w:p w14:paraId="4A40E6C2"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11:10</w:t>
            </w:r>
          </w:p>
        </w:tc>
        <w:tc>
          <w:tcPr>
            <w:tcW w:w="1620" w:type="dxa"/>
            <w:tcBorders>
              <w:top w:val="nil"/>
              <w:left w:val="nil"/>
              <w:bottom w:val="nil"/>
              <w:right w:val="nil"/>
            </w:tcBorders>
            <w:shd w:val="clear" w:color="auto" w:fill="auto"/>
            <w:noWrap/>
            <w:vAlign w:val="bottom"/>
            <w:hideMark/>
          </w:tcPr>
          <w:p w14:paraId="36E1705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11:11</w:t>
            </w:r>
          </w:p>
        </w:tc>
      </w:tr>
      <w:tr w:rsidR="00BF514A" w14:paraId="262BF28A" w14:textId="77777777" w:rsidTr="00BF514A">
        <w:trPr>
          <w:trHeight w:val="300"/>
        </w:trPr>
        <w:tc>
          <w:tcPr>
            <w:tcW w:w="2519" w:type="dxa"/>
            <w:tcBorders>
              <w:top w:val="nil"/>
              <w:left w:val="nil"/>
              <w:bottom w:val="nil"/>
              <w:right w:val="nil"/>
            </w:tcBorders>
            <w:shd w:val="clear" w:color="auto" w:fill="auto"/>
            <w:noWrap/>
            <w:vAlign w:val="bottom"/>
            <w:hideMark/>
          </w:tcPr>
          <w:p w14:paraId="71056003"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76413C3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7/11/2023</w:t>
            </w:r>
          </w:p>
        </w:tc>
        <w:tc>
          <w:tcPr>
            <w:tcW w:w="1720" w:type="dxa"/>
            <w:tcBorders>
              <w:top w:val="nil"/>
              <w:left w:val="nil"/>
              <w:bottom w:val="nil"/>
              <w:right w:val="nil"/>
            </w:tcBorders>
            <w:shd w:val="clear" w:color="auto" w:fill="auto"/>
            <w:noWrap/>
            <w:vAlign w:val="bottom"/>
            <w:hideMark/>
          </w:tcPr>
          <w:p w14:paraId="3FAFE95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9:10</w:t>
            </w:r>
          </w:p>
        </w:tc>
        <w:tc>
          <w:tcPr>
            <w:tcW w:w="1620" w:type="dxa"/>
            <w:tcBorders>
              <w:top w:val="nil"/>
              <w:left w:val="nil"/>
              <w:bottom w:val="nil"/>
              <w:right w:val="nil"/>
            </w:tcBorders>
            <w:shd w:val="clear" w:color="auto" w:fill="auto"/>
            <w:noWrap/>
            <w:vAlign w:val="bottom"/>
            <w:hideMark/>
          </w:tcPr>
          <w:p w14:paraId="5A98777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9:11</w:t>
            </w:r>
          </w:p>
        </w:tc>
      </w:tr>
      <w:tr w:rsidR="00BF514A" w14:paraId="6FD53BE0" w14:textId="77777777" w:rsidTr="00BF514A">
        <w:trPr>
          <w:trHeight w:val="300"/>
        </w:trPr>
        <w:tc>
          <w:tcPr>
            <w:tcW w:w="2519" w:type="dxa"/>
            <w:tcBorders>
              <w:top w:val="nil"/>
              <w:left w:val="nil"/>
              <w:bottom w:val="nil"/>
              <w:right w:val="nil"/>
            </w:tcBorders>
            <w:shd w:val="clear" w:color="auto" w:fill="auto"/>
            <w:noWrap/>
            <w:vAlign w:val="bottom"/>
            <w:hideMark/>
          </w:tcPr>
          <w:p w14:paraId="7F045798"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64A15CA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8/16/2023</w:t>
            </w:r>
          </w:p>
        </w:tc>
        <w:tc>
          <w:tcPr>
            <w:tcW w:w="1720" w:type="dxa"/>
            <w:tcBorders>
              <w:top w:val="nil"/>
              <w:left w:val="nil"/>
              <w:bottom w:val="nil"/>
              <w:right w:val="nil"/>
            </w:tcBorders>
            <w:shd w:val="clear" w:color="auto" w:fill="auto"/>
            <w:noWrap/>
            <w:vAlign w:val="bottom"/>
            <w:hideMark/>
          </w:tcPr>
          <w:p w14:paraId="1D6C450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12:31</w:t>
            </w:r>
          </w:p>
        </w:tc>
        <w:tc>
          <w:tcPr>
            <w:tcW w:w="1620" w:type="dxa"/>
            <w:tcBorders>
              <w:top w:val="nil"/>
              <w:left w:val="nil"/>
              <w:bottom w:val="nil"/>
              <w:right w:val="nil"/>
            </w:tcBorders>
            <w:shd w:val="clear" w:color="auto" w:fill="auto"/>
            <w:noWrap/>
            <w:vAlign w:val="bottom"/>
            <w:hideMark/>
          </w:tcPr>
          <w:p w14:paraId="5DA075D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12:32</w:t>
            </w:r>
          </w:p>
        </w:tc>
      </w:tr>
      <w:tr w:rsidR="00BF514A" w14:paraId="704F05C2" w14:textId="77777777" w:rsidTr="00BF514A">
        <w:trPr>
          <w:trHeight w:val="300"/>
        </w:trPr>
        <w:tc>
          <w:tcPr>
            <w:tcW w:w="2519" w:type="dxa"/>
            <w:tcBorders>
              <w:top w:val="nil"/>
              <w:left w:val="nil"/>
              <w:bottom w:val="nil"/>
              <w:right w:val="nil"/>
            </w:tcBorders>
            <w:shd w:val="clear" w:color="auto" w:fill="auto"/>
            <w:noWrap/>
            <w:vAlign w:val="bottom"/>
            <w:hideMark/>
          </w:tcPr>
          <w:p w14:paraId="6266F5DC"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22F2F1E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9/13/2023</w:t>
            </w:r>
          </w:p>
        </w:tc>
        <w:tc>
          <w:tcPr>
            <w:tcW w:w="1720" w:type="dxa"/>
            <w:tcBorders>
              <w:top w:val="nil"/>
              <w:left w:val="nil"/>
              <w:bottom w:val="nil"/>
              <w:right w:val="nil"/>
            </w:tcBorders>
            <w:shd w:val="clear" w:color="auto" w:fill="auto"/>
            <w:noWrap/>
            <w:vAlign w:val="bottom"/>
            <w:hideMark/>
          </w:tcPr>
          <w:p w14:paraId="5D381EB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12:09</w:t>
            </w:r>
          </w:p>
        </w:tc>
        <w:tc>
          <w:tcPr>
            <w:tcW w:w="1620" w:type="dxa"/>
            <w:tcBorders>
              <w:top w:val="nil"/>
              <w:left w:val="nil"/>
              <w:bottom w:val="nil"/>
              <w:right w:val="nil"/>
            </w:tcBorders>
            <w:shd w:val="clear" w:color="auto" w:fill="auto"/>
            <w:noWrap/>
            <w:vAlign w:val="bottom"/>
            <w:hideMark/>
          </w:tcPr>
          <w:p w14:paraId="4CFF117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12:10</w:t>
            </w:r>
          </w:p>
        </w:tc>
      </w:tr>
      <w:tr w:rsidR="00BF514A" w14:paraId="47A854E7" w14:textId="77777777" w:rsidTr="00BF514A">
        <w:trPr>
          <w:trHeight w:val="300"/>
        </w:trPr>
        <w:tc>
          <w:tcPr>
            <w:tcW w:w="2519" w:type="dxa"/>
            <w:tcBorders>
              <w:top w:val="nil"/>
              <w:left w:val="nil"/>
              <w:bottom w:val="nil"/>
              <w:right w:val="nil"/>
            </w:tcBorders>
            <w:shd w:val="clear" w:color="auto" w:fill="auto"/>
            <w:noWrap/>
            <w:vAlign w:val="bottom"/>
            <w:hideMark/>
          </w:tcPr>
          <w:p w14:paraId="229CCE67"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74A700A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10/11/2023</w:t>
            </w:r>
          </w:p>
        </w:tc>
        <w:tc>
          <w:tcPr>
            <w:tcW w:w="1720" w:type="dxa"/>
            <w:tcBorders>
              <w:top w:val="nil"/>
              <w:left w:val="nil"/>
              <w:bottom w:val="nil"/>
              <w:right w:val="nil"/>
            </w:tcBorders>
            <w:shd w:val="clear" w:color="auto" w:fill="auto"/>
            <w:noWrap/>
            <w:vAlign w:val="bottom"/>
            <w:hideMark/>
          </w:tcPr>
          <w:p w14:paraId="45D22D6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12:16</w:t>
            </w:r>
          </w:p>
        </w:tc>
        <w:tc>
          <w:tcPr>
            <w:tcW w:w="1620" w:type="dxa"/>
            <w:tcBorders>
              <w:top w:val="nil"/>
              <w:left w:val="nil"/>
              <w:bottom w:val="nil"/>
              <w:right w:val="nil"/>
            </w:tcBorders>
            <w:shd w:val="clear" w:color="auto" w:fill="auto"/>
            <w:noWrap/>
            <w:vAlign w:val="bottom"/>
            <w:hideMark/>
          </w:tcPr>
          <w:p w14:paraId="2B250E7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12:17</w:t>
            </w:r>
          </w:p>
        </w:tc>
      </w:tr>
      <w:tr w:rsidR="00BF514A" w14:paraId="4B925FBA" w14:textId="77777777" w:rsidTr="00BF514A">
        <w:trPr>
          <w:trHeight w:val="300"/>
        </w:trPr>
        <w:tc>
          <w:tcPr>
            <w:tcW w:w="2519" w:type="dxa"/>
            <w:tcBorders>
              <w:top w:val="nil"/>
              <w:left w:val="nil"/>
              <w:bottom w:val="nil"/>
              <w:right w:val="nil"/>
            </w:tcBorders>
            <w:shd w:val="clear" w:color="auto" w:fill="auto"/>
            <w:noWrap/>
            <w:vAlign w:val="bottom"/>
            <w:hideMark/>
          </w:tcPr>
          <w:p w14:paraId="1FCDF6D0"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3B825BA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11/21/2023</w:t>
            </w:r>
          </w:p>
        </w:tc>
        <w:tc>
          <w:tcPr>
            <w:tcW w:w="1720" w:type="dxa"/>
            <w:tcBorders>
              <w:top w:val="nil"/>
              <w:left w:val="nil"/>
              <w:bottom w:val="nil"/>
              <w:right w:val="nil"/>
            </w:tcBorders>
            <w:shd w:val="clear" w:color="auto" w:fill="auto"/>
            <w:noWrap/>
            <w:vAlign w:val="bottom"/>
            <w:hideMark/>
          </w:tcPr>
          <w:p w14:paraId="1304256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10:44</w:t>
            </w:r>
          </w:p>
        </w:tc>
        <w:tc>
          <w:tcPr>
            <w:tcW w:w="1620" w:type="dxa"/>
            <w:tcBorders>
              <w:top w:val="nil"/>
              <w:left w:val="nil"/>
              <w:bottom w:val="nil"/>
              <w:right w:val="nil"/>
            </w:tcBorders>
            <w:shd w:val="clear" w:color="auto" w:fill="auto"/>
            <w:noWrap/>
            <w:vAlign w:val="bottom"/>
            <w:hideMark/>
          </w:tcPr>
          <w:p w14:paraId="211C0902"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10:45</w:t>
            </w:r>
          </w:p>
        </w:tc>
      </w:tr>
      <w:tr w:rsidR="00BF514A" w14:paraId="1958BB07" w14:textId="77777777" w:rsidTr="00BF514A">
        <w:trPr>
          <w:trHeight w:val="300"/>
        </w:trPr>
        <w:tc>
          <w:tcPr>
            <w:tcW w:w="2519" w:type="dxa"/>
            <w:tcBorders>
              <w:top w:val="nil"/>
              <w:left w:val="nil"/>
              <w:bottom w:val="nil"/>
              <w:right w:val="nil"/>
            </w:tcBorders>
            <w:shd w:val="clear" w:color="auto" w:fill="auto"/>
            <w:noWrap/>
            <w:vAlign w:val="bottom"/>
            <w:hideMark/>
          </w:tcPr>
          <w:p w14:paraId="496F3FC8"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421" w:type="dxa"/>
            <w:tcBorders>
              <w:top w:val="nil"/>
              <w:left w:val="nil"/>
              <w:bottom w:val="nil"/>
              <w:right w:val="nil"/>
            </w:tcBorders>
            <w:shd w:val="clear" w:color="auto" w:fill="auto"/>
            <w:noWrap/>
            <w:vAlign w:val="bottom"/>
            <w:hideMark/>
          </w:tcPr>
          <w:p w14:paraId="4BEEB3F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12/19/2022</w:t>
            </w:r>
          </w:p>
        </w:tc>
        <w:tc>
          <w:tcPr>
            <w:tcW w:w="1720" w:type="dxa"/>
            <w:tcBorders>
              <w:top w:val="nil"/>
              <w:left w:val="nil"/>
              <w:bottom w:val="nil"/>
              <w:right w:val="nil"/>
            </w:tcBorders>
            <w:shd w:val="clear" w:color="auto" w:fill="auto"/>
            <w:noWrap/>
            <w:vAlign w:val="bottom"/>
            <w:hideMark/>
          </w:tcPr>
          <w:p w14:paraId="1F7C1D6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13:33</w:t>
            </w:r>
          </w:p>
        </w:tc>
        <w:tc>
          <w:tcPr>
            <w:tcW w:w="1620" w:type="dxa"/>
            <w:tcBorders>
              <w:top w:val="nil"/>
              <w:left w:val="nil"/>
              <w:bottom w:val="nil"/>
              <w:right w:val="nil"/>
            </w:tcBorders>
            <w:shd w:val="clear" w:color="auto" w:fill="auto"/>
            <w:noWrap/>
            <w:vAlign w:val="bottom"/>
            <w:hideMark/>
          </w:tcPr>
          <w:p w14:paraId="77808AC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13:34</w:t>
            </w:r>
          </w:p>
        </w:tc>
      </w:tr>
      <w:tr w:rsidR="00BF514A" w14:paraId="07BFF146" w14:textId="77777777" w:rsidTr="00BF514A">
        <w:trPr>
          <w:trHeight w:val="300"/>
        </w:trPr>
        <w:tc>
          <w:tcPr>
            <w:tcW w:w="2519" w:type="dxa"/>
            <w:tcBorders>
              <w:top w:val="nil"/>
              <w:left w:val="nil"/>
              <w:bottom w:val="nil"/>
              <w:right w:val="nil"/>
            </w:tcBorders>
            <w:shd w:val="clear" w:color="auto" w:fill="auto"/>
            <w:noWrap/>
            <w:vAlign w:val="bottom"/>
            <w:hideMark/>
          </w:tcPr>
          <w:p w14:paraId="7C0BC100" w14:textId="77777777" w:rsidR="00BF514A" w:rsidRDefault="00BF514A">
            <w:pPr>
              <w:jc w:val="right"/>
              <w:rPr>
                <w:rFonts w:ascii="Calibri" w:hAnsi="Calibri" w:cs="Calibri"/>
                <w:color w:val="000000"/>
                <w:sz w:val="22"/>
                <w:szCs w:val="22"/>
              </w:rPr>
            </w:pPr>
          </w:p>
        </w:tc>
        <w:tc>
          <w:tcPr>
            <w:tcW w:w="1421" w:type="dxa"/>
            <w:tcBorders>
              <w:top w:val="nil"/>
              <w:left w:val="nil"/>
              <w:bottom w:val="nil"/>
              <w:right w:val="nil"/>
            </w:tcBorders>
            <w:shd w:val="clear" w:color="auto" w:fill="auto"/>
            <w:noWrap/>
            <w:vAlign w:val="bottom"/>
            <w:hideMark/>
          </w:tcPr>
          <w:p w14:paraId="69F80573" w14:textId="77777777" w:rsidR="00BF514A" w:rsidRDefault="00BF514A">
            <w:pPr>
              <w:rPr>
                <w:sz w:val="20"/>
                <w:szCs w:val="20"/>
              </w:rPr>
            </w:pPr>
          </w:p>
        </w:tc>
        <w:tc>
          <w:tcPr>
            <w:tcW w:w="1720" w:type="dxa"/>
            <w:tcBorders>
              <w:top w:val="nil"/>
              <w:left w:val="nil"/>
              <w:bottom w:val="nil"/>
              <w:right w:val="nil"/>
            </w:tcBorders>
            <w:shd w:val="clear" w:color="auto" w:fill="auto"/>
            <w:noWrap/>
            <w:vAlign w:val="bottom"/>
            <w:hideMark/>
          </w:tcPr>
          <w:p w14:paraId="6AF5EEB5"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77D37F1A" w14:textId="77777777" w:rsidR="00BF514A" w:rsidRDefault="00BF514A">
            <w:pPr>
              <w:rPr>
                <w:sz w:val="20"/>
                <w:szCs w:val="20"/>
              </w:rPr>
            </w:pPr>
          </w:p>
        </w:tc>
      </w:tr>
      <w:tr w:rsidR="00BF514A" w14:paraId="61540B1D" w14:textId="77777777" w:rsidTr="00BF514A">
        <w:trPr>
          <w:trHeight w:val="300"/>
        </w:trPr>
        <w:tc>
          <w:tcPr>
            <w:tcW w:w="2519" w:type="dxa"/>
            <w:tcBorders>
              <w:top w:val="nil"/>
              <w:left w:val="nil"/>
              <w:bottom w:val="nil"/>
              <w:right w:val="nil"/>
            </w:tcBorders>
            <w:shd w:val="clear" w:color="auto" w:fill="auto"/>
            <w:noWrap/>
            <w:vAlign w:val="bottom"/>
            <w:hideMark/>
          </w:tcPr>
          <w:p w14:paraId="6997C266"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South Bay (SB)</w:t>
            </w:r>
          </w:p>
        </w:tc>
        <w:tc>
          <w:tcPr>
            <w:tcW w:w="1421" w:type="dxa"/>
            <w:tcBorders>
              <w:top w:val="nil"/>
              <w:left w:val="nil"/>
              <w:bottom w:val="nil"/>
              <w:right w:val="nil"/>
            </w:tcBorders>
            <w:shd w:val="clear" w:color="auto" w:fill="auto"/>
            <w:noWrap/>
            <w:vAlign w:val="bottom"/>
            <w:hideMark/>
          </w:tcPr>
          <w:p w14:paraId="7E09B731" w14:textId="77777777" w:rsidR="00BF514A" w:rsidRDefault="00BF514A">
            <w:pPr>
              <w:rPr>
                <w:rFonts w:ascii="Calibri" w:hAnsi="Calibri" w:cs="Calibri"/>
                <w:b/>
                <w:bCs/>
                <w:color w:val="000000"/>
                <w:sz w:val="22"/>
                <w:szCs w:val="22"/>
              </w:rPr>
            </w:pPr>
          </w:p>
        </w:tc>
        <w:tc>
          <w:tcPr>
            <w:tcW w:w="1720" w:type="dxa"/>
            <w:tcBorders>
              <w:top w:val="nil"/>
              <w:left w:val="nil"/>
              <w:bottom w:val="nil"/>
              <w:right w:val="nil"/>
            </w:tcBorders>
            <w:shd w:val="clear" w:color="auto" w:fill="auto"/>
            <w:noWrap/>
            <w:vAlign w:val="bottom"/>
            <w:hideMark/>
          </w:tcPr>
          <w:p w14:paraId="55C5C178"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1E9BFD60" w14:textId="77777777" w:rsidR="00BF514A" w:rsidRDefault="00BF514A">
            <w:pPr>
              <w:rPr>
                <w:sz w:val="20"/>
                <w:szCs w:val="20"/>
              </w:rPr>
            </w:pPr>
          </w:p>
        </w:tc>
      </w:tr>
      <w:tr w:rsidR="00BF514A" w14:paraId="54154F6B" w14:textId="77777777" w:rsidTr="00BF514A">
        <w:trPr>
          <w:trHeight w:val="300"/>
        </w:trPr>
        <w:tc>
          <w:tcPr>
            <w:tcW w:w="2519" w:type="dxa"/>
            <w:tcBorders>
              <w:top w:val="nil"/>
              <w:left w:val="nil"/>
              <w:bottom w:val="nil"/>
              <w:right w:val="nil"/>
            </w:tcBorders>
            <w:shd w:val="clear" w:color="auto" w:fill="auto"/>
            <w:noWrap/>
            <w:vAlign w:val="bottom"/>
            <w:hideMark/>
          </w:tcPr>
          <w:p w14:paraId="703B3D0F"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Station</w:t>
            </w:r>
          </w:p>
        </w:tc>
        <w:tc>
          <w:tcPr>
            <w:tcW w:w="1421" w:type="dxa"/>
            <w:tcBorders>
              <w:top w:val="nil"/>
              <w:left w:val="nil"/>
              <w:bottom w:val="nil"/>
              <w:right w:val="nil"/>
            </w:tcBorders>
            <w:shd w:val="clear" w:color="auto" w:fill="auto"/>
            <w:noWrap/>
            <w:vAlign w:val="bottom"/>
            <w:hideMark/>
          </w:tcPr>
          <w:p w14:paraId="2BA26D60" w14:textId="77777777" w:rsidR="00BF514A" w:rsidRDefault="00BF514A">
            <w:pPr>
              <w:jc w:val="center"/>
              <w:rPr>
                <w:rFonts w:ascii="Calibri" w:hAnsi="Calibri" w:cs="Calibri"/>
                <w:b/>
                <w:bCs/>
                <w:color w:val="000000"/>
                <w:sz w:val="22"/>
                <w:szCs w:val="22"/>
              </w:rPr>
            </w:pPr>
            <w:r>
              <w:rPr>
                <w:rFonts w:ascii="Calibri" w:hAnsi="Calibri" w:cs="Calibri"/>
                <w:b/>
                <w:bCs/>
                <w:color w:val="000000"/>
                <w:sz w:val="22"/>
                <w:szCs w:val="22"/>
              </w:rPr>
              <w:t>Date</w:t>
            </w:r>
          </w:p>
        </w:tc>
        <w:tc>
          <w:tcPr>
            <w:tcW w:w="1720" w:type="dxa"/>
            <w:tcBorders>
              <w:top w:val="nil"/>
              <w:left w:val="nil"/>
              <w:bottom w:val="nil"/>
              <w:right w:val="nil"/>
            </w:tcBorders>
            <w:shd w:val="clear" w:color="auto" w:fill="auto"/>
            <w:noWrap/>
            <w:vAlign w:val="bottom"/>
            <w:hideMark/>
          </w:tcPr>
          <w:p w14:paraId="114AB858"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Rep1</w:t>
            </w:r>
          </w:p>
        </w:tc>
        <w:tc>
          <w:tcPr>
            <w:tcW w:w="1620" w:type="dxa"/>
            <w:tcBorders>
              <w:top w:val="nil"/>
              <w:left w:val="nil"/>
              <w:bottom w:val="nil"/>
              <w:right w:val="nil"/>
            </w:tcBorders>
            <w:shd w:val="clear" w:color="auto" w:fill="auto"/>
            <w:noWrap/>
            <w:vAlign w:val="bottom"/>
            <w:hideMark/>
          </w:tcPr>
          <w:p w14:paraId="7A8ED1D8"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Rep 2</w:t>
            </w:r>
          </w:p>
        </w:tc>
      </w:tr>
      <w:tr w:rsidR="00BF514A" w14:paraId="1E2A1BCE" w14:textId="77777777" w:rsidTr="00BF514A">
        <w:trPr>
          <w:trHeight w:val="300"/>
        </w:trPr>
        <w:tc>
          <w:tcPr>
            <w:tcW w:w="2519" w:type="dxa"/>
            <w:tcBorders>
              <w:top w:val="nil"/>
              <w:left w:val="nil"/>
              <w:bottom w:val="nil"/>
              <w:right w:val="nil"/>
            </w:tcBorders>
            <w:shd w:val="clear" w:color="auto" w:fill="auto"/>
            <w:noWrap/>
            <w:vAlign w:val="bottom"/>
            <w:hideMark/>
          </w:tcPr>
          <w:p w14:paraId="509490C4"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6E828152"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1/25/2023</w:t>
            </w:r>
          </w:p>
        </w:tc>
        <w:tc>
          <w:tcPr>
            <w:tcW w:w="1720" w:type="dxa"/>
            <w:tcBorders>
              <w:top w:val="nil"/>
              <w:left w:val="nil"/>
              <w:bottom w:val="nil"/>
              <w:right w:val="nil"/>
            </w:tcBorders>
            <w:shd w:val="clear" w:color="auto" w:fill="auto"/>
            <w:noWrap/>
            <w:vAlign w:val="bottom"/>
            <w:hideMark/>
          </w:tcPr>
          <w:p w14:paraId="1FA829FE"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15:19</w:t>
            </w:r>
          </w:p>
        </w:tc>
        <w:tc>
          <w:tcPr>
            <w:tcW w:w="1620" w:type="dxa"/>
            <w:tcBorders>
              <w:top w:val="nil"/>
              <w:left w:val="nil"/>
              <w:bottom w:val="nil"/>
              <w:right w:val="nil"/>
            </w:tcBorders>
            <w:shd w:val="clear" w:color="auto" w:fill="auto"/>
            <w:noWrap/>
            <w:vAlign w:val="bottom"/>
            <w:hideMark/>
          </w:tcPr>
          <w:p w14:paraId="115FAAD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15:20</w:t>
            </w:r>
          </w:p>
        </w:tc>
      </w:tr>
      <w:tr w:rsidR="00BF514A" w14:paraId="394B8779" w14:textId="77777777" w:rsidTr="00BF514A">
        <w:trPr>
          <w:trHeight w:val="300"/>
        </w:trPr>
        <w:tc>
          <w:tcPr>
            <w:tcW w:w="2519" w:type="dxa"/>
            <w:tcBorders>
              <w:top w:val="nil"/>
              <w:left w:val="nil"/>
              <w:bottom w:val="nil"/>
              <w:right w:val="nil"/>
            </w:tcBorders>
            <w:shd w:val="clear" w:color="auto" w:fill="auto"/>
            <w:noWrap/>
            <w:vAlign w:val="bottom"/>
            <w:hideMark/>
          </w:tcPr>
          <w:p w14:paraId="50796090"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5B7A4D0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2/21/2023</w:t>
            </w:r>
          </w:p>
        </w:tc>
        <w:tc>
          <w:tcPr>
            <w:tcW w:w="1720" w:type="dxa"/>
            <w:tcBorders>
              <w:top w:val="nil"/>
              <w:left w:val="nil"/>
              <w:bottom w:val="nil"/>
              <w:right w:val="nil"/>
            </w:tcBorders>
            <w:shd w:val="clear" w:color="auto" w:fill="auto"/>
            <w:noWrap/>
            <w:vAlign w:val="bottom"/>
            <w:hideMark/>
          </w:tcPr>
          <w:p w14:paraId="7DE9E1C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13:50</w:t>
            </w:r>
          </w:p>
        </w:tc>
        <w:tc>
          <w:tcPr>
            <w:tcW w:w="1620" w:type="dxa"/>
            <w:tcBorders>
              <w:top w:val="nil"/>
              <w:left w:val="nil"/>
              <w:bottom w:val="nil"/>
              <w:right w:val="nil"/>
            </w:tcBorders>
            <w:shd w:val="clear" w:color="auto" w:fill="auto"/>
            <w:noWrap/>
            <w:vAlign w:val="bottom"/>
            <w:hideMark/>
          </w:tcPr>
          <w:p w14:paraId="10878023"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13:51</w:t>
            </w:r>
          </w:p>
        </w:tc>
      </w:tr>
      <w:tr w:rsidR="00BF514A" w14:paraId="2FD0F8CD" w14:textId="77777777" w:rsidTr="00BF514A">
        <w:trPr>
          <w:trHeight w:val="300"/>
        </w:trPr>
        <w:tc>
          <w:tcPr>
            <w:tcW w:w="2519" w:type="dxa"/>
            <w:tcBorders>
              <w:top w:val="nil"/>
              <w:left w:val="nil"/>
              <w:bottom w:val="nil"/>
              <w:right w:val="nil"/>
            </w:tcBorders>
            <w:shd w:val="clear" w:color="auto" w:fill="auto"/>
            <w:noWrap/>
            <w:vAlign w:val="bottom"/>
            <w:hideMark/>
          </w:tcPr>
          <w:p w14:paraId="2198EEBF"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030BDB4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3/29/2023</w:t>
            </w:r>
          </w:p>
        </w:tc>
        <w:tc>
          <w:tcPr>
            <w:tcW w:w="1720" w:type="dxa"/>
            <w:tcBorders>
              <w:top w:val="nil"/>
              <w:left w:val="nil"/>
              <w:bottom w:val="nil"/>
              <w:right w:val="nil"/>
            </w:tcBorders>
            <w:shd w:val="clear" w:color="auto" w:fill="auto"/>
            <w:noWrap/>
            <w:vAlign w:val="bottom"/>
            <w:hideMark/>
          </w:tcPr>
          <w:p w14:paraId="78E8B82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9:15</w:t>
            </w:r>
          </w:p>
        </w:tc>
        <w:tc>
          <w:tcPr>
            <w:tcW w:w="1620" w:type="dxa"/>
            <w:tcBorders>
              <w:top w:val="nil"/>
              <w:left w:val="nil"/>
              <w:bottom w:val="nil"/>
              <w:right w:val="nil"/>
            </w:tcBorders>
            <w:shd w:val="clear" w:color="auto" w:fill="auto"/>
            <w:noWrap/>
            <w:vAlign w:val="bottom"/>
            <w:hideMark/>
          </w:tcPr>
          <w:p w14:paraId="12ED2C80"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9:16</w:t>
            </w:r>
          </w:p>
        </w:tc>
      </w:tr>
      <w:tr w:rsidR="00BF514A" w14:paraId="0BF107DA" w14:textId="77777777" w:rsidTr="00BF514A">
        <w:trPr>
          <w:trHeight w:val="300"/>
        </w:trPr>
        <w:tc>
          <w:tcPr>
            <w:tcW w:w="2519" w:type="dxa"/>
            <w:tcBorders>
              <w:top w:val="nil"/>
              <w:left w:val="nil"/>
              <w:bottom w:val="nil"/>
              <w:right w:val="nil"/>
            </w:tcBorders>
            <w:shd w:val="clear" w:color="auto" w:fill="auto"/>
            <w:noWrap/>
            <w:vAlign w:val="bottom"/>
            <w:hideMark/>
          </w:tcPr>
          <w:p w14:paraId="7EE5A331"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4AB27D0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4/27/2022</w:t>
            </w:r>
          </w:p>
        </w:tc>
        <w:tc>
          <w:tcPr>
            <w:tcW w:w="1720" w:type="dxa"/>
            <w:tcBorders>
              <w:top w:val="nil"/>
              <w:left w:val="nil"/>
              <w:bottom w:val="nil"/>
              <w:right w:val="nil"/>
            </w:tcBorders>
            <w:shd w:val="clear" w:color="auto" w:fill="auto"/>
            <w:noWrap/>
            <w:vAlign w:val="bottom"/>
            <w:hideMark/>
          </w:tcPr>
          <w:p w14:paraId="3C730A2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9:21</w:t>
            </w:r>
          </w:p>
        </w:tc>
        <w:tc>
          <w:tcPr>
            <w:tcW w:w="1620" w:type="dxa"/>
            <w:tcBorders>
              <w:top w:val="nil"/>
              <w:left w:val="nil"/>
              <w:bottom w:val="nil"/>
              <w:right w:val="nil"/>
            </w:tcBorders>
            <w:shd w:val="clear" w:color="auto" w:fill="auto"/>
            <w:noWrap/>
            <w:vAlign w:val="bottom"/>
            <w:hideMark/>
          </w:tcPr>
          <w:p w14:paraId="24592BC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9:22</w:t>
            </w:r>
          </w:p>
        </w:tc>
      </w:tr>
      <w:tr w:rsidR="00BF514A" w14:paraId="5B50C97F" w14:textId="77777777" w:rsidTr="00BF514A">
        <w:trPr>
          <w:trHeight w:val="300"/>
        </w:trPr>
        <w:tc>
          <w:tcPr>
            <w:tcW w:w="2519" w:type="dxa"/>
            <w:tcBorders>
              <w:top w:val="nil"/>
              <w:left w:val="nil"/>
              <w:bottom w:val="nil"/>
              <w:right w:val="nil"/>
            </w:tcBorders>
            <w:shd w:val="clear" w:color="auto" w:fill="auto"/>
            <w:noWrap/>
            <w:vAlign w:val="bottom"/>
            <w:hideMark/>
          </w:tcPr>
          <w:p w14:paraId="38C6DD29"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401F32C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5/17/2023</w:t>
            </w:r>
          </w:p>
        </w:tc>
        <w:tc>
          <w:tcPr>
            <w:tcW w:w="1720" w:type="dxa"/>
            <w:tcBorders>
              <w:top w:val="nil"/>
              <w:left w:val="nil"/>
              <w:bottom w:val="nil"/>
              <w:right w:val="nil"/>
            </w:tcBorders>
            <w:shd w:val="clear" w:color="auto" w:fill="auto"/>
            <w:noWrap/>
            <w:vAlign w:val="bottom"/>
            <w:hideMark/>
          </w:tcPr>
          <w:p w14:paraId="07EAED2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11:50</w:t>
            </w:r>
          </w:p>
        </w:tc>
        <w:tc>
          <w:tcPr>
            <w:tcW w:w="1620" w:type="dxa"/>
            <w:tcBorders>
              <w:top w:val="nil"/>
              <w:left w:val="nil"/>
              <w:bottom w:val="nil"/>
              <w:right w:val="nil"/>
            </w:tcBorders>
            <w:shd w:val="clear" w:color="auto" w:fill="auto"/>
            <w:noWrap/>
            <w:vAlign w:val="bottom"/>
            <w:hideMark/>
          </w:tcPr>
          <w:p w14:paraId="5A99DA19"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11:51</w:t>
            </w:r>
          </w:p>
        </w:tc>
      </w:tr>
      <w:tr w:rsidR="00BF514A" w14:paraId="34FE35BB" w14:textId="77777777" w:rsidTr="00BF514A">
        <w:trPr>
          <w:trHeight w:val="300"/>
        </w:trPr>
        <w:tc>
          <w:tcPr>
            <w:tcW w:w="2519" w:type="dxa"/>
            <w:tcBorders>
              <w:top w:val="nil"/>
              <w:left w:val="nil"/>
              <w:bottom w:val="nil"/>
              <w:right w:val="nil"/>
            </w:tcBorders>
            <w:shd w:val="clear" w:color="auto" w:fill="auto"/>
            <w:noWrap/>
            <w:vAlign w:val="bottom"/>
            <w:hideMark/>
          </w:tcPr>
          <w:p w14:paraId="454EF3DD"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00EE404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6/14/2023</w:t>
            </w:r>
          </w:p>
        </w:tc>
        <w:tc>
          <w:tcPr>
            <w:tcW w:w="1720" w:type="dxa"/>
            <w:tcBorders>
              <w:top w:val="nil"/>
              <w:left w:val="nil"/>
              <w:bottom w:val="nil"/>
              <w:right w:val="nil"/>
            </w:tcBorders>
            <w:shd w:val="clear" w:color="auto" w:fill="auto"/>
            <w:noWrap/>
            <w:vAlign w:val="bottom"/>
            <w:hideMark/>
          </w:tcPr>
          <w:p w14:paraId="4F239E5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10:34</w:t>
            </w:r>
          </w:p>
        </w:tc>
        <w:tc>
          <w:tcPr>
            <w:tcW w:w="1620" w:type="dxa"/>
            <w:tcBorders>
              <w:top w:val="nil"/>
              <w:left w:val="nil"/>
              <w:bottom w:val="nil"/>
              <w:right w:val="nil"/>
            </w:tcBorders>
            <w:shd w:val="clear" w:color="auto" w:fill="auto"/>
            <w:noWrap/>
            <w:vAlign w:val="bottom"/>
            <w:hideMark/>
          </w:tcPr>
          <w:p w14:paraId="247EF15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10:35</w:t>
            </w:r>
          </w:p>
        </w:tc>
      </w:tr>
      <w:tr w:rsidR="00BF514A" w14:paraId="0DD2EB35" w14:textId="77777777" w:rsidTr="00BF514A">
        <w:trPr>
          <w:trHeight w:val="300"/>
        </w:trPr>
        <w:tc>
          <w:tcPr>
            <w:tcW w:w="2519" w:type="dxa"/>
            <w:tcBorders>
              <w:top w:val="nil"/>
              <w:left w:val="nil"/>
              <w:bottom w:val="nil"/>
              <w:right w:val="nil"/>
            </w:tcBorders>
            <w:shd w:val="clear" w:color="auto" w:fill="auto"/>
            <w:noWrap/>
            <w:vAlign w:val="bottom"/>
            <w:hideMark/>
          </w:tcPr>
          <w:p w14:paraId="17602293"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5E1B1A7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7/11/2023</w:t>
            </w:r>
          </w:p>
        </w:tc>
        <w:tc>
          <w:tcPr>
            <w:tcW w:w="1720" w:type="dxa"/>
            <w:tcBorders>
              <w:top w:val="nil"/>
              <w:left w:val="nil"/>
              <w:bottom w:val="nil"/>
              <w:right w:val="nil"/>
            </w:tcBorders>
            <w:shd w:val="clear" w:color="auto" w:fill="auto"/>
            <w:noWrap/>
            <w:vAlign w:val="bottom"/>
            <w:hideMark/>
          </w:tcPr>
          <w:p w14:paraId="50D463B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9:40</w:t>
            </w:r>
          </w:p>
        </w:tc>
        <w:tc>
          <w:tcPr>
            <w:tcW w:w="1620" w:type="dxa"/>
            <w:tcBorders>
              <w:top w:val="nil"/>
              <w:left w:val="nil"/>
              <w:bottom w:val="nil"/>
              <w:right w:val="nil"/>
            </w:tcBorders>
            <w:shd w:val="clear" w:color="auto" w:fill="auto"/>
            <w:noWrap/>
            <w:vAlign w:val="bottom"/>
            <w:hideMark/>
          </w:tcPr>
          <w:p w14:paraId="7F02145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9:41</w:t>
            </w:r>
          </w:p>
        </w:tc>
      </w:tr>
      <w:tr w:rsidR="00BF514A" w14:paraId="7E4EBC10" w14:textId="77777777" w:rsidTr="00BF514A">
        <w:trPr>
          <w:trHeight w:val="300"/>
        </w:trPr>
        <w:tc>
          <w:tcPr>
            <w:tcW w:w="2519" w:type="dxa"/>
            <w:tcBorders>
              <w:top w:val="nil"/>
              <w:left w:val="nil"/>
              <w:bottom w:val="nil"/>
              <w:right w:val="nil"/>
            </w:tcBorders>
            <w:shd w:val="clear" w:color="auto" w:fill="auto"/>
            <w:noWrap/>
            <w:vAlign w:val="bottom"/>
            <w:hideMark/>
          </w:tcPr>
          <w:p w14:paraId="6F95FA23"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67A9FF2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8/16/2023</w:t>
            </w:r>
          </w:p>
        </w:tc>
        <w:tc>
          <w:tcPr>
            <w:tcW w:w="1720" w:type="dxa"/>
            <w:tcBorders>
              <w:top w:val="nil"/>
              <w:left w:val="nil"/>
              <w:bottom w:val="nil"/>
              <w:right w:val="nil"/>
            </w:tcBorders>
            <w:shd w:val="clear" w:color="auto" w:fill="auto"/>
            <w:noWrap/>
            <w:vAlign w:val="bottom"/>
            <w:hideMark/>
          </w:tcPr>
          <w:p w14:paraId="7FAE97D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11:50</w:t>
            </w:r>
          </w:p>
        </w:tc>
        <w:tc>
          <w:tcPr>
            <w:tcW w:w="1620" w:type="dxa"/>
            <w:tcBorders>
              <w:top w:val="nil"/>
              <w:left w:val="nil"/>
              <w:bottom w:val="nil"/>
              <w:right w:val="nil"/>
            </w:tcBorders>
            <w:shd w:val="clear" w:color="auto" w:fill="auto"/>
            <w:noWrap/>
            <w:vAlign w:val="bottom"/>
            <w:hideMark/>
          </w:tcPr>
          <w:p w14:paraId="68040C0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11:51</w:t>
            </w:r>
          </w:p>
        </w:tc>
      </w:tr>
      <w:tr w:rsidR="00BF514A" w14:paraId="147C7233" w14:textId="77777777" w:rsidTr="00BF514A">
        <w:trPr>
          <w:trHeight w:val="300"/>
        </w:trPr>
        <w:tc>
          <w:tcPr>
            <w:tcW w:w="2519" w:type="dxa"/>
            <w:tcBorders>
              <w:top w:val="nil"/>
              <w:left w:val="nil"/>
              <w:bottom w:val="nil"/>
              <w:right w:val="nil"/>
            </w:tcBorders>
            <w:shd w:val="clear" w:color="auto" w:fill="auto"/>
            <w:noWrap/>
            <w:vAlign w:val="bottom"/>
            <w:hideMark/>
          </w:tcPr>
          <w:p w14:paraId="2D91A940"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4816C46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9/13/2023</w:t>
            </w:r>
          </w:p>
        </w:tc>
        <w:tc>
          <w:tcPr>
            <w:tcW w:w="1720" w:type="dxa"/>
            <w:tcBorders>
              <w:top w:val="nil"/>
              <w:left w:val="nil"/>
              <w:bottom w:val="nil"/>
              <w:right w:val="nil"/>
            </w:tcBorders>
            <w:shd w:val="clear" w:color="auto" w:fill="auto"/>
            <w:noWrap/>
            <w:vAlign w:val="bottom"/>
            <w:hideMark/>
          </w:tcPr>
          <w:p w14:paraId="2C79A08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11:20</w:t>
            </w:r>
          </w:p>
        </w:tc>
        <w:tc>
          <w:tcPr>
            <w:tcW w:w="1620" w:type="dxa"/>
            <w:tcBorders>
              <w:top w:val="nil"/>
              <w:left w:val="nil"/>
              <w:bottom w:val="nil"/>
              <w:right w:val="nil"/>
            </w:tcBorders>
            <w:shd w:val="clear" w:color="auto" w:fill="auto"/>
            <w:noWrap/>
            <w:vAlign w:val="bottom"/>
            <w:hideMark/>
          </w:tcPr>
          <w:p w14:paraId="511101B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11:21</w:t>
            </w:r>
          </w:p>
        </w:tc>
      </w:tr>
      <w:tr w:rsidR="00BF514A" w14:paraId="4A68D879" w14:textId="77777777" w:rsidTr="00BF514A">
        <w:trPr>
          <w:trHeight w:val="300"/>
        </w:trPr>
        <w:tc>
          <w:tcPr>
            <w:tcW w:w="2519" w:type="dxa"/>
            <w:tcBorders>
              <w:top w:val="nil"/>
              <w:left w:val="nil"/>
              <w:bottom w:val="nil"/>
              <w:right w:val="nil"/>
            </w:tcBorders>
            <w:shd w:val="clear" w:color="auto" w:fill="auto"/>
            <w:noWrap/>
            <w:vAlign w:val="bottom"/>
            <w:hideMark/>
          </w:tcPr>
          <w:p w14:paraId="0535CD65"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7C155E60"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10/11/2023</w:t>
            </w:r>
          </w:p>
        </w:tc>
        <w:tc>
          <w:tcPr>
            <w:tcW w:w="1720" w:type="dxa"/>
            <w:tcBorders>
              <w:top w:val="nil"/>
              <w:left w:val="nil"/>
              <w:bottom w:val="nil"/>
              <w:right w:val="nil"/>
            </w:tcBorders>
            <w:shd w:val="clear" w:color="auto" w:fill="auto"/>
            <w:noWrap/>
            <w:vAlign w:val="bottom"/>
            <w:hideMark/>
          </w:tcPr>
          <w:p w14:paraId="5AD27C0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11:33</w:t>
            </w:r>
          </w:p>
        </w:tc>
        <w:tc>
          <w:tcPr>
            <w:tcW w:w="1620" w:type="dxa"/>
            <w:tcBorders>
              <w:top w:val="nil"/>
              <w:left w:val="nil"/>
              <w:bottom w:val="nil"/>
              <w:right w:val="nil"/>
            </w:tcBorders>
            <w:shd w:val="clear" w:color="auto" w:fill="auto"/>
            <w:noWrap/>
            <w:vAlign w:val="bottom"/>
            <w:hideMark/>
          </w:tcPr>
          <w:p w14:paraId="57ED6C8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11:34</w:t>
            </w:r>
          </w:p>
        </w:tc>
      </w:tr>
      <w:tr w:rsidR="00BF514A" w14:paraId="79EFCF94" w14:textId="77777777" w:rsidTr="00BF514A">
        <w:trPr>
          <w:trHeight w:val="300"/>
        </w:trPr>
        <w:tc>
          <w:tcPr>
            <w:tcW w:w="2519" w:type="dxa"/>
            <w:tcBorders>
              <w:top w:val="nil"/>
              <w:left w:val="nil"/>
              <w:bottom w:val="nil"/>
              <w:right w:val="nil"/>
            </w:tcBorders>
            <w:shd w:val="clear" w:color="auto" w:fill="auto"/>
            <w:noWrap/>
            <w:vAlign w:val="bottom"/>
            <w:hideMark/>
          </w:tcPr>
          <w:p w14:paraId="33456F9A"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09D7320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11/21/2023</w:t>
            </w:r>
          </w:p>
        </w:tc>
        <w:tc>
          <w:tcPr>
            <w:tcW w:w="1720" w:type="dxa"/>
            <w:tcBorders>
              <w:top w:val="nil"/>
              <w:left w:val="nil"/>
              <w:bottom w:val="nil"/>
              <w:right w:val="nil"/>
            </w:tcBorders>
            <w:shd w:val="clear" w:color="auto" w:fill="auto"/>
            <w:noWrap/>
            <w:vAlign w:val="bottom"/>
            <w:hideMark/>
          </w:tcPr>
          <w:p w14:paraId="1FA6EA2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10:03</w:t>
            </w:r>
          </w:p>
        </w:tc>
        <w:tc>
          <w:tcPr>
            <w:tcW w:w="1620" w:type="dxa"/>
            <w:tcBorders>
              <w:top w:val="nil"/>
              <w:left w:val="nil"/>
              <w:bottom w:val="nil"/>
              <w:right w:val="nil"/>
            </w:tcBorders>
            <w:shd w:val="clear" w:color="auto" w:fill="auto"/>
            <w:noWrap/>
            <w:vAlign w:val="bottom"/>
            <w:hideMark/>
          </w:tcPr>
          <w:p w14:paraId="6172533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10:04</w:t>
            </w:r>
          </w:p>
        </w:tc>
      </w:tr>
      <w:tr w:rsidR="00BF514A" w14:paraId="4F574EF5" w14:textId="77777777" w:rsidTr="00BF514A">
        <w:trPr>
          <w:trHeight w:val="300"/>
        </w:trPr>
        <w:tc>
          <w:tcPr>
            <w:tcW w:w="2519" w:type="dxa"/>
            <w:tcBorders>
              <w:top w:val="nil"/>
              <w:left w:val="nil"/>
              <w:bottom w:val="nil"/>
              <w:right w:val="nil"/>
            </w:tcBorders>
            <w:shd w:val="clear" w:color="auto" w:fill="auto"/>
            <w:noWrap/>
            <w:vAlign w:val="bottom"/>
            <w:hideMark/>
          </w:tcPr>
          <w:p w14:paraId="7FFB561A"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421" w:type="dxa"/>
            <w:tcBorders>
              <w:top w:val="nil"/>
              <w:left w:val="nil"/>
              <w:bottom w:val="nil"/>
              <w:right w:val="nil"/>
            </w:tcBorders>
            <w:shd w:val="clear" w:color="auto" w:fill="auto"/>
            <w:noWrap/>
            <w:vAlign w:val="bottom"/>
            <w:hideMark/>
          </w:tcPr>
          <w:p w14:paraId="68230EA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12/19/2022</w:t>
            </w:r>
          </w:p>
        </w:tc>
        <w:tc>
          <w:tcPr>
            <w:tcW w:w="1720" w:type="dxa"/>
            <w:tcBorders>
              <w:top w:val="nil"/>
              <w:left w:val="nil"/>
              <w:bottom w:val="nil"/>
              <w:right w:val="nil"/>
            </w:tcBorders>
            <w:shd w:val="clear" w:color="auto" w:fill="auto"/>
            <w:noWrap/>
            <w:vAlign w:val="bottom"/>
            <w:hideMark/>
          </w:tcPr>
          <w:p w14:paraId="23F68D4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14:09</w:t>
            </w:r>
          </w:p>
        </w:tc>
        <w:tc>
          <w:tcPr>
            <w:tcW w:w="1620" w:type="dxa"/>
            <w:tcBorders>
              <w:top w:val="nil"/>
              <w:left w:val="nil"/>
              <w:bottom w:val="nil"/>
              <w:right w:val="nil"/>
            </w:tcBorders>
            <w:shd w:val="clear" w:color="auto" w:fill="auto"/>
            <w:noWrap/>
            <w:vAlign w:val="bottom"/>
            <w:hideMark/>
          </w:tcPr>
          <w:p w14:paraId="449626B2"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14:10</w:t>
            </w:r>
          </w:p>
        </w:tc>
      </w:tr>
    </w:tbl>
    <w:p w14:paraId="26335CDD" w14:textId="0625EEAF" w:rsidR="00965DC8" w:rsidRDefault="00965DC8">
      <w:pPr>
        <w:rPr>
          <w:rFonts w:ascii="Garamond" w:hAnsi="Garamond"/>
          <w:sz w:val="22"/>
          <w:szCs w:val="22"/>
        </w:rPr>
      </w:pPr>
    </w:p>
    <w:p w14:paraId="784254A9" w14:textId="23B6D43A" w:rsidR="00BF514A" w:rsidRDefault="00BF514A">
      <w:pPr>
        <w:rPr>
          <w:rFonts w:ascii="Garamond" w:hAnsi="Garamond"/>
          <w:sz w:val="22"/>
          <w:szCs w:val="22"/>
        </w:rPr>
      </w:pPr>
    </w:p>
    <w:tbl>
      <w:tblPr>
        <w:tblW w:w="8520" w:type="dxa"/>
        <w:tblLook w:val="04A0" w:firstRow="1" w:lastRow="0" w:firstColumn="1" w:lastColumn="0" w:noHBand="0" w:noVBand="1"/>
      </w:tblPr>
      <w:tblGrid>
        <w:gridCol w:w="1780"/>
        <w:gridCol w:w="1780"/>
        <w:gridCol w:w="1640"/>
        <w:gridCol w:w="1700"/>
        <w:gridCol w:w="1620"/>
      </w:tblGrid>
      <w:tr w:rsidR="00BF514A" w14:paraId="1D08E933" w14:textId="77777777" w:rsidTr="00BF514A">
        <w:trPr>
          <w:trHeight w:val="300"/>
        </w:trPr>
        <w:tc>
          <w:tcPr>
            <w:tcW w:w="1780" w:type="dxa"/>
            <w:tcBorders>
              <w:top w:val="nil"/>
              <w:left w:val="nil"/>
              <w:bottom w:val="nil"/>
              <w:right w:val="nil"/>
            </w:tcBorders>
            <w:shd w:val="clear" w:color="auto" w:fill="auto"/>
            <w:noWrap/>
            <w:vAlign w:val="center"/>
            <w:hideMark/>
          </w:tcPr>
          <w:p w14:paraId="6C8524B8"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 xml:space="preserve">Diel Samples </w:t>
            </w:r>
          </w:p>
        </w:tc>
        <w:tc>
          <w:tcPr>
            <w:tcW w:w="1780" w:type="dxa"/>
            <w:tcBorders>
              <w:top w:val="nil"/>
              <w:left w:val="nil"/>
              <w:bottom w:val="nil"/>
              <w:right w:val="nil"/>
            </w:tcBorders>
            <w:shd w:val="clear" w:color="auto" w:fill="auto"/>
            <w:noWrap/>
            <w:vAlign w:val="bottom"/>
            <w:hideMark/>
          </w:tcPr>
          <w:p w14:paraId="4ADEA938" w14:textId="77777777" w:rsidR="00BF514A" w:rsidRDefault="00BF514A">
            <w:pPr>
              <w:rPr>
                <w:rFonts w:ascii="Calibri" w:hAnsi="Calibri" w:cs="Calibri"/>
                <w:b/>
                <w:bCs/>
                <w:color w:val="000000"/>
                <w:sz w:val="22"/>
                <w:szCs w:val="22"/>
              </w:rPr>
            </w:pPr>
          </w:p>
        </w:tc>
        <w:tc>
          <w:tcPr>
            <w:tcW w:w="1640" w:type="dxa"/>
            <w:tcBorders>
              <w:top w:val="nil"/>
              <w:left w:val="nil"/>
              <w:bottom w:val="nil"/>
              <w:right w:val="nil"/>
            </w:tcBorders>
            <w:shd w:val="clear" w:color="auto" w:fill="auto"/>
            <w:noWrap/>
            <w:vAlign w:val="bottom"/>
            <w:hideMark/>
          </w:tcPr>
          <w:p w14:paraId="5B0EA548" w14:textId="77777777" w:rsidR="00BF514A" w:rsidRDefault="00BF514A">
            <w:pPr>
              <w:rPr>
                <w:sz w:val="20"/>
                <w:szCs w:val="20"/>
              </w:rPr>
            </w:pPr>
          </w:p>
        </w:tc>
        <w:tc>
          <w:tcPr>
            <w:tcW w:w="1700" w:type="dxa"/>
            <w:tcBorders>
              <w:top w:val="nil"/>
              <w:left w:val="nil"/>
              <w:bottom w:val="nil"/>
              <w:right w:val="nil"/>
            </w:tcBorders>
            <w:shd w:val="clear" w:color="auto" w:fill="auto"/>
            <w:noWrap/>
            <w:vAlign w:val="bottom"/>
            <w:hideMark/>
          </w:tcPr>
          <w:p w14:paraId="5BE79020"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5D90F4B7" w14:textId="77777777" w:rsidR="00BF514A" w:rsidRDefault="00BF514A">
            <w:pPr>
              <w:rPr>
                <w:sz w:val="20"/>
                <w:szCs w:val="20"/>
              </w:rPr>
            </w:pPr>
          </w:p>
        </w:tc>
      </w:tr>
      <w:tr w:rsidR="00BF514A" w14:paraId="250FE858" w14:textId="77777777" w:rsidTr="00BF514A">
        <w:trPr>
          <w:trHeight w:val="300"/>
        </w:trPr>
        <w:tc>
          <w:tcPr>
            <w:tcW w:w="1780" w:type="dxa"/>
            <w:tcBorders>
              <w:top w:val="nil"/>
              <w:left w:val="nil"/>
              <w:bottom w:val="nil"/>
              <w:right w:val="nil"/>
            </w:tcBorders>
            <w:shd w:val="clear" w:color="auto" w:fill="auto"/>
            <w:noWrap/>
            <w:vAlign w:val="bottom"/>
            <w:hideMark/>
          </w:tcPr>
          <w:p w14:paraId="79E6FF66" w14:textId="77777777" w:rsidR="00BF514A" w:rsidRDefault="00BF514A">
            <w:pPr>
              <w:rPr>
                <w:sz w:val="20"/>
                <w:szCs w:val="20"/>
              </w:rPr>
            </w:pPr>
          </w:p>
        </w:tc>
        <w:tc>
          <w:tcPr>
            <w:tcW w:w="1780" w:type="dxa"/>
            <w:tcBorders>
              <w:top w:val="nil"/>
              <w:left w:val="nil"/>
              <w:bottom w:val="nil"/>
              <w:right w:val="nil"/>
            </w:tcBorders>
            <w:shd w:val="clear" w:color="auto" w:fill="auto"/>
            <w:noWrap/>
            <w:vAlign w:val="bottom"/>
            <w:hideMark/>
          </w:tcPr>
          <w:p w14:paraId="2DE0DCE6" w14:textId="77777777" w:rsidR="00BF514A" w:rsidRDefault="00BF514A">
            <w:pPr>
              <w:rPr>
                <w:sz w:val="20"/>
                <w:szCs w:val="20"/>
              </w:rPr>
            </w:pPr>
          </w:p>
        </w:tc>
        <w:tc>
          <w:tcPr>
            <w:tcW w:w="1640" w:type="dxa"/>
            <w:tcBorders>
              <w:top w:val="nil"/>
              <w:left w:val="nil"/>
              <w:bottom w:val="nil"/>
              <w:right w:val="nil"/>
            </w:tcBorders>
            <w:shd w:val="clear" w:color="auto" w:fill="auto"/>
            <w:noWrap/>
            <w:vAlign w:val="bottom"/>
            <w:hideMark/>
          </w:tcPr>
          <w:p w14:paraId="26872C50" w14:textId="77777777" w:rsidR="00BF514A" w:rsidRDefault="00BF514A">
            <w:pPr>
              <w:rPr>
                <w:sz w:val="20"/>
                <w:szCs w:val="20"/>
              </w:rPr>
            </w:pPr>
          </w:p>
        </w:tc>
        <w:tc>
          <w:tcPr>
            <w:tcW w:w="1700" w:type="dxa"/>
            <w:tcBorders>
              <w:top w:val="nil"/>
              <w:left w:val="nil"/>
              <w:bottom w:val="nil"/>
              <w:right w:val="nil"/>
            </w:tcBorders>
            <w:shd w:val="clear" w:color="auto" w:fill="auto"/>
            <w:noWrap/>
            <w:vAlign w:val="bottom"/>
            <w:hideMark/>
          </w:tcPr>
          <w:p w14:paraId="2ABBBADA" w14:textId="77777777" w:rsidR="00BF514A" w:rsidRDefault="00BF514A">
            <w:pPr>
              <w:rPr>
                <w:sz w:val="20"/>
                <w:szCs w:val="20"/>
              </w:rPr>
            </w:pPr>
          </w:p>
        </w:tc>
        <w:tc>
          <w:tcPr>
            <w:tcW w:w="1620" w:type="dxa"/>
            <w:tcBorders>
              <w:top w:val="nil"/>
              <w:left w:val="nil"/>
              <w:bottom w:val="nil"/>
              <w:right w:val="nil"/>
            </w:tcBorders>
            <w:shd w:val="clear" w:color="auto" w:fill="auto"/>
            <w:noWrap/>
            <w:vAlign w:val="bottom"/>
            <w:hideMark/>
          </w:tcPr>
          <w:p w14:paraId="7EFC031A" w14:textId="77777777" w:rsidR="00BF514A" w:rsidRDefault="00BF514A">
            <w:pPr>
              <w:rPr>
                <w:sz w:val="20"/>
                <w:szCs w:val="20"/>
              </w:rPr>
            </w:pPr>
          </w:p>
        </w:tc>
      </w:tr>
      <w:tr w:rsidR="00BF514A" w14:paraId="0D88CB02" w14:textId="77777777" w:rsidTr="00BF514A">
        <w:trPr>
          <w:trHeight w:val="300"/>
        </w:trPr>
        <w:tc>
          <w:tcPr>
            <w:tcW w:w="1780" w:type="dxa"/>
            <w:tcBorders>
              <w:top w:val="nil"/>
              <w:left w:val="nil"/>
              <w:bottom w:val="nil"/>
              <w:right w:val="nil"/>
            </w:tcBorders>
            <w:shd w:val="clear" w:color="auto" w:fill="auto"/>
            <w:noWrap/>
            <w:vAlign w:val="center"/>
            <w:hideMark/>
          </w:tcPr>
          <w:p w14:paraId="6E514105" w14:textId="77777777" w:rsidR="00BF514A" w:rsidRDefault="00BF514A">
            <w:pPr>
              <w:rPr>
                <w:rFonts w:ascii="Calibri" w:hAnsi="Calibri" w:cs="Calibri"/>
                <w:b/>
                <w:bCs/>
                <w:color w:val="000000"/>
                <w:sz w:val="22"/>
                <w:szCs w:val="22"/>
              </w:rPr>
            </w:pPr>
            <w:r>
              <w:rPr>
                <w:rFonts w:ascii="Calibri" w:hAnsi="Calibri" w:cs="Calibri"/>
                <w:b/>
                <w:bCs/>
                <w:color w:val="000000"/>
                <w:sz w:val="22"/>
                <w:szCs w:val="22"/>
              </w:rPr>
              <w:t xml:space="preserve">Boca Rio Station </w:t>
            </w:r>
          </w:p>
        </w:tc>
        <w:tc>
          <w:tcPr>
            <w:tcW w:w="1780" w:type="dxa"/>
            <w:tcBorders>
              <w:top w:val="nil"/>
              <w:left w:val="nil"/>
              <w:bottom w:val="nil"/>
              <w:right w:val="nil"/>
            </w:tcBorders>
            <w:shd w:val="clear" w:color="auto" w:fill="auto"/>
            <w:noWrap/>
            <w:vAlign w:val="center"/>
            <w:hideMark/>
          </w:tcPr>
          <w:p w14:paraId="3E3860D7"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Start Date</w:t>
            </w:r>
          </w:p>
        </w:tc>
        <w:tc>
          <w:tcPr>
            <w:tcW w:w="1640" w:type="dxa"/>
            <w:tcBorders>
              <w:top w:val="nil"/>
              <w:left w:val="nil"/>
              <w:bottom w:val="nil"/>
              <w:right w:val="nil"/>
            </w:tcBorders>
            <w:shd w:val="clear" w:color="auto" w:fill="auto"/>
            <w:noWrap/>
            <w:vAlign w:val="center"/>
            <w:hideMark/>
          </w:tcPr>
          <w:p w14:paraId="13E7F40C"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Start Time</w:t>
            </w:r>
          </w:p>
        </w:tc>
        <w:tc>
          <w:tcPr>
            <w:tcW w:w="1700" w:type="dxa"/>
            <w:tcBorders>
              <w:top w:val="nil"/>
              <w:left w:val="nil"/>
              <w:bottom w:val="nil"/>
              <w:right w:val="nil"/>
            </w:tcBorders>
            <w:shd w:val="clear" w:color="auto" w:fill="auto"/>
            <w:noWrap/>
            <w:vAlign w:val="center"/>
            <w:hideMark/>
          </w:tcPr>
          <w:p w14:paraId="448A1EF7"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End Date</w:t>
            </w:r>
          </w:p>
        </w:tc>
        <w:tc>
          <w:tcPr>
            <w:tcW w:w="1620" w:type="dxa"/>
            <w:tcBorders>
              <w:top w:val="nil"/>
              <w:left w:val="nil"/>
              <w:bottom w:val="nil"/>
              <w:right w:val="nil"/>
            </w:tcBorders>
            <w:shd w:val="clear" w:color="auto" w:fill="auto"/>
            <w:noWrap/>
            <w:vAlign w:val="center"/>
            <w:hideMark/>
          </w:tcPr>
          <w:p w14:paraId="01D2C2D3" w14:textId="77777777" w:rsidR="00BF514A" w:rsidRDefault="00BF514A">
            <w:pPr>
              <w:jc w:val="right"/>
              <w:rPr>
                <w:rFonts w:ascii="Calibri" w:hAnsi="Calibri" w:cs="Calibri"/>
                <w:b/>
                <w:bCs/>
                <w:color w:val="000000"/>
                <w:sz w:val="22"/>
                <w:szCs w:val="22"/>
              </w:rPr>
            </w:pPr>
            <w:r>
              <w:rPr>
                <w:rFonts w:ascii="Calibri" w:hAnsi="Calibri" w:cs="Calibri"/>
                <w:b/>
                <w:bCs/>
                <w:color w:val="000000"/>
                <w:sz w:val="22"/>
                <w:szCs w:val="22"/>
              </w:rPr>
              <w:t>End Time</w:t>
            </w:r>
          </w:p>
        </w:tc>
      </w:tr>
      <w:tr w:rsidR="00BF514A" w14:paraId="39D9CB6F" w14:textId="77777777" w:rsidTr="00BF514A">
        <w:trPr>
          <w:trHeight w:val="300"/>
        </w:trPr>
        <w:tc>
          <w:tcPr>
            <w:tcW w:w="1780" w:type="dxa"/>
            <w:tcBorders>
              <w:top w:val="nil"/>
              <w:left w:val="nil"/>
              <w:bottom w:val="nil"/>
              <w:right w:val="nil"/>
            </w:tcBorders>
            <w:shd w:val="clear" w:color="auto" w:fill="auto"/>
            <w:noWrap/>
            <w:vAlign w:val="bottom"/>
            <w:hideMark/>
          </w:tcPr>
          <w:p w14:paraId="53E0C19A"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7070126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1/25/2023</w:t>
            </w:r>
          </w:p>
        </w:tc>
        <w:tc>
          <w:tcPr>
            <w:tcW w:w="1640" w:type="dxa"/>
            <w:tcBorders>
              <w:top w:val="nil"/>
              <w:left w:val="nil"/>
              <w:bottom w:val="nil"/>
              <w:right w:val="nil"/>
            </w:tcBorders>
            <w:shd w:val="clear" w:color="auto" w:fill="auto"/>
            <w:noWrap/>
            <w:vAlign w:val="bottom"/>
            <w:hideMark/>
          </w:tcPr>
          <w:p w14:paraId="167FC58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5:15</w:t>
            </w:r>
          </w:p>
        </w:tc>
        <w:tc>
          <w:tcPr>
            <w:tcW w:w="1700" w:type="dxa"/>
            <w:tcBorders>
              <w:top w:val="nil"/>
              <w:left w:val="nil"/>
              <w:bottom w:val="nil"/>
              <w:right w:val="nil"/>
            </w:tcBorders>
            <w:shd w:val="clear" w:color="auto" w:fill="auto"/>
            <w:noWrap/>
            <w:vAlign w:val="bottom"/>
            <w:hideMark/>
          </w:tcPr>
          <w:p w14:paraId="3EC89A8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1/26/2023</w:t>
            </w:r>
          </w:p>
        </w:tc>
        <w:tc>
          <w:tcPr>
            <w:tcW w:w="1620" w:type="dxa"/>
            <w:tcBorders>
              <w:top w:val="nil"/>
              <w:left w:val="nil"/>
              <w:bottom w:val="nil"/>
              <w:right w:val="nil"/>
            </w:tcBorders>
            <w:shd w:val="clear" w:color="auto" w:fill="auto"/>
            <w:noWrap/>
            <w:vAlign w:val="bottom"/>
            <w:hideMark/>
          </w:tcPr>
          <w:p w14:paraId="30DD6E3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3:45</w:t>
            </w:r>
          </w:p>
        </w:tc>
      </w:tr>
      <w:tr w:rsidR="00BF514A" w14:paraId="0F16305B" w14:textId="77777777" w:rsidTr="00BF514A">
        <w:trPr>
          <w:trHeight w:val="300"/>
        </w:trPr>
        <w:tc>
          <w:tcPr>
            <w:tcW w:w="1780" w:type="dxa"/>
            <w:tcBorders>
              <w:top w:val="nil"/>
              <w:left w:val="nil"/>
              <w:bottom w:val="nil"/>
              <w:right w:val="nil"/>
            </w:tcBorders>
            <w:shd w:val="clear" w:color="auto" w:fill="auto"/>
            <w:noWrap/>
            <w:vAlign w:val="bottom"/>
            <w:hideMark/>
          </w:tcPr>
          <w:p w14:paraId="735E358A"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0038F5A2"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2/21/2023</w:t>
            </w:r>
          </w:p>
        </w:tc>
        <w:tc>
          <w:tcPr>
            <w:tcW w:w="1640" w:type="dxa"/>
            <w:tcBorders>
              <w:top w:val="nil"/>
              <w:left w:val="nil"/>
              <w:bottom w:val="nil"/>
              <w:right w:val="nil"/>
            </w:tcBorders>
            <w:shd w:val="clear" w:color="auto" w:fill="auto"/>
            <w:noWrap/>
            <w:vAlign w:val="bottom"/>
            <w:hideMark/>
          </w:tcPr>
          <w:p w14:paraId="2433FD2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16:15</w:t>
            </w:r>
          </w:p>
        </w:tc>
        <w:tc>
          <w:tcPr>
            <w:tcW w:w="1700" w:type="dxa"/>
            <w:tcBorders>
              <w:top w:val="nil"/>
              <w:left w:val="nil"/>
              <w:bottom w:val="nil"/>
              <w:right w:val="nil"/>
            </w:tcBorders>
            <w:shd w:val="clear" w:color="auto" w:fill="auto"/>
            <w:noWrap/>
            <w:vAlign w:val="bottom"/>
            <w:hideMark/>
          </w:tcPr>
          <w:p w14:paraId="7982941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2/22/2023</w:t>
            </w:r>
          </w:p>
        </w:tc>
        <w:tc>
          <w:tcPr>
            <w:tcW w:w="1620" w:type="dxa"/>
            <w:tcBorders>
              <w:top w:val="nil"/>
              <w:left w:val="nil"/>
              <w:bottom w:val="nil"/>
              <w:right w:val="nil"/>
            </w:tcBorders>
            <w:shd w:val="clear" w:color="auto" w:fill="auto"/>
            <w:noWrap/>
            <w:vAlign w:val="bottom"/>
            <w:hideMark/>
          </w:tcPr>
          <w:p w14:paraId="2177E19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14:45</w:t>
            </w:r>
          </w:p>
        </w:tc>
      </w:tr>
      <w:tr w:rsidR="00BF514A" w14:paraId="5BCA695C" w14:textId="77777777" w:rsidTr="00BF514A">
        <w:trPr>
          <w:trHeight w:val="300"/>
        </w:trPr>
        <w:tc>
          <w:tcPr>
            <w:tcW w:w="1780" w:type="dxa"/>
            <w:tcBorders>
              <w:top w:val="nil"/>
              <w:left w:val="nil"/>
              <w:bottom w:val="nil"/>
              <w:right w:val="nil"/>
            </w:tcBorders>
            <w:shd w:val="clear" w:color="auto" w:fill="auto"/>
            <w:noWrap/>
            <w:vAlign w:val="bottom"/>
            <w:hideMark/>
          </w:tcPr>
          <w:p w14:paraId="6149C602"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663E285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3/28/2022</w:t>
            </w:r>
          </w:p>
        </w:tc>
        <w:tc>
          <w:tcPr>
            <w:tcW w:w="1640" w:type="dxa"/>
            <w:tcBorders>
              <w:top w:val="nil"/>
              <w:left w:val="nil"/>
              <w:bottom w:val="nil"/>
              <w:right w:val="nil"/>
            </w:tcBorders>
            <w:shd w:val="clear" w:color="auto" w:fill="auto"/>
            <w:noWrap/>
            <w:vAlign w:val="bottom"/>
            <w:hideMark/>
          </w:tcPr>
          <w:p w14:paraId="799EAE3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9:45</w:t>
            </w:r>
          </w:p>
        </w:tc>
        <w:tc>
          <w:tcPr>
            <w:tcW w:w="1700" w:type="dxa"/>
            <w:tcBorders>
              <w:top w:val="nil"/>
              <w:left w:val="nil"/>
              <w:bottom w:val="nil"/>
              <w:right w:val="nil"/>
            </w:tcBorders>
            <w:shd w:val="clear" w:color="auto" w:fill="auto"/>
            <w:noWrap/>
            <w:vAlign w:val="bottom"/>
            <w:hideMark/>
          </w:tcPr>
          <w:p w14:paraId="578DF2D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3/29/2022</w:t>
            </w:r>
          </w:p>
        </w:tc>
        <w:tc>
          <w:tcPr>
            <w:tcW w:w="1620" w:type="dxa"/>
            <w:tcBorders>
              <w:top w:val="nil"/>
              <w:left w:val="nil"/>
              <w:bottom w:val="nil"/>
              <w:right w:val="nil"/>
            </w:tcBorders>
            <w:shd w:val="clear" w:color="auto" w:fill="auto"/>
            <w:noWrap/>
            <w:vAlign w:val="bottom"/>
            <w:hideMark/>
          </w:tcPr>
          <w:p w14:paraId="7BAAA009"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10:30</w:t>
            </w:r>
          </w:p>
        </w:tc>
      </w:tr>
      <w:tr w:rsidR="00BF514A" w14:paraId="55537442" w14:textId="77777777" w:rsidTr="00BF514A">
        <w:trPr>
          <w:trHeight w:val="300"/>
        </w:trPr>
        <w:tc>
          <w:tcPr>
            <w:tcW w:w="1780" w:type="dxa"/>
            <w:tcBorders>
              <w:top w:val="nil"/>
              <w:left w:val="nil"/>
              <w:bottom w:val="nil"/>
              <w:right w:val="nil"/>
            </w:tcBorders>
            <w:shd w:val="clear" w:color="auto" w:fill="auto"/>
            <w:noWrap/>
            <w:vAlign w:val="bottom"/>
            <w:hideMark/>
          </w:tcPr>
          <w:p w14:paraId="7F38E46E"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44A05363"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4/26/2022</w:t>
            </w:r>
          </w:p>
        </w:tc>
        <w:tc>
          <w:tcPr>
            <w:tcW w:w="1640" w:type="dxa"/>
            <w:tcBorders>
              <w:top w:val="nil"/>
              <w:left w:val="nil"/>
              <w:bottom w:val="nil"/>
              <w:right w:val="nil"/>
            </w:tcBorders>
            <w:shd w:val="clear" w:color="auto" w:fill="auto"/>
            <w:noWrap/>
            <w:vAlign w:val="bottom"/>
            <w:hideMark/>
          </w:tcPr>
          <w:p w14:paraId="55ABC78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8:45</w:t>
            </w:r>
          </w:p>
        </w:tc>
        <w:tc>
          <w:tcPr>
            <w:tcW w:w="1700" w:type="dxa"/>
            <w:tcBorders>
              <w:top w:val="nil"/>
              <w:left w:val="nil"/>
              <w:bottom w:val="nil"/>
              <w:right w:val="nil"/>
            </w:tcBorders>
            <w:shd w:val="clear" w:color="auto" w:fill="auto"/>
            <w:noWrap/>
            <w:vAlign w:val="bottom"/>
            <w:hideMark/>
          </w:tcPr>
          <w:p w14:paraId="3A1208E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4/27/2022</w:t>
            </w:r>
          </w:p>
        </w:tc>
        <w:tc>
          <w:tcPr>
            <w:tcW w:w="1620" w:type="dxa"/>
            <w:tcBorders>
              <w:top w:val="nil"/>
              <w:left w:val="nil"/>
              <w:bottom w:val="nil"/>
              <w:right w:val="nil"/>
            </w:tcBorders>
            <w:shd w:val="clear" w:color="auto" w:fill="auto"/>
            <w:noWrap/>
            <w:vAlign w:val="bottom"/>
            <w:hideMark/>
          </w:tcPr>
          <w:p w14:paraId="60EBE8E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9:30</w:t>
            </w:r>
          </w:p>
        </w:tc>
      </w:tr>
      <w:tr w:rsidR="00BF514A" w14:paraId="1FA2A0BA" w14:textId="77777777" w:rsidTr="00BF514A">
        <w:trPr>
          <w:trHeight w:val="300"/>
        </w:trPr>
        <w:tc>
          <w:tcPr>
            <w:tcW w:w="1780" w:type="dxa"/>
            <w:tcBorders>
              <w:top w:val="nil"/>
              <w:left w:val="nil"/>
              <w:bottom w:val="nil"/>
              <w:right w:val="nil"/>
            </w:tcBorders>
            <w:shd w:val="clear" w:color="auto" w:fill="auto"/>
            <w:noWrap/>
            <w:vAlign w:val="bottom"/>
            <w:hideMark/>
          </w:tcPr>
          <w:p w14:paraId="7D9FEF99"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7BB7C8C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5/16/2023</w:t>
            </w:r>
          </w:p>
        </w:tc>
        <w:tc>
          <w:tcPr>
            <w:tcW w:w="1640" w:type="dxa"/>
            <w:tcBorders>
              <w:top w:val="nil"/>
              <w:left w:val="nil"/>
              <w:bottom w:val="nil"/>
              <w:right w:val="nil"/>
            </w:tcBorders>
            <w:shd w:val="clear" w:color="auto" w:fill="auto"/>
            <w:noWrap/>
            <w:vAlign w:val="bottom"/>
            <w:hideMark/>
          </w:tcPr>
          <w:p w14:paraId="549F430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12:30</w:t>
            </w:r>
          </w:p>
        </w:tc>
        <w:tc>
          <w:tcPr>
            <w:tcW w:w="1700" w:type="dxa"/>
            <w:tcBorders>
              <w:top w:val="nil"/>
              <w:left w:val="nil"/>
              <w:bottom w:val="nil"/>
              <w:right w:val="nil"/>
            </w:tcBorders>
            <w:shd w:val="clear" w:color="auto" w:fill="auto"/>
            <w:noWrap/>
            <w:vAlign w:val="bottom"/>
            <w:hideMark/>
          </w:tcPr>
          <w:p w14:paraId="7CDA51CE"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5/17/2023</w:t>
            </w:r>
          </w:p>
        </w:tc>
        <w:tc>
          <w:tcPr>
            <w:tcW w:w="1620" w:type="dxa"/>
            <w:tcBorders>
              <w:top w:val="nil"/>
              <w:left w:val="nil"/>
              <w:bottom w:val="nil"/>
              <w:right w:val="nil"/>
            </w:tcBorders>
            <w:shd w:val="clear" w:color="auto" w:fill="auto"/>
            <w:noWrap/>
            <w:vAlign w:val="bottom"/>
            <w:hideMark/>
          </w:tcPr>
          <w:p w14:paraId="5E8140D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13:15</w:t>
            </w:r>
          </w:p>
        </w:tc>
      </w:tr>
      <w:tr w:rsidR="00BF514A" w14:paraId="660F3AF0" w14:textId="77777777" w:rsidTr="00BF514A">
        <w:trPr>
          <w:trHeight w:val="300"/>
        </w:trPr>
        <w:tc>
          <w:tcPr>
            <w:tcW w:w="1780" w:type="dxa"/>
            <w:tcBorders>
              <w:top w:val="nil"/>
              <w:left w:val="nil"/>
              <w:bottom w:val="nil"/>
              <w:right w:val="nil"/>
            </w:tcBorders>
            <w:shd w:val="clear" w:color="auto" w:fill="auto"/>
            <w:noWrap/>
            <w:vAlign w:val="bottom"/>
            <w:hideMark/>
          </w:tcPr>
          <w:p w14:paraId="3CFCC0C2"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477BAD5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6/13/2023</w:t>
            </w:r>
          </w:p>
        </w:tc>
        <w:tc>
          <w:tcPr>
            <w:tcW w:w="1640" w:type="dxa"/>
            <w:tcBorders>
              <w:top w:val="nil"/>
              <w:left w:val="nil"/>
              <w:bottom w:val="nil"/>
              <w:right w:val="nil"/>
            </w:tcBorders>
            <w:shd w:val="clear" w:color="auto" w:fill="auto"/>
            <w:noWrap/>
            <w:vAlign w:val="bottom"/>
            <w:hideMark/>
          </w:tcPr>
          <w:p w14:paraId="6EB6AF49"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11:15</w:t>
            </w:r>
          </w:p>
        </w:tc>
        <w:tc>
          <w:tcPr>
            <w:tcW w:w="1700" w:type="dxa"/>
            <w:tcBorders>
              <w:top w:val="nil"/>
              <w:left w:val="nil"/>
              <w:bottom w:val="nil"/>
              <w:right w:val="nil"/>
            </w:tcBorders>
            <w:shd w:val="clear" w:color="auto" w:fill="auto"/>
            <w:noWrap/>
            <w:vAlign w:val="bottom"/>
            <w:hideMark/>
          </w:tcPr>
          <w:p w14:paraId="716F6FF0"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6/14/2023</w:t>
            </w:r>
          </w:p>
        </w:tc>
        <w:tc>
          <w:tcPr>
            <w:tcW w:w="1620" w:type="dxa"/>
            <w:tcBorders>
              <w:top w:val="nil"/>
              <w:left w:val="nil"/>
              <w:bottom w:val="nil"/>
              <w:right w:val="nil"/>
            </w:tcBorders>
            <w:shd w:val="clear" w:color="auto" w:fill="auto"/>
            <w:noWrap/>
            <w:vAlign w:val="bottom"/>
            <w:hideMark/>
          </w:tcPr>
          <w:p w14:paraId="5B26441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12:00</w:t>
            </w:r>
          </w:p>
        </w:tc>
      </w:tr>
      <w:tr w:rsidR="00BF514A" w14:paraId="3845766D" w14:textId="77777777" w:rsidTr="00BF514A">
        <w:trPr>
          <w:trHeight w:val="300"/>
        </w:trPr>
        <w:tc>
          <w:tcPr>
            <w:tcW w:w="1780" w:type="dxa"/>
            <w:tcBorders>
              <w:top w:val="nil"/>
              <w:left w:val="nil"/>
              <w:bottom w:val="nil"/>
              <w:right w:val="nil"/>
            </w:tcBorders>
            <w:shd w:val="clear" w:color="auto" w:fill="auto"/>
            <w:noWrap/>
            <w:vAlign w:val="bottom"/>
            <w:hideMark/>
          </w:tcPr>
          <w:p w14:paraId="7154EA71"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61B2E869"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7/11/2023</w:t>
            </w:r>
          </w:p>
        </w:tc>
        <w:tc>
          <w:tcPr>
            <w:tcW w:w="1640" w:type="dxa"/>
            <w:tcBorders>
              <w:top w:val="nil"/>
              <w:left w:val="nil"/>
              <w:bottom w:val="nil"/>
              <w:right w:val="nil"/>
            </w:tcBorders>
            <w:shd w:val="clear" w:color="auto" w:fill="auto"/>
            <w:noWrap/>
            <w:vAlign w:val="bottom"/>
            <w:hideMark/>
          </w:tcPr>
          <w:p w14:paraId="278AEB9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9:45</w:t>
            </w:r>
          </w:p>
        </w:tc>
        <w:tc>
          <w:tcPr>
            <w:tcW w:w="1700" w:type="dxa"/>
            <w:tcBorders>
              <w:top w:val="nil"/>
              <w:left w:val="nil"/>
              <w:bottom w:val="nil"/>
              <w:right w:val="nil"/>
            </w:tcBorders>
            <w:shd w:val="clear" w:color="auto" w:fill="auto"/>
            <w:noWrap/>
            <w:vAlign w:val="bottom"/>
            <w:hideMark/>
          </w:tcPr>
          <w:p w14:paraId="177E06A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7/12/2023</w:t>
            </w:r>
          </w:p>
        </w:tc>
        <w:tc>
          <w:tcPr>
            <w:tcW w:w="1620" w:type="dxa"/>
            <w:tcBorders>
              <w:top w:val="nil"/>
              <w:left w:val="nil"/>
              <w:bottom w:val="nil"/>
              <w:right w:val="nil"/>
            </w:tcBorders>
            <w:shd w:val="clear" w:color="auto" w:fill="auto"/>
            <w:noWrap/>
            <w:vAlign w:val="bottom"/>
            <w:hideMark/>
          </w:tcPr>
          <w:p w14:paraId="58D32BD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10:30</w:t>
            </w:r>
          </w:p>
        </w:tc>
      </w:tr>
      <w:tr w:rsidR="00BF514A" w14:paraId="11D1C2C1" w14:textId="77777777" w:rsidTr="00BF514A">
        <w:trPr>
          <w:trHeight w:val="300"/>
        </w:trPr>
        <w:tc>
          <w:tcPr>
            <w:tcW w:w="1780" w:type="dxa"/>
            <w:tcBorders>
              <w:top w:val="nil"/>
              <w:left w:val="nil"/>
              <w:bottom w:val="nil"/>
              <w:right w:val="nil"/>
            </w:tcBorders>
            <w:shd w:val="clear" w:color="auto" w:fill="auto"/>
            <w:noWrap/>
            <w:vAlign w:val="bottom"/>
            <w:hideMark/>
          </w:tcPr>
          <w:p w14:paraId="5BDD0A97"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lastRenderedPageBreak/>
              <w:t>tjrbrnut</w:t>
            </w:r>
            <w:proofErr w:type="spellEnd"/>
          </w:p>
        </w:tc>
        <w:tc>
          <w:tcPr>
            <w:tcW w:w="1780" w:type="dxa"/>
            <w:tcBorders>
              <w:top w:val="nil"/>
              <w:left w:val="nil"/>
              <w:bottom w:val="nil"/>
              <w:right w:val="nil"/>
            </w:tcBorders>
            <w:shd w:val="clear" w:color="auto" w:fill="auto"/>
            <w:noWrap/>
            <w:vAlign w:val="bottom"/>
            <w:hideMark/>
          </w:tcPr>
          <w:p w14:paraId="49EC184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8/15/2023</w:t>
            </w:r>
          </w:p>
        </w:tc>
        <w:tc>
          <w:tcPr>
            <w:tcW w:w="1640" w:type="dxa"/>
            <w:tcBorders>
              <w:top w:val="nil"/>
              <w:left w:val="nil"/>
              <w:bottom w:val="nil"/>
              <w:right w:val="nil"/>
            </w:tcBorders>
            <w:shd w:val="clear" w:color="auto" w:fill="auto"/>
            <w:noWrap/>
            <w:vAlign w:val="bottom"/>
            <w:hideMark/>
          </w:tcPr>
          <w:p w14:paraId="016C11F8"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14:15</w:t>
            </w:r>
          </w:p>
        </w:tc>
        <w:tc>
          <w:tcPr>
            <w:tcW w:w="1700" w:type="dxa"/>
            <w:tcBorders>
              <w:top w:val="nil"/>
              <w:left w:val="nil"/>
              <w:bottom w:val="nil"/>
              <w:right w:val="nil"/>
            </w:tcBorders>
            <w:shd w:val="clear" w:color="auto" w:fill="auto"/>
            <w:noWrap/>
            <w:vAlign w:val="bottom"/>
            <w:hideMark/>
          </w:tcPr>
          <w:p w14:paraId="29FA1716"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8/16/2023</w:t>
            </w:r>
          </w:p>
        </w:tc>
        <w:tc>
          <w:tcPr>
            <w:tcW w:w="1620" w:type="dxa"/>
            <w:tcBorders>
              <w:top w:val="nil"/>
              <w:left w:val="nil"/>
              <w:bottom w:val="nil"/>
              <w:right w:val="nil"/>
            </w:tcBorders>
            <w:shd w:val="clear" w:color="auto" w:fill="auto"/>
            <w:noWrap/>
            <w:vAlign w:val="bottom"/>
            <w:hideMark/>
          </w:tcPr>
          <w:p w14:paraId="7A545F1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15:00</w:t>
            </w:r>
          </w:p>
        </w:tc>
      </w:tr>
      <w:tr w:rsidR="00BF514A" w14:paraId="7DB6DBA4" w14:textId="77777777" w:rsidTr="00BF514A">
        <w:trPr>
          <w:trHeight w:val="300"/>
        </w:trPr>
        <w:tc>
          <w:tcPr>
            <w:tcW w:w="1780" w:type="dxa"/>
            <w:tcBorders>
              <w:top w:val="nil"/>
              <w:left w:val="nil"/>
              <w:bottom w:val="nil"/>
              <w:right w:val="nil"/>
            </w:tcBorders>
            <w:shd w:val="clear" w:color="auto" w:fill="auto"/>
            <w:noWrap/>
            <w:vAlign w:val="bottom"/>
            <w:hideMark/>
          </w:tcPr>
          <w:p w14:paraId="37290E80"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3D1E1AAB"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9/12/2023</w:t>
            </w:r>
          </w:p>
        </w:tc>
        <w:tc>
          <w:tcPr>
            <w:tcW w:w="1640" w:type="dxa"/>
            <w:tcBorders>
              <w:top w:val="nil"/>
              <w:left w:val="nil"/>
              <w:bottom w:val="nil"/>
              <w:right w:val="nil"/>
            </w:tcBorders>
            <w:shd w:val="clear" w:color="auto" w:fill="auto"/>
            <w:noWrap/>
            <w:vAlign w:val="bottom"/>
            <w:hideMark/>
          </w:tcPr>
          <w:p w14:paraId="46F1E79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11:15</w:t>
            </w:r>
          </w:p>
        </w:tc>
        <w:tc>
          <w:tcPr>
            <w:tcW w:w="1700" w:type="dxa"/>
            <w:tcBorders>
              <w:top w:val="nil"/>
              <w:left w:val="nil"/>
              <w:bottom w:val="nil"/>
              <w:right w:val="nil"/>
            </w:tcBorders>
            <w:shd w:val="clear" w:color="auto" w:fill="auto"/>
            <w:noWrap/>
            <w:vAlign w:val="bottom"/>
            <w:hideMark/>
          </w:tcPr>
          <w:p w14:paraId="494F558A"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9/13/2023</w:t>
            </w:r>
          </w:p>
        </w:tc>
        <w:tc>
          <w:tcPr>
            <w:tcW w:w="1620" w:type="dxa"/>
            <w:tcBorders>
              <w:top w:val="nil"/>
              <w:left w:val="nil"/>
              <w:bottom w:val="nil"/>
              <w:right w:val="nil"/>
            </w:tcBorders>
            <w:shd w:val="clear" w:color="auto" w:fill="auto"/>
            <w:noWrap/>
            <w:vAlign w:val="bottom"/>
            <w:hideMark/>
          </w:tcPr>
          <w:p w14:paraId="0391715E"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12:00</w:t>
            </w:r>
          </w:p>
        </w:tc>
      </w:tr>
      <w:tr w:rsidR="00BF514A" w14:paraId="428B6FCB" w14:textId="77777777" w:rsidTr="00BF514A">
        <w:trPr>
          <w:trHeight w:val="300"/>
        </w:trPr>
        <w:tc>
          <w:tcPr>
            <w:tcW w:w="1780" w:type="dxa"/>
            <w:tcBorders>
              <w:top w:val="nil"/>
              <w:left w:val="nil"/>
              <w:bottom w:val="nil"/>
              <w:right w:val="nil"/>
            </w:tcBorders>
            <w:shd w:val="clear" w:color="auto" w:fill="auto"/>
            <w:noWrap/>
            <w:vAlign w:val="bottom"/>
            <w:hideMark/>
          </w:tcPr>
          <w:p w14:paraId="6B152121"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24A4E740"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10/10/2023</w:t>
            </w:r>
          </w:p>
        </w:tc>
        <w:tc>
          <w:tcPr>
            <w:tcW w:w="1640" w:type="dxa"/>
            <w:tcBorders>
              <w:top w:val="nil"/>
              <w:left w:val="nil"/>
              <w:bottom w:val="nil"/>
              <w:right w:val="nil"/>
            </w:tcBorders>
            <w:shd w:val="clear" w:color="auto" w:fill="auto"/>
            <w:noWrap/>
            <w:vAlign w:val="bottom"/>
            <w:hideMark/>
          </w:tcPr>
          <w:p w14:paraId="65484A4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10:30</w:t>
            </w:r>
          </w:p>
        </w:tc>
        <w:tc>
          <w:tcPr>
            <w:tcW w:w="1700" w:type="dxa"/>
            <w:tcBorders>
              <w:top w:val="nil"/>
              <w:left w:val="nil"/>
              <w:bottom w:val="nil"/>
              <w:right w:val="nil"/>
            </w:tcBorders>
            <w:shd w:val="clear" w:color="auto" w:fill="auto"/>
            <w:noWrap/>
            <w:vAlign w:val="bottom"/>
            <w:hideMark/>
          </w:tcPr>
          <w:p w14:paraId="21558ECF"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10/11/2023</w:t>
            </w:r>
          </w:p>
        </w:tc>
        <w:tc>
          <w:tcPr>
            <w:tcW w:w="1620" w:type="dxa"/>
            <w:tcBorders>
              <w:top w:val="nil"/>
              <w:left w:val="nil"/>
              <w:bottom w:val="nil"/>
              <w:right w:val="nil"/>
            </w:tcBorders>
            <w:shd w:val="clear" w:color="auto" w:fill="auto"/>
            <w:noWrap/>
            <w:vAlign w:val="bottom"/>
            <w:hideMark/>
          </w:tcPr>
          <w:p w14:paraId="6A5463F4"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11:15</w:t>
            </w:r>
          </w:p>
        </w:tc>
      </w:tr>
      <w:tr w:rsidR="00BF514A" w14:paraId="6805DAD5" w14:textId="77777777" w:rsidTr="00BF514A">
        <w:trPr>
          <w:trHeight w:val="300"/>
        </w:trPr>
        <w:tc>
          <w:tcPr>
            <w:tcW w:w="1780" w:type="dxa"/>
            <w:tcBorders>
              <w:top w:val="nil"/>
              <w:left w:val="nil"/>
              <w:bottom w:val="nil"/>
              <w:right w:val="nil"/>
            </w:tcBorders>
            <w:shd w:val="clear" w:color="auto" w:fill="auto"/>
            <w:noWrap/>
            <w:vAlign w:val="bottom"/>
            <w:hideMark/>
          </w:tcPr>
          <w:p w14:paraId="7A4C84A7" w14:textId="77777777" w:rsidR="00BF514A" w:rsidRDefault="00BF514A">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780" w:type="dxa"/>
            <w:tcBorders>
              <w:top w:val="nil"/>
              <w:left w:val="nil"/>
              <w:bottom w:val="nil"/>
              <w:right w:val="nil"/>
            </w:tcBorders>
            <w:shd w:val="clear" w:color="auto" w:fill="auto"/>
            <w:noWrap/>
            <w:vAlign w:val="bottom"/>
            <w:hideMark/>
          </w:tcPr>
          <w:p w14:paraId="6489E690"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11/20/2022</w:t>
            </w:r>
          </w:p>
        </w:tc>
        <w:tc>
          <w:tcPr>
            <w:tcW w:w="1640" w:type="dxa"/>
            <w:tcBorders>
              <w:top w:val="nil"/>
              <w:left w:val="nil"/>
              <w:bottom w:val="nil"/>
              <w:right w:val="nil"/>
            </w:tcBorders>
            <w:shd w:val="clear" w:color="auto" w:fill="auto"/>
            <w:noWrap/>
            <w:vAlign w:val="bottom"/>
            <w:hideMark/>
          </w:tcPr>
          <w:p w14:paraId="195F11BC"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10:15</w:t>
            </w:r>
          </w:p>
        </w:tc>
        <w:tc>
          <w:tcPr>
            <w:tcW w:w="1700" w:type="dxa"/>
            <w:tcBorders>
              <w:top w:val="nil"/>
              <w:left w:val="nil"/>
              <w:bottom w:val="nil"/>
              <w:right w:val="nil"/>
            </w:tcBorders>
            <w:shd w:val="clear" w:color="auto" w:fill="auto"/>
            <w:noWrap/>
            <w:vAlign w:val="bottom"/>
            <w:hideMark/>
          </w:tcPr>
          <w:p w14:paraId="6F381097"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11/21/2022</w:t>
            </w:r>
          </w:p>
        </w:tc>
        <w:tc>
          <w:tcPr>
            <w:tcW w:w="1620" w:type="dxa"/>
            <w:tcBorders>
              <w:top w:val="nil"/>
              <w:left w:val="nil"/>
              <w:bottom w:val="nil"/>
              <w:right w:val="nil"/>
            </w:tcBorders>
            <w:shd w:val="clear" w:color="auto" w:fill="auto"/>
            <w:noWrap/>
            <w:vAlign w:val="bottom"/>
            <w:hideMark/>
          </w:tcPr>
          <w:p w14:paraId="54E17301"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11:00</w:t>
            </w:r>
          </w:p>
        </w:tc>
      </w:tr>
      <w:tr w:rsidR="00BF514A" w14:paraId="6B7E64CA" w14:textId="77777777" w:rsidTr="00BF514A">
        <w:trPr>
          <w:trHeight w:val="300"/>
        </w:trPr>
        <w:tc>
          <w:tcPr>
            <w:tcW w:w="1780" w:type="dxa"/>
            <w:tcBorders>
              <w:top w:val="nil"/>
              <w:left w:val="nil"/>
              <w:bottom w:val="nil"/>
              <w:right w:val="nil"/>
            </w:tcBorders>
            <w:shd w:val="clear" w:color="auto" w:fill="auto"/>
            <w:noWrap/>
            <w:vAlign w:val="bottom"/>
            <w:hideMark/>
          </w:tcPr>
          <w:p w14:paraId="43A905AE" w14:textId="77777777" w:rsidR="00BF514A" w:rsidRDefault="00BF514A">
            <w:pPr>
              <w:jc w:val="right"/>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464BB80E"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12/18/2022</w:t>
            </w:r>
          </w:p>
        </w:tc>
        <w:tc>
          <w:tcPr>
            <w:tcW w:w="1640" w:type="dxa"/>
            <w:tcBorders>
              <w:top w:val="nil"/>
              <w:left w:val="nil"/>
              <w:bottom w:val="nil"/>
              <w:right w:val="nil"/>
            </w:tcBorders>
            <w:shd w:val="clear" w:color="auto" w:fill="auto"/>
            <w:noWrap/>
            <w:vAlign w:val="bottom"/>
            <w:hideMark/>
          </w:tcPr>
          <w:p w14:paraId="61E0D4BD"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10:15</w:t>
            </w:r>
          </w:p>
        </w:tc>
        <w:tc>
          <w:tcPr>
            <w:tcW w:w="1700" w:type="dxa"/>
            <w:tcBorders>
              <w:top w:val="nil"/>
              <w:left w:val="nil"/>
              <w:bottom w:val="nil"/>
              <w:right w:val="nil"/>
            </w:tcBorders>
            <w:shd w:val="clear" w:color="auto" w:fill="auto"/>
            <w:noWrap/>
            <w:vAlign w:val="bottom"/>
            <w:hideMark/>
          </w:tcPr>
          <w:p w14:paraId="094E46D5"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12/19/2022</w:t>
            </w:r>
          </w:p>
        </w:tc>
        <w:tc>
          <w:tcPr>
            <w:tcW w:w="1620" w:type="dxa"/>
            <w:tcBorders>
              <w:top w:val="nil"/>
              <w:left w:val="nil"/>
              <w:bottom w:val="nil"/>
              <w:right w:val="nil"/>
            </w:tcBorders>
            <w:shd w:val="clear" w:color="auto" w:fill="auto"/>
            <w:noWrap/>
            <w:vAlign w:val="bottom"/>
            <w:hideMark/>
          </w:tcPr>
          <w:p w14:paraId="1B0009A3" w14:textId="77777777" w:rsidR="00BF514A" w:rsidRDefault="00BF514A">
            <w:pPr>
              <w:jc w:val="right"/>
              <w:rPr>
                <w:rFonts w:ascii="Calibri" w:hAnsi="Calibri" w:cs="Calibri"/>
                <w:color w:val="000000"/>
                <w:sz w:val="22"/>
                <w:szCs w:val="22"/>
              </w:rPr>
            </w:pPr>
            <w:r>
              <w:rPr>
                <w:rFonts w:ascii="Calibri" w:hAnsi="Calibri" w:cs="Calibri"/>
                <w:color w:val="000000"/>
                <w:sz w:val="22"/>
                <w:szCs w:val="22"/>
              </w:rPr>
              <w:t>11:00</w:t>
            </w:r>
          </w:p>
        </w:tc>
      </w:tr>
    </w:tbl>
    <w:p w14:paraId="37F88039" w14:textId="35E81B4F" w:rsidR="00BF514A" w:rsidRDefault="00BF514A">
      <w:pPr>
        <w:rPr>
          <w:rFonts w:ascii="Garamond" w:hAnsi="Garamond"/>
          <w:sz w:val="22"/>
          <w:szCs w:val="22"/>
        </w:rPr>
      </w:pPr>
    </w:p>
    <w:p w14:paraId="246C7D71" w14:textId="7115266C" w:rsidR="00BF514A" w:rsidRDefault="00BF514A">
      <w:pPr>
        <w:rPr>
          <w:rFonts w:ascii="Garamond" w:hAnsi="Garamond"/>
          <w:sz w:val="22"/>
          <w:szCs w:val="22"/>
        </w:rPr>
      </w:pPr>
    </w:p>
    <w:p w14:paraId="1460E8A8" w14:textId="77777777" w:rsidR="007C7B43" w:rsidRPr="00C02BBE" w:rsidRDefault="007C7B43" w:rsidP="007C7B43">
      <w:pPr>
        <w:jc w:val="both"/>
        <w:rPr>
          <w:rFonts w:ascii="Garamond" w:hAnsi="Garamond"/>
          <w:b/>
          <w:sz w:val="22"/>
          <w:szCs w:val="22"/>
        </w:rPr>
      </w:pPr>
      <w:r w:rsidRPr="00C02BBE">
        <w:rPr>
          <w:rFonts w:ascii="Garamond" w:hAnsi="Garamond"/>
          <w:sz w:val="22"/>
          <w:szCs w:val="22"/>
        </w:rPr>
        <w:t>Note that the time stamps are based on a 24-hour clock and refer to Pacific Standard Time. The date format is mm/dd/</w:t>
      </w:r>
      <w:proofErr w:type="spellStart"/>
      <w:r w:rsidRPr="00C02BBE">
        <w:rPr>
          <w:rFonts w:ascii="Garamond" w:hAnsi="Garamond"/>
          <w:sz w:val="22"/>
          <w:szCs w:val="22"/>
        </w:rPr>
        <w:t>yyyy</w:t>
      </w:r>
      <w:proofErr w:type="spellEnd"/>
      <w:r w:rsidRPr="00C02BBE">
        <w:rPr>
          <w:rFonts w:ascii="Garamond" w:hAnsi="Garamond"/>
          <w:sz w:val="22"/>
          <w:szCs w:val="22"/>
        </w:rPr>
        <w:t xml:space="preserve">. Water quality parameters such as Specific Conductivity, Salinity, Dissolved Oxygen Saturation and Temperature are measured by YSI Professional Plus water quality instrument upon </w:t>
      </w:r>
      <w:r>
        <w:rPr>
          <w:rFonts w:ascii="Garamond" w:hAnsi="Garamond"/>
          <w:sz w:val="22"/>
          <w:szCs w:val="22"/>
        </w:rPr>
        <w:t xml:space="preserve">grab </w:t>
      </w:r>
      <w:r w:rsidRPr="00C02BBE">
        <w:rPr>
          <w:rFonts w:ascii="Garamond" w:hAnsi="Garamond"/>
          <w:sz w:val="22"/>
          <w:szCs w:val="22"/>
        </w:rPr>
        <w:t>samples collection. These measurements are included in the nutrient datasheet.</w:t>
      </w:r>
    </w:p>
    <w:p w14:paraId="536FFD49" w14:textId="77777777" w:rsidR="00BF514A" w:rsidRPr="009D17C5" w:rsidRDefault="00BF514A">
      <w:pPr>
        <w:rPr>
          <w:rFonts w:ascii="Garamond" w:hAnsi="Garamond"/>
          <w:sz w:val="22"/>
          <w:szCs w:val="22"/>
        </w:rPr>
      </w:pPr>
    </w:p>
    <w:p w14:paraId="1B7E506C" w14:textId="77777777" w:rsidR="00BD482B" w:rsidRDefault="00AD094A" w:rsidP="00AD094A">
      <w:pPr>
        <w:pStyle w:val="HTMLPreformatted"/>
        <w:rPr>
          <w:rFonts w:ascii="Garamond" w:hAnsi="Garamond" w:cs="Times New Roman"/>
          <w:b/>
          <w:sz w:val="22"/>
          <w:szCs w:val="22"/>
        </w:rPr>
      </w:pPr>
      <w:r w:rsidRPr="009D17C5">
        <w:rPr>
          <w:rFonts w:ascii="Garamond" w:hAnsi="Garamond" w:cs="Times New Roman"/>
          <w:b/>
          <w:sz w:val="22"/>
          <w:szCs w:val="22"/>
        </w:rPr>
        <w:t xml:space="preserve">7) Associated researchers and projects– </w:t>
      </w:r>
    </w:p>
    <w:p w14:paraId="1B5A9BA1" w14:textId="394758F8" w:rsidR="007C7B43" w:rsidRDefault="007C7B43" w:rsidP="00AD094A">
      <w:pPr>
        <w:pStyle w:val="HTMLPreformatted"/>
        <w:rPr>
          <w:rFonts w:ascii="Garamond" w:hAnsi="Garamond" w:cs="Times New Roman"/>
          <w:b/>
          <w:sz w:val="22"/>
          <w:szCs w:val="22"/>
        </w:rPr>
      </w:pPr>
    </w:p>
    <w:p w14:paraId="5969744E" w14:textId="77777777" w:rsidR="007C7B43" w:rsidRPr="006D2E60" w:rsidRDefault="007C7B43" w:rsidP="007C7B43">
      <w:pPr>
        <w:pStyle w:val="HTMLPreformatted"/>
        <w:jc w:val="both"/>
        <w:rPr>
          <w:rFonts w:ascii="Garamond" w:hAnsi="Garamond"/>
          <w:sz w:val="22"/>
          <w:szCs w:val="22"/>
        </w:rPr>
      </w:pPr>
      <w:r w:rsidRPr="006D2E60">
        <w:rPr>
          <w:rFonts w:ascii="Garamond" w:hAnsi="Garamond"/>
          <w:sz w:val="22"/>
          <w:szCs w:val="22"/>
        </w:rPr>
        <w:t>The research program at the TRNERR focuses on adaptive approaches to wetlands management, which involves coupling scientific investigation with management action. One focal area of research continues to be adaptive restoration, and the TRNERR has a long history of science-based restoration efforts. These programs incorporate descriptive and experimental approaches to investigate biotic and abiotic responses to marsh restoration, including ways to better achieve desired ecosystem responses. Two SWMP sites, based in South San Diego Bay, are associated with a marsh restoration in that area. Another active area of research is invasive species ecology and management. Although estuaries are typically invaded by a broad suite of species from many habitat types, current research is focusing on terrestrial and riparian invaders able to cross ecotones and invade salt marsh habitats. Researchers at the TRNERR are investigating mechanisms of invasions, impacts of invaders, and ecosystem recovery after exotic species control.</w:t>
      </w:r>
    </w:p>
    <w:p w14:paraId="3D9FBCB6" w14:textId="77777777" w:rsidR="007C7B43" w:rsidRPr="006D2E60" w:rsidRDefault="007C7B43" w:rsidP="007C7B43">
      <w:pPr>
        <w:pStyle w:val="HTMLPreformatted"/>
        <w:jc w:val="both"/>
        <w:rPr>
          <w:rFonts w:ascii="Garamond" w:hAnsi="Garamond"/>
          <w:sz w:val="22"/>
          <w:szCs w:val="22"/>
        </w:rPr>
      </w:pPr>
    </w:p>
    <w:p w14:paraId="34176CEE" w14:textId="77777777" w:rsidR="007C7B43" w:rsidRPr="006D2E60" w:rsidRDefault="007C7B43" w:rsidP="007C7B43">
      <w:pPr>
        <w:pStyle w:val="HTMLPreformatted"/>
        <w:jc w:val="both"/>
        <w:rPr>
          <w:rFonts w:ascii="Garamond" w:hAnsi="Garamond"/>
          <w:sz w:val="22"/>
          <w:szCs w:val="22"/>
        </w:rPr>
      </w:pPr>
      <w:r w:rsidRPr="006D2E60">
        <w:rPr>
          <w:rFonts w:ascii="Garamond" w:hAnsi="Garamond"/>
          <w:sz w:val="22"/>
          <w:szCs w:val="22"/>
        </w:rPr>
        <w:t xml:space="preserve">NERR SWMP water quality and weather data are used in a variety of reserve-based and external research and education programs. Water quality data from the Tijuana River, which rarely experiences mouth closures, provides an interesting contrast to data from other regional systems that experience frequent closure events. Also, SWMP water quality data are incorporated into a high school curriculum developed at the reserve. Tier 1 nutrient sampling is being conducted at all water quality datalogger stations. NERR SWMP meteorological sampling is being conducted at 1 station which is located near the former Tidal Linkage water quality station. In addition, much of the reserve is used as a test bed for research related to adaptive marsh restoration. NERR SWMP WQ and MET data are collected every 15-minutes and may be correlated with this nutrient/pigment dataset. These data are available at </w:t>
      </w:r>
      <w:hyperlink r:id="rId11" w:history="1">
        <w:r w:rsidRPr="006D2E60">
          <w:rPr>
            <w:rStyle w:val="Hyperlink"/>
            <w:rFonts w:ascii="Garamond" w:hAnsi="Garamond"/>
            <w:sz w:val="22"/>
            <w:szCs w:val="22"/>
          </w:rPr>
          <w:t>www.nerrsdata.org</w:t>
        </w:r>
      </w:hyperlink>
      <w:r w:rsidRPr="006D2E60">
        <w:rPr>
          <w:rFonts w:ascii="Garamond" w:hAnsi="Garamond"/>
          <w:sz w:val="22"/>
          <w:szCs w:val="22"/>
        </w:rPr>
        <w:t>.</w:t>
      </w:r>
    </w:p>
    <w:p w14:paraId="7309C8CE" w14:textId="77777777" w:rsidR="007C7B43" w:rsidRPr="009D17C5" w:rsidRDefault="007C7B43" w:rsidP="00AD094A">
      <w:pPr>
        <w:pStyle w:val="HTMLPreformatted"/>
        <w:rPr>
          <w:rFonts w:ascii="Garamond" w:hAnsi="Garamond" w:cs="Times New Roman"/>
          <w:b/>
          <w:sz w:val="22"/>
          <w:szCs w:val="22"/>
        </w:rPr>
      </w:pPr>
    </w:p>
    <w:p w14:paraId="458600C1" w14:textId="77777777" w:rsidR="00AD094A" w:rsidRPr="00F403BC" w:rsidRDefault="00AD094A">
      <w:pPr>
        <w:rPr>
          <w:rFonts w:ascii="Garamond" w:hAnsi="Garamond"/>
          <w:sz w:val="22"/>
          <w:szCs w:val="22"/>
        </w:rPr>
      </w:pPr>
    </w:p>
    <w:p w14:paraId="318FAAC7" w14:textId="77777777" w:rsidR="00F403BC" w:rsidRPr="00F403BC" w:rsidRDefault="00F403BC" w:rsidP="00B41E21">
      <w:pPr>
        <w:ind w:right="180"/>
        <w:rPr>
          <w:rFonts w:ascii="Garamond" w:hAnsi="Garamond"/>
          <w:sz w:val="22"/>
          <w:szCs w:val="22"/>
        </w:rPr>
      </w:pPr>
    </w:p>
    <w:p w14:paraId="6F976A3C" w14:textId="77777777" w:rsidR="00F403BC" w:rsidRDefault="00D17324" w:rsidP="00D17324">
      <w:pPr>
        <w:jc w:val="both"/>
        <w:rPr>
          <w:rFonts w:ascii="Garamond" w:hAnsi="Garamond"/>
          <w:sz w:val="22"/>
          <w:szCs w:val="22"/>
        </w:rPr>
      </w:pPr>
      <w:r w:rsidRPr="009D17C5">
        <w:rPr>
          <w:rFonts w:ascii="Garamond" w:hAnsi="Garamond"/>
          <w:b/>
          <w:sz w:val="22"/>
          <w:szCs w:val="22"/>
        </w:rPr>
        <w:t>8) Distribution</w:t>
      </w:r>
      <w:r w:rsidRPr="009D17C5">
        <w:rPr>
          <w:rFonts w:ascii="Garamond" w:hAnsi="Garamond"/>
          <w:sz w:val="22"/>
          <w:szCs w:val="22"/>
        </w:rPr>
        <w:t xml:space="preserve"> – </w:t>
      </w:r>
    </w:p>
    <w:p w14:paraId="2F199D68" w14:textId="77777777" w:rsidR="00D17324" w:rsidRPr="009D17C5" w:rsidRDefault="00D17324" w:rsidP="00D17324">
      <w:pPr>
        <w:jc w:val="both"/>
        <w:rPr>
          <w:rFonts w:ascii="Garamond" w:hAnsi="Garamond"/>
          <w:sz w:val="22"/>
          <w:szCs w:val="22"/>
        </w:rPr>
      </w:pPr>
    </w:p>
    <w:p w14:paraId="04B86777" w14:textId="3BA7827F" w:rsidR="003861ED" w:rsidRPr="00D55F34" w:rsidRDefault="003861ED" w:rsidP="005F1594">
      <w:pPr>
        <w:ind w:right="720"/>
        <w:jc w:val="both"/>
        <w:rPr>
          <w:rFonts w:ascii="Garamond" w:hAnsi="Garamond"/>
          <w:sz w:val="22"/>
          <w:szCs w:val="22"/>
        </w:rPr>
      </w:pPr>
      <w:r w:rsidRPr="00D55F34">
        <w:rPr>
          <w:rFonts w:ascii="Garamond" w:hAnsi="Garamond"/>
          <w:sz w:val="22"/>
          <w:szCs w:val="22"/>
        </w:rPr>
        <w:t>NOAA retains the right to analyze, synthesize and publish summaries of the NERRS System-wide Monitoring Program data.  The NERRS retains the right to be fully credited for having collected and process</w:t>
      </w:r>
      <w:r w:rsidR="00F126E3">
        <w:rPr>
          <w:rFonts w:ascii="Garamond" w:hAnsi="Garamond"/>
          <w:sz w:val="22"/>
          <w:szCs w:val="22"/>
        </w:rPr>
        <w:t>ed</w:t>
      </w:r>
      <w:r w:rsidRPr="00D55F34">
        <w:rPr>
          <w:rFonts w:ascii="Garamond" w:hAnsi="Garamond"/>
          <w:sz w:val="22"/>
          <w:szCs w:val="22"/>
        </w:rPr>
        <w:t xml:space="preserve"> the data.  Following academic courtesy standards, the NERR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The Federal government does not assume liability to the Recipient or third persons, nor will the Federal government reimburse or indemnify the Recipient for its liability due to any losses resulting in any way from the use of this data. </w:t>
      </w:r>
    </w:p>
    <w:p w14:paraId="3165FB0D" w14:textId="77777777" w:rsidR="003861ED" w:rsidRPr="00D55F34" w:rsidRDefault="003861ED" w:rsidP="005F1594">
      <w:pPr>
        <w:ind w:right="720"/>
        <w:jc w:val="both"/>
        <w:rPr>
          <w:rFonts w:ascii="Garamond" w:hAnsi="Garamond"/>
          <w:sz w:val="22"/>
          <w:szCs w:val="22"/>
        </w:rPr>
      </w:pPr>
    </w:p>
    <w:p w14:paraId="305CEBC1" w14:textId="77777777" w:rsidR="003861ED" w:rsidRPr="00D55F34" w:rsidRDefault="003861ED" w:rsidP="005F1594">
      <w:pPr>
        <w:ind w:right="720"/>
        <w:jc w:val="both"/>
        <w:rPr>
          <w:rFonts w:ascii="Garamond" w:hAnsi="Garamond"/>
          <w:sz w:val="22"/>
          <w:szCs w:val="22"/>
        </w:rPr>
      </w:pPr>
      <w:r w:rsidRPr="00D55F34">
        <w:rPr>
          <w:rFonts w:ascii="Garamond" w:hAnsi="Garamond"/>
          <w:sz w:val="22"/>
          <w:szCs w:val="22"/>
        </w:rPr>
        <w:t>Requested citation format:</w:t>
      </w:r>
    </w:p>
    <w:p w14:paraId="77CD1045" w14:textId="627565BD" w:rsidR="003861ED" w:rsidRPr="00D55F34" w:rsidRDefault="006F6A78" w:rsidP="005F1594">
      <w:pPr>
        <w:ind w:right="720"/>
        <w:jc w:val="both"/>
        <w:rPr>
          <w:rFonts w:ascii="Garamond" w:hAnsi="Garamond"/>
          <w:sz w:val="22"/>
          <w:szCs w:val="22"/>
        </w:rPr>
      </w:pPr>
      <w:r>
        <w:rPr>
          <w:rFonts w:ascii="Garamond" w:hAnsi="Garamond"/>
          <w:sz w:val="22"/>
          <w:szCs w:val="22"/>
        </w:rPr>
        <w:t xml:space="preserve">NOAA </w:t>
      </w:r>
      <w:r w:rsidR="003861ED" w:rsidRPr="00D55F34">
        <w:rPr>
          <w:rFonts w:ascii="Garamond" w:hAnsi="Garamond"/>
          <w:sz w:val="22"/>
          <w:szCs w:val="22"/>
        </w:rPr>
        <w:t xml:space="preserve">National Estuarine Research Reserve System (NERRS). System-wide Monitoring Program. Data accessed from the NOAA NERRS Centralized Data Management Office website: </w:t>
      </w:r>
      <w:r w:rsidR="003861ED" w:rsidRPr="009D1078">
        <w:t>www.nerrsd</w:t>
      </w:r>
      <w:r w:rsidR="003861ED" w:rsidRPr="00773337">
        <w:rPr>
          <w:rFonts w:ascii="Garamond" w:hAnsi="Garamond"/>
          <w:sz w:val="22"/>
          <w:szCs w:val="22"/>
        </w:rPr>
        <w:t>ata.org</w:t>
      </w:r>
      <w:r w:rsidR="003861ED" w:rsidRPr="00D55F34">
        <w:rPr>
          <w:rFonts w:ascii="Garamond" w:hAnsi="Garamond"/>
          <w:sz w:val="22"/>
          <w:szCs w:val="22"/>
        </w:rPr>
        <w:t xml:space="preserve">; </w:t>
      </w:r>
      <w:r w:rsidR="003861ED" w:rsidRPr="00D55F34">
        <w:rPr>
          <w:rFonts w:ascii="Garamond" w:hAnsi="Garamond"/>
          <w:i/>
          <w:iCs/>
          <w:sz w:val="22"/>
          <w:szCs w:val="22"/>
        </w:rPr>
        <w:t>accessed</w:t>
      </w:r>
      <w:r w:rsidR="003861ED" w:rsidRPr="00D55F34">
        <w:rPr>
          <w:rFonts w:ascii="Garamond" w:hAnsi="Garamond"/>
          <w:sz w:val="22"/>
          <w:szCs w:val="22"/>
        </w:rPr>
        <w:t xml:space="preserve"> 12 October </w:t>
      </w:r>
      <w:r w:rsidR="009831D1">
        <w:rPr>
          <w:rFonts w:ascii="Garamond" w:hAnsi="Garamond"/>
          <w:sz w:val="22"/>
          <w:szCs w:val="22"/>
        </w:rPr>
        <w:t>2022</w:t>
      </w:r>
      <w:r w:rsidR="003861ED" w:rsidRPr="00D55F34">
        <w:rPr>
          <w:rFonts w:ascii="Garamond" w:hAnsi="Garamond"/>
          <w:sz w:val="22"/>
          <w:szCs w:val="22"/>
        </w:rPr>
        <w:t>.</w:t>
      </w:r>
    </w:p>
    <w:p w14:paraId="10F61A02" w14:textId="77777777" w:rsidR="00D17324" w:rsidRPr="009D17C5" w:rsidRDefault="00D17324" w:rsidP="005F1594">
      <w:pPr>
        <w:pStyle w:val="BodyTextIndent2"/>
        <w:spacing w:after="0" w:line="240" w:lineRule="auto"/>
        <w:ind w:left="0" w:right="720"/>
        <w:jc w:val="both"/>
        <w:rPr>
          <w:rFonts w:ascii="Garamond" w:hAnsi="Garamond"/>
          <w:sz w:val="22"/>
          <w:szCs w:val="22"/>
        </w:rPr>
      </w:pPr>
    </w:p>
    <w:p w14:paraId="48E8DC25" w14:textId="77777777" w:rsidR="00D17324" w:rsidRPr="009D17C5" w:rsidRDefault="00D17324" w:rsidP="005F1594">
      <w:pPr>
        <w:pStyle w:val="BodyTextIndent2"/>
        <w:spacing w:after="0" w:line="240" w:lineRule="auto"/>
        <w:ind w:left="0"/>
        <w:jc w:val="both"/>
        <w:rPr>
          <w:rFonts w:ascii="Garamond" w:hAnsi="Garamond"/>
          <w:sz w:val="22"/>
          <w:szCs w:val="22"/>
        </w:rPr>
      </w:pPr>
    </w:p>
    <w:p w14:paraId="285247D7" w14:textId="77777777" w:rsidR="00D17324" w:rsidRPr="009D17C5" w:rsidRDefault="00D17324" w:rsidP="005F1594">
      <w:pPr>
        <w:pStyle w:val="BodyTextIndent3"/>
        <w:spacing w:after="0"/>
        <w:ind w:left="0" w:right="720"/>
        <w:jc w:val="both"/>
        <w:rPr>
          <w:rFonts w:ascii="Garamond" w:hAnsi="Garamond"/>
          <w:sz w:val="22"/>
          <w:szCs w:val="22"/>
        </w:rPr>
      </w:pPr>
      <w:r w:rsidRPr="009D17C5">
        <w:rPr>
          <w:rFonts w:ascii="Garamond" w:hAnsi="Garamond"/>
          <w:sz w:val="22"/>
          <w:szCs w:val="22"/>
        </w:rPr>
        <w:t>NERR nutrient data and metadata can be obtained from the Research Coordinator at the individual NERR site (please see Principal investigators and contact persons), from the Data Manager at the Centralized Data Management Office (please see personnel directory under the general information link on the CDMO home page) and online at the CDMO home page</w:t>
      </w:r>
      <w:r w:rsidRPr="00E03626">
        <w:rPr>
          <w:rFonts w:ascii="Garamond" w:hAnsi="Garamond"/>
          <w:sz w:val="22"/>
          <w:szCs w:val="22"/>
        </w:rPr>
        <w:t xml:space="preserve"> </w:t>
      </w:r>
      <w:hyperlink r:id="rId12" w:history="1">
        <w:r w:rsidR="003861ED">
          <w:rPr>
            <w:rStyle w:val="Hyperlink"/>
            <w:rFonts w:ascii="Garamond" w:hAnsi="Garamond"/>
            <w:color w:val="auto"/>
            <w:sz w:val="22"/>
            <w:szCs w:val="22"/>
          </w:rPr>
          <w:t>www.nerrsdata.org</w:t>
        </w:r>
      </w:hyperlink>
      <w:r w:rsidRPr="009D17C5">
        <w:rPr>
          <w:rFonts w:ascii="Garamond" w:hAnsi="Garamond"/>
          <w:sz w:val="22"/>
          <w:szCs w:val="22"/>
        </w:rPr>
        <w:t xml:space="preserve">.  Data are available in </w:t>
      </w:r>
      <w:r w:rsidR="00B228A7">
        <w:rPr>
          <w:rFonts w:ascii="Garamond" w:hAnsi="Garamond"/>
          <w:sz w:val="22"/>
          <w:szCs w:val="22"/>
        </w:rPr>
        <w:t>comma separated version</w:t>
      </w:r>
      <w:r w:rsidRPr="009D17C5">
        <w:rPr>
          <w:rFonts w:ascii="Garamond" w:hAnsi="Garamond"/>
          <w:sz w:val="22"/>
          <w:szCs w:val="22"/>
        </w:rPr>
        <w:t xml:space="preserve"> format.  </w:t>
      </w:r>
    </w:p>
    <w:p w14:paraId="779AD91F" w14:textId="77777777" w:rsidR="00D17324" w:rsidRPr="009D17C5" w:rsidRDefault="00D17324" w:rsidP="005F1594">
      <w:pPr>
        <w:jc w:val="both"/>
        <w:rPr>
          <w:rFonts w:ascii="Garamond" w:hAnsi="Garamond"/>
          <w:sz w:val="22"/>
          <w:szCs w:val="22"/>
        </w:rPr>
      </w:pPr>
    </w:p>
    <w:p w14:paraId="0A88682F" w14:textId="77777777" w:rsidR="00D35728" w:rsidRPr="009D17C5" w:rsidRDefault="00D35728">
      <w:pPr>
        <w:rPr>
          <w:rFonts w:ascii="Garamond" w:hAnsi="Garamond"/>
          <w:sz w:val="22"/>
          <w:szCs w:val="22"/>
        </w:rPr>
      </w:pPr>
    </w:p>
    <w:p w14:paraId="2E119889" w14:textId="77777777" w:rsidR="0010629A" w:rsidRPr="009D17C5" w:rsidRDefault="0010629A">
      <w:pPr>
        <w:rPr>
          <w:rFonts w:ascii="Garamond" w:hAnsi="Garamond"/>
          <w:b/>
          <w:sz w:val="22"/>
          <w:szCs w:val="22"/>
        </w:rPr>
      </w:pPr>
      <w:r w:rsidRPr="009D17C5">
        <w:rPr>
          <w:rFonts w:ascii="Garamond" w:hAnsi="Garamond"/>
          <w:b/>
          <w:sz w:val="22"/>
          <w:szCs w:val="22"/>
        </w:rPr>
        <w:t>II. Physical Structure Descriptors</w:t>
      </w:r>
    </w:p>
    <w:p w14:paraId="741581DA" w14:textId="77777777" w:rsidR="0010629A" w:rsidRPr="009D17C5" w:rsidRDefault="0010629A">
      <w:pPr>
        <w:rPr>
          <w:rFonts w:ascii="Garamond" w:hAnsi="Garamond"/>
          <w:b/>
          <w:sz w:val="22"/>
          <w:szCs w:val="22"/>
        </w:rPr>
      </w:pPr>
    </w:p>
    <w:p w14:paraId="78239056" w14:textId="77777777" w:rsidR="00A86A99" w:rsidRDefault="0010629A">
      <w:pPr>
        <w:rPr>
          <w:rFonts w:ascii="Garamond" w:hAnsi="Garamond"/>
          <w:sz w:val="22"/>
          <w:szCs w:val="22"/>
        </w:rPr>
      </w:pPr>
      <w:r w:rsidRPr="009D17C5">
        <w:rPr>
          <w:rFonts w:ascii="Garamond" w:hAnsi="Garamond"/>
          <w:b/>
          <w:sz w:val="22"/>
          <w:szCs w:val="22"/>
        </w:rPr>
        <w:t xml:space="preserve">9) Entry </w:t>
      </w:r>
      <w:r w:rsidR="00D35728" w:rsidRPr="009D17C5">
        <w:rPr>
          <w:rFonts w:ascii="Garamond" w:hAnsi="Garamond"/>
          <w:b/>
          <w:sz w:val="22"/>
          <w:szCs w:val="22"/>
        </w:rPr>
        <w:t>v</w:t>
      </w:r>
      <w:r w:rsidRPr="009D17C5">
        <w:rPr>
          <w:rFonts w:ascii="Garamond" w:hAnsi="Garamond"/>
          <w:b/>
          <w:sz w:val="22"/>
          <w:szCs w:val="22"/>
        </w:rPr>
        <w:t>erification</w:t>
      </w:r>
      <w:r w:rsidRPr="009D17C5">
        <w:rPr>
          <w:rFonts w:ascii="Garamond" w:hAnsi="Garamond"/>
          <w:sz w:val="22"/>
          <w:szCs w:val="22"/>
        </w:rPr>
        <w:t xml:space="preserve"> </w:t>
      </w:r>
      <w:r w:rsidR="00A862EF" w:rsidRPr="009D17C5">
        <w:rPr>
          <w:rFonts w:ascii="Garamond" w:hAnsi="Garamond"/>
          <w:sz w:val="22"/>
          <w:szCs w:val="22"/>
        </w:rPr>
        <w:t>–</w:t>
      </w:r>
      <w:r w:rsidRPr="009D17C5">
        <w:rPr>
          <w:rFonts w:ascii="Garamond" w:hAnsi="Garamond"/>
          <w:sz w:val="22"/>
          <w:szCs w:val="22"/>
        </w:rPr>
        <w:t xml:space="preserve"> </w:t>
      </w:r>
    </w:p>
    <w:p w14:paraId="50B2AB51" w14:textId="77777777" w:rsidR="006C1C48" w:rsidRPr="009D17C5" w:rsidRDefault="006C1C48">
      <w:pPr>
        <w:rPr>
          <w:rFonts w:ascii="Garamond" w:hAnsi="Garamond"/>
          <w:sz w:val="22"/>
          <w:szCs w:val="22"/>
        </w:rPr>
      </w:pPr>
    </w:p>
    <w:p w14:paraId="21F03A79" w14:textId="77777777" w:rsidR="007C7B43" w:rsidRPr="006D11C1" w:rsidRDefault="007C7B43" w:rsidP="007C7B43">
      <w:pPr>
        <w:jc w:val="both"/>
        <w:rPr>
          <w:rFonts w:ascii="Garamond" w:hAnsi="Garamond"/>
          <w:bCs/>
          <w:sz w:val="22"/>
          <w:szCs w:val="22"/>
        </w:rPr>
      </w:pPr>
      <w:r w:rsidRPr="006D11C1">
        <w:rPr>
          <w:rFonts w:ascii="Garamond" w:hAnsi="Garamond"/>
          <w:bCs/>
          <w:sz w:val="22"/>
          <w:szCs w:val="22"/>
        </w:rPr>
        <w:t>TJR NERR staff collected, filtered and delivered the samples to the chemistry lab at the Oceanographic Data Facility, Scripps Institution of Oceanography, University of California, San Diego, where lab analyses were performed. The results are reported in µM. For purposes of consistency in the NERR System, the TJR NERR calculates the concentrations as mg/l based on atomic weights of 14.01, 30.97, and 28.09 for N, P, and Si, respectively. Therefore, TJR NERR multiplies the concentrations reported by 0.01401, 0.03097, and 0.02809 to yield concentrations in mg/L as N, P, and Si, respectively.</w:t>
      </w:r>
    </w:p>
    <w:p w14:paraId="180009C1" w14:textId="77777777" w:rsidR="007C7B43" w:rsidRPr="009D17C5" w:rsidRDefault="007C7B43" w:rsidP="007C7B43">
      <w:pPr>
        <w:rPr>
          <w:rFonts w:ascii="Garamond" w:hAnsi="Garamond"/>
          <w:sz w:val="22"/>
          <w:szCs w:val="22"/>
        </w:rPr>
      </w:pPr>
    </w:p>
    <w:p w14:paraId="5482E3C4" w14:textId="77777777" w:rsidR="007C7B43" w:rsidRPr="000D2424" w:rsidRDefault="007C7B43" w:rsidP="007C7B43">
      <w:pPr>
        <w:jc w:val="both"/>
        <w:rPr>
          <w:rFonts w:ascii="Garamond" w:hAnsi="Garamond"/>
          <w:sz w:val="22"/>
          <w:szCs w:val="22"/>
        </w:rPr>
      </w:pPr>
      <w:r w:rsidRPr="000D2424">
        <w:rPr>
          <w:rFonts w:ascii="Garamond" w:hAnsi="Garamond"/>
          <w:sz w:val="22"/>
          <w:szCs w:val="22"/>
        </w:rPr>
        <w:t xml:space="preserve">Nutrient data are entered into a Microsoft Excel worksheet and processed using the </w:t>
      </w:r>
      <w:proofErr w:type="spellStart"/>
      <w:r w:rsidRPr="000D2424">
        <w:rPr>
          <w:rFonts w:ascii="Garamond" w:hAnsi="Garamond"/>
          <w:sz w:val="22"/>
          <w:szCs w:val="22"/>
        </w:rPr>
        <w:t>NutrientQAQC</w:t>
      </w:r>
      <w:proofErr w:type="spellEnd"/>
      <w:r w:rsidRPr="000D2424">
        <w:rPr>
          <w:rFonts w:ascii="Garamond" w:hAnsi="Garamond"/>
          <w:sz w:val="22"/>
          <w:szCs w:val="22"/>
        </w:rPr>
        <w:t xml:space="preserve"> Excel macro.  The </w:t>
      </w:r>
      <w:proofErr w:type="spellStart"/>
      <w:r w:rsidRPr="000D2424">
        <w:rPr>
          <w:rFonts w:ascii="Garamond" w:hAnsi="Garamond"/>
          <w:sz w:val="22"/>
          <w:szCs w:val="22"/>
        </w:rPr>
        <w:t>NutrientQAQC</w:t>
      </w:r>
      <w:proofErr w:type="spellEnd"/>
      <w:r w:rsidRPr="000D2424">
        <w:rPr>
          <w:rFonts w:ascii="Garamond" w:hAnsi="Garamond"/>
          <w:sz w:val="22"/>
          <w:szCs w:val="22"/>
        </w:rPr>
        <w:t xml:space="preserve"> macro sets up the data worksheet, metadata worksheets, and MDL worksheet; adds chosen parameters and facilitates data entry; allows the user to set the number of significant figures to be reported for each parameter and rounds using banker’s rounding rules; allows the user to input MDL values and then automatically flags/codes measured values below MDL and inserts the MDL; calculates parameters chosen by the user and automatically flags/codes for component values below MDL, negative calculated values, and missing data; allows the user to apply QAQC flags and codes to the data; produces summary statistics; graphs selected parameters for review; and exports the resulting data file to the CDMO for tertiary QAQC and assimilation into the CDMO’s authoritative online database.</w:t>
      </w:r>
    </w:p>
    <w:p w14:paraId="3C68A7F3" w14:textId="77777777" w:rsidR="007C7B43" w:rsidRPr="000D2424" w:rsidRDefault="007C7B43" w:rsidP="007C7B43">
      <w:pPr>
        <w:jc w:val="both"/>
        <w:rPr>
          <w:rFonts w:ascii="Garamond" w:hAnsi="Garamond"/>
          <w:sz w:val="22"/>
          <w:szCs w:val="22"/>
        </w:rPr>
      </w:pPr>
    </w:p>
    <w:p w14:paraId="283C8D3A" w14:textId="77777777" w:rsidR="002C2690" w:rsidRDefault="007C7B43" w:rsidP="002C2690">
      <w:pPr>
        <w:jc w:val="both"/>
        <w:rPr>
          <w:rFonts w:ascii="Garamond" w:hAnsi="Garamond"/>
          <w:sz w:val="22"/>
          <w:szCs w:val="22"/>
        </w:rPr>
      </w:pPr>
      <w:r w:rsidRPr="000D2424">
        <w:rPr>
          <w:rFonts w:ascii="Garamond" w:hAnsi="Garamond"/>
          <w:sz w:val="22"/>
          <w:szCs w:val="22"/>
        </w:rPr>
        <w:t xml:space="preserve">Data entry and verification was performed by Monica Almeida (please see </w:t>
      </w:r>
      <w:r w:rsidRPr="000D2424">
        <w:rPr>
          <w:rFonts w:ascii="Garamond" w:hAnsi="Garamond"/>
          <w:b/>
          <w:sz w:val="22"/>
          <w:szCs w:val="22"/>
        </w:rPr>
        <w:t>Principal investigators and contact persons</w:t>
      </w:r>
      <w:r w:rsidRPr="000D2424">
        <w:rPr>
          <w:rFonts w:ascii="Garamond" w:hAnsi="Garamond"/>
          <w:sz w:val="22"/>
          <w:szCs w:val="22"/>
        </w:rPr>
        <w:t>).</w:t>
      </w:r>
    </w:p>
    <w:p w14:paraId="2125CA36" w14:textId="77777777" w:rsidR="002C2690" w:rsidRDefault="002C2690" w:rsidP="002C2690">
      <w:pPr>
        <w:jc w:val="both"/>
        <w:rPr>
          <w:rFonts w:ascii="Garamond" w:hAnsi="Garamond"/>
          <w:b/>
          <w:sz w:val="22"/>
          <w:szCs w:val="22"/>
        </w:rPr>
      </w:pPr>
    </w:p>
    <w:p w14:paraId="7B30EA09" w14:textId="3602B6A6" w:rsidR="00A86A99" w:rsidRDefault="006C1C48" w:rsidP="002C2690">
      <w:pPr>
        <w:jc w:val="both"/>
        <w:rPr>
          <w:rFonts w:ascii="Garamond" w:hAnsi="Garamond"/>
          <w:b/>
          <w:sz w:val="22"/>
          <w:szCs w:val="22"/>
        </w:rPr>
      </w:pPr>
      <w:r w:rsidRPr="009D17C5">
        <w:rPr>
          <w:rFonts w:ascii="Garamond" w:hAnsi="Garamond"/>
          <w:b/>
          <w:sz w:val="22"/>
          <w:szCs w:val="22"/>
        </w:rPr>
        <w:t>10) Parameter titles and variable names by category</w:t>
      </w:r>
      <w:r w:rsidR="002C2C91">
        <w:rPr>
          <w:rFonts w:ascii="Garamond" w:hAnsi="Garamond"/>
          <w:b/>
          <w:sz w:val="22"/>
          <w:szCs w:val="22"/>
        </w:rPr>
        <w:t xml:space="preserve"> – </w:t>
      </w:r>
    </w:p>
    <w:p w14:paraId="7A7BDC4F" w14:textId="77777777" w:rsidR="002C2C91" w:rsidRDefault="002C2C91">
      <w:pPr>
        <w:rPr>
          <w:rFonts w:ascii="Garamond" w:hAnsi="Garamond"/>
          <w:sz w:val="22"/>
          <w:szCs w:val="22"/>
        </w:rPr>
      </w:pPr>
    </w:p>
    <w:p w14:paraId="7CBFAD65" w14:textId="77777777" w:rsidR="006C1C48" w:rsidRPr="009D17C5" w:rsidRDefault="006C1C48">
      <w:pPr>
        <w:rPr>
          <w:rFonts w:ascii="Garamond" w:hAnsi="Garamond"/>
          <w:sz w:val="22"/>
          <w:szCs w:val="22"/>
        </w:rPr>
      </w:pPr>
      <w:r w:rsidRPr="009D17C5">
        <w:rPr>
          <w:rFonts w:ascii="Garamond" w:hAnsi="Garamond"/>
          <w:sz w:val="22"/>
          <w:szCs w:val="22"/>
        </w:rPr>
        <w:t>Required NOAA</w:t>
      </w:r>
      <w:r w:rsidR="00AE0AB3">
        <w:rPr>
          <w:rFonts w:ascii="Garamond" w:hAnsi="Garamond"/>
          <w:sz w:val="22"/>
          <w:szCs w:val="22"/>
        </w:rPr>
        <w:t xml:space="preserve"> </w:t>
      </w:r>
      <w:r w:rsidRPr="009D17C5">
        <w:rPr>
          <w:rFonts w:ascii="Garamond" w:hAnsi="Garamond"/>
          <w:sz w:val="22"/>
          <w:szCs w:val="22"/>
        </w:rPr>
        <w:t xml:space="preserve">NERRS System-wide Monitoring Program nutrient parameters are denoted by an asterisk “*”.  </w:t>
      </w:r>
    </w:p>
    <w:p w14:paraId="606BEEB4" w14:textId="77777777" w:rsidR="00E832F6" w:rsidRDefault="00E832F6">
      <w:pPr>
        <w:rPr>
          <w:rFonts w:ascii="Garamond" w:hAnsi="Garamond"/>
          <w:sz w:val="22"/>
          <w:szCs w:val="22"/>
        </w:rPr>
      </w:pPr>
    </w:p>
    <w:p w14:paraId="27B168B4" w14:textId="77777777" w:rsidR="006C1C48" w:rsidRPr="009D17C5" w:rsidRDefault="006C1C48">
      <w:pPr>
        <w:rPr>
          <w:rFonts w:ascii="Garamond" w:hAnsi="Garamond"/>
          <w:sz w:val="22"/>
          <w:szCs w:val="22"/>
        </w:rPr>
      </w:pPr>
      <w:r w:rsidRPr="009D17C5">
        <w:rPr>
          <w:rFonts w:ascii="Garamond" w:hAnsi="Garamond"/>
          <w:sz w:val="22"/>
          <w:szCs w:val="22"/>
        </w:rPr>
        <w:t>Data Category</w:t>
      </w:r>
      <w:r w:rsidRPr="009D17C5">
        <w:rPr>
          <w:rFonts w:ascii="Garamond" w:hAnsi="Garamond"/>
          <w:sz w:val="22"/>
          <w:szCs w:val="22"/>
        </w:rPr>
        <w:tab/>
        <w:t>Parameter</w:t>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t>Variable Name</w:t>
      </w:r>
      <w:r w:rsidRPr="009D17C5">
        <w:rPr>
          <w:rFonts w:ascii="Garamond" w:hAnsi="Garamond"/>
          <w:sz w:val="22"/>
          <w:szCs w:val="22"/>
        </w:rPr>
        <w:tab/>
        <w:t>Units of Measure</w:t>
      </w:r>
    </w:p>
    <w:p w14:paraId="5C0A77CA" w14:textId="77777777" w:rsidR="006C1C48" w:rsidRPr="009D17C5" w:rsidRDefault="006C1C48">
      <w:pPr>
        <w:rPr>
          <w:rFonts w:ascii="Garamond" w:hAnsi="Garamond"/>
          <w:sz w:val="22"/>
          <w:szCs w:val="22"/>
        </w:rPr>
      </w:pPr>
    </w:p>
    <w:p w14:paraId="18A25547" w14:textId="77777777" w:rsidR="006C1C48" w:rsidRPr="009D17C5" w:rsidRDefault="006C1C48">
      <w:pPr>
        <w:rPr>
          <w:rFonts w:ascii="Garamond" w:hAnsi="Garamond"/>
          <w:sz w:val="22"/>
          <w:szCs w:val="22"/>
        </w:rPr>
      </w:pPr>
      <w:r w:rsidRPr="009D17C5">
        <w:rPr>
          <w:rFonts w:ascii="Garamond" w:hAnsi="Garamond"/>
          <w:sz w:val="22"/>
          <w:szCs w:val="22"/>
        </w:rPr>
        <w:t>Phosphorus and Nitrogen:</w:t>
      </w:r>
    </w:p>
    <w:p w14:paraId="26AE56EB" w14:textId="77777777" w:rsidR="006C1C48" w:rsidRPr="009D17C5" w:rsidRDefault="006C1C48">
      <w:pPr>
        <w:rPr>
          <w:rFonts w:ascii="Garamond" w:hAnsi="Garamond"/>
          <w:sz w:val="22"/>
          <w:szCs w:val="22"/>
        </w:rPr>
      </w:pPr>
      <w:r w:rsidRPr="009D17C5">
        <w:rPr>
          <w:rFonts w:ascii="Garamond" w:hAnsi="Garamond"/>
          <w:sz w:val="22"/>
          <w:szCs w:val="22"/>
        </w:rPr>
        <w:tab/>
      </w:r>
      <w:r w:rsidRPr="009D17C5">
        <w:rPr>
          <w:rFonts w:ascii="Garamond" w:hAnsi="Garamond"/>
          <w:sz w:val="22"/>
          <w:szCs w:val="22"/>
        </w:rPr>
        <w:tab/>
        <w:t>*Orthophosphate</w:t>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t>PO4F</w:t>
      </w:r>
      <w:r w:rsidRPr="009D17C5">
        <w:rPr>
          <w:rFonts w:ascii="Garamond" w:hAnsi="Garamond"/>
          <w:sz w:val="22"/>
          <w:szCs w:val="22"/>
        </w:rPr>
        <w:tab/>
      </w:r>
      <w:r w:rsidRPr="009D17C5">
        <w:rPr>
          <w:rFonts w:ascii="Garamond" w:hAnsi="Garamond"/>
          <w:sz w:val="22"/>
          <w:szCs w:val="22"/>
        </w:rPr>
        <w:tab/>
        <w:t>mg/L as P</w:t>
      </w:r>
    </w:p>
    <w:p w14:paraId="15555FE2" w14:textId="1D5A7FB9" w:rsidR="006C1C48" w:rsidRPr="009D17C5" w:rsidRDefault="006C1C48" w:rsidP="00466215">
      <w:pPr>
        <w:rPr>
          <w:rFonts w:ascii="Garamond" w:hAnsi="Garamond"/>
          <w:sz w:val="22"/>
          <w:szCs w:val="22"/>
        </w:rPr>
      </w:pPr>
      <w:r w:rsidRPr="009D17C5">
        <w:rPr>
          <w:rFonts w:ascii="Garamond" w:hAnsi="Garamond"/>
          <w:sz w:val="22"/>
          <w:szCs w:val="22"/>
        </w:rPr>
        <w:tab/>
      </w:r>
      <w:r w:rsidRPr="009D17C5">
        <w:rPr>
          <w:rFonts w:ascii="Garamond" w:hAnsi="Garamond"/>
          <w:sz w:val="22"/>
          <w:szCs w:val="22"/>
        </w:rPr>
        <w:tab/>
        <w:t>*Ammonium, Filtered</w:t>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r>
      <w:r w:rsidR="00EB5CD7">
        <w:rPr>
          <w:rFonts w:ascii="Garamond" w:hAnsi="Garamond"/>
          <w:sz w:val="22"/>
          <w:szCs w:val="22"/>
        </w:rPr>
        <w:tab/>
      </w:r>
      <w:r w:rsidRPr="009D17C5">
        <w:rPr>
          <w:rFonts w:ascii="Garamond" w:hAnsi="Garamond"/>
          <w:sz w:val="22"/>
          <w:szCs w:val="22"/>
        </w:rPr>
        <w:t>NH4F</w:t>
      </w:r>
      <w:r w:rsidRPr="009D17C5">
        <w:rPr>
          <w:rFonts w:ascii="Garamond" w:hAnsi="Garamond"/>
          <w:sz w:val="22"/>
          <w:szCs w:val="22"/>
        </w:rPr>
        <w:tab/>
      </w:r>
      <w:r w:rsidRPr="009D17C5">
        <w:rPr>
          <w:rFonts w:ascii="Garamond" w:hAnsi="Garamond"/>
          <w:sz w:val="22"/>
          <w:szCs w:val="22"/>
        </w:rPr>
        <w:tab/>
        <w:t>mg/L as N</w:t>
      </w:r>
      <w:r w:rsidRPr="009D17C5">
        <w:rPr>
          <w:rFonts w:ascii="Garamond" w:hAnsi="Garamond"/>
          <w:sz w:val="22"/>
          <w:szCs w:val="22"/>
        </w:rPr>
        <w:tab/>
      </w:r>
      <w:r w:rsidRPr="009D17C5">
        <w:rPr>
          <w:rFonts w:ascii="Garamond" w:hAnsi="Garamond"/>
          <w:sz w:val="22"/>
          <w:szCs w:val="22"/>
        </w:rPr>
        <w:tab/>
      </w:r>
    </w:p>
    <w:p w14:paraId="074C17F4" w14:textId="77777777" w:rsidR="006C1C48" w:rsidRDefault="006C1C48">
      <w:pPr>
        <w:rPr>
          <w:rFonts w:ascii="Garamond" w:hAnsi="Garamond"/>
          <w:sz w:val="22"/>
          <w:szCs w:val="22"/>
        </w:rPr>
      </w:pPr>
      <w:r w:rsidRPr="009D17C5">
        <w:rPr>
          <w:rFonts w:ascii="Garamond" w:hAnsi="Garamond"/>
          <w:sz w:val="22"/>
          <w:szCs w:val="22"/>
        </w:rPr>
        <w:tab/>
      </w:r>
      <w:r w:rsidRPr="009D17C5">
        <w:rPr>
          <w:rFonts w:ascii="Garamond" w:hAnsi="Garamond"/>
          <w:sz w:val="22"/>
          <w:szCs w:val="22"/>
        </w:rPr>
        <w:tab/>
        <w:t>*Nitrite + Nitrate, Filtered</w:t>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t>NO23F</w:t>
      </w:r>
      <w:r w:rsidRPr="009D17C5">
        <w:rPr>
          <w:rFonts w:ascii="Garamond" w:hAnsi="Garamond"/>
          <w:sz w:val="22"/>
          <w:szCs w:val="22"/>
        </w:rPr>
        <w:tab/>
      </w:r>
      <w:r w:rsidRPr="009D17C5">
        <w:rPr>
          <w:rFonts w:ascii="Garamond" w:hAnsi="Garamond"/>
          <w:sz w:val="22"/>
          <w:szCs w:val="22"/>
        </w:rPr>
        <w:tab/>
        <w:t>mg/L as N</w:t>
      </w:r>
    </w:p>
    <w:p w14:paraId="0D3F9D9F" w14:textId="77777777" w:rsidR="00667EBF" w:rsidRDefault="00667EBF">
      <w:pPr>
        <w:rPr>
          <w:rFonts w:ascii="Garamond" w:hAnsi="Garamond"/>
          <w:sz w:val="22"/>
          <w:szCs w:val="22"/>
        </w:rPr>
      </w:pPr>
      <w:r>
        <w:rPr>
          <w:rFonts w:ascii="Garamond" w:hAnsi="Garamond"/>
          <w:sz w:val="22"/>
          <w:szCs w:val="22"/>
        </w:rPr>
        <w:tab/>
      </w:r>
      <w:r>
        <w:rPr>
          <w:rFonts w:ascii="Garamond" w:hAnsi="Garamond"/>
          <w:sz w:val="22"/>
          <w:szCs w:val="22"/>
        </w:rPr>
        <w:tab/>
        <w:t>Dissolved Inorganic Nitrogen</w:t>
      </w:r>
      <w:r>
        <w:rPr>
          <w:rFonts w:ascii="Garamond" w:hAnsi="Garamond"/>
          <w:sz w:val="22"/>
          <w:szCs w:val="22"/>
        </w:rPr>
        <w:tab/>
      </w:r>
      <w:r>
        <w:rPr>
          <w:rFonts w:ascii="Garamond" w:hAnsi="Garamond"/>
          <w:sz w:val="22"/>
          <w:szCs w:val="22"/>
        </w:rPr>
        <w:tab/>
      </w:r>
      <w:r>
        <w:rPr>
          <w:rFonts w:ascii="Garamond" w:hAnsi="Garamond"/>
          <w:sz w:val="22"/>
          <w:szCs w:val="22"/>
        </w:rPr>
        <w:tab/>
        <w:t>DIN</w:t>
      </w:r>
      <w:r>
        <w:rPr>
          <w:rFonts w:ascii="Garamond" w:hAnsi="Garamond"/>
          <w:sz w:val="22"/>
          <w:szCs w:val="22"/>
        </w:rPr>
        <w:tab/>
      </w:r>
      <w:r>
        <w:rPr>
          <w:rFonts w:ascii="Garamond" w:hAnsi="Garamond"/>
          <w:sz w:val="22"/>
          <w:szCs w:val="22"/>
        </w:rPr>
        <w:tab/>
        <w:t>mg/L as N</w:t>
      </w:r>
    </w:p>
    <w:p w14:paraId="19273649" w14:textId="77777777" w:rsidR="00466215" w:rsidRDefault="00466215">
      <w:pPr>
        <w:rPr>
          <w:rFonts w:ascii="Garamond" w:hAnsi="Garamond"/>
          <w:sz w:val="22"/>
          <w:szCs w:val="22"/>
        </w:rPr>
      </w:pPr>
    </w:p>
    <w:p w14:paraId="5C8E9628" w14:textId="33E2A6D6" w:rsidR="006C1C48" w:rsidRPr="009D17C5" w:rsidRDefault="006C1C48">
      <w:pPr>
        <w:rPr>
          <w:rFonts w:ascii="Garamond" w:hAnsi="Garamond"/>
          <w:sz w:val="22"/>
          <w:szCs w:val="22"/>
        </w:rPr>
      </w:pPr>
      <w:r w:rsidRPr="009D17C5">
        <w:rPr>
          <w:rFonts w:ascii="Garamond" w:hAnsi="Garamond"/>
          <w:sz w:val="22"/>
          <w:szCs w:val="22"/>
        </w:rPr>
        <w:t>Plant Pigments:</w:t>
      </w:r>
    </w:p>
    <w:p w14:paraId="65235B9D" w14:textId="77777777" w:rsidR="006C1C48" w:rsidRDefault="006C1C48">
      <w:pPr>
        <w:rPr>
          <w:rFonts w:ascii="Garamond" w:hAnsi="Garamond"/>
          <w:sz w:val="22"/>
          <w:szCs w:val="22"/>
        </w:rPr>
      </w:pPr>
      <w:r w:rsidRPr="009D17C5">
        <w:rPr>
          <w:rFonts w:ascii="Garamond" w:hAnsi="Garamond"/>
          <w:sz w:val="22"/>
          <w:szCs w:val="22"/>
        </w:rPr>
        <w:tab/>
      </w:r>
      <w:r w:rsidRPr="009D17C5">
        <w:rPr>
          <w:rFonts w:ascii="Garamond" w:hAnsi="Garamond"/>
          <w:sz w:val="22"/>
          <w:szCs w:val="22"/>
        </w:rPr>
        <w:tab/>
        <w:t>*Chlorophyll a</w:t>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r>
      <w:r w:rsidR="00EB5CD7">
        <w:rPr>
          <w:rFonts w:ascii="Garamond" w:hAnsi="Garamond"/>
          <w:sz w:val="22"/>
          <w:szCs w:val="22"/>
        </w:rPr>
        <w:tab/>
      </w:r>
      <w:r w:rsidRPr="009D17C5">
        <w:rPr>
          <w:rFonts w:ascii="Garamond" w:hAnsi="Garamond"/>
          <w:sz w:val="22"/>
          <w:szCs w:val="22"/>
        </w:rPr>
        <w:t>CHLA_N</w:t>
      </w:r>
      <w:r w:rsidRPr="009D17C5">
        <w:rPr>
          <w:rFonts w:ascii="Garamond" w:hAnsi="Garamond"/>
          <w:sz w:val="22"/>
          <w:szCs w:val="22"/>
        </w:rPr>
        <w:tab/>
        <w:t>µg/L</w:t>
      </w:r>
    </w:p>
    <w:p w14:paraId="187E8322" w14:textId="09D2E775" w:rsidR="00667EBF" w:rsidRPr="00D47656" w:rsidRDefault="00667EBF">
      <w:pPr>
        <w:rPr>
          <w:rFonts w:ascii="Garamond" w:hAnsi="Garamond"/>
          <w:sz w:val="22"/>
          <w:szCs w:val="22"/>
        </w:rPr>
      </w:pPr>
      <w:r>
        <w:rPr>
          <w:rFonts w:ascii="Garamond" w:hAnsi="Garamond"/>
          <w:sz w:val="22"/>
          <w:szCs w:val="22"/>
        </w:rPr>
        <w:tab/>
      </w:r>
      <w:r>
        <w:rPr>
          <w:rFonts w:ascii="Garamond" w:hAnsi="Garamond"/>
          <w:sz w:val="22"/>
          <w:szCs w:val="22"/>
        </w:rPr>
        <w:tab/>
      </w:r>
    </w:p>
    <w:p w14:paraId="487974CF" w14:textId="77777777" w:rsidR="006C1C48" w:rsidRPr="009D17C5" w:rsidRDefault="006C1C48">
      <w:pPr>
        <w:rPr>
          <w:rFonts w:ascii="Garamond" w:hAnsi="Garamond"/>
          <w:sz w:val="22"/>
          <w:szCs w:val="22"/>
        </w:rPr>
      </w:pPr>
      <w:r w:rsidRPr="009D17C5">
        <w:rPr>
          <w:rFonts w:ascii="Garamond" w:hAnsi="Garamond"/>
          <w:sz w:val="22"/>
          <w:szCs w:val="22"/>
        </w:rPr>
        <w:t>Carbon:</w:t>
      </w:r>
    </w:p>
    <w:p w14:paraId="768311A5" w14:textId="77777777" w:rsidR="006C1C48" w:rsidRDefault="006C1C48">
      <w:pPr>
        <w:rPr>
          <w:rFonts w:ascii="Garamond" w:hAnsi="Garamond"/>
          <w:sz w:val="22"/>
          <w:szCs w:val="22"/>
        </w:rPr>
      </w:pPr>
      <w:r w:rsidRPr="009D17C5">
        <w:rPr>
          <w:rFonts w:ascii="Garamond" w:hAnsi="Garamond"/>
          <w:sz w:val="22"/>
          <w:szCs w:val="22"/>
        </w:rPr>
        <w:t>Other Lab Parameters:</w:t>
      </w:r>
    </w:p>
    <w:p w14:paraId="1D48EF17" w14:textId="6D655D76" w:rsidR="00667EBF" w:rsidRDefault="00667EBF" w:rsidP="00667EBF">
      <w:pPr>
        <w:rPr>
          <w:rFonts w:ascii="Garamond" w:hAnsi="Garamond"/>
          <w:sz w:val="22"/>
          <w:szCs w:val="22"/>
        </w:rPr>
      </w:pPr>
      <w:r>
        <w:rPr>
          <w:rFonts w:ascii="Garamond" w:hAnsi="Garamond"/>
          <w:sz w:val="22"/>
          <w:szCs w:val="22"/>
        </w:rPr>
        <w:tab/>
      </w:r>
      <w:r>
        <w:rPr>
          <w:rFonts w:ascii="Garamond" w:hAnsi="Garamond"/>
          <w:sz w:val="22"/>
          <w:szCs w:val="22"/>
        </w:rPr>
        <w:tab/>
        <w:t>Silicate, Filtered</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SiO4F</w:t>
      </w:r>
      <w:r>
        <w:rPr>
          <w:rFonts w:ascii="Garamond" w:hAnsi="Garamond"/>
          <w:sz w:val="22"/>
          <w:szCs w:val="22"/>
        </w:rPr>
        <w:tab/>
      </w:r>
      <w:r>
        <w:rPr>
          <w:rFonts w:ascii="Garamond" w:hAnsi="Garamond"/>
          <w:sz w:val="22"/>
          <w:szCs w:val="22"/>
        </w:rPr>
        <w:tab/>
        <w:t>mg/L as SI</w:t>
      </w:r>
    </w:p>
    <w:p w14:paraId="64BF638A" w14:textId="77777777" w:rsidR="00466215" w:rsidRPr="009D17C5" w:rsidRDefault="00466215" w:rsidP="00667EBF">
      <w:pPr>
        <w:rPr>
          <w:rFonts w:ascii="Garamond" w:hAnsi="Garamond"/>
          <w:sz w:val="22"/>
          <w:szCs w:val="22"/>
        </w:rPr>
      </w:pPr>
    </w:p>
    <w:p w14:paraId="012F8590" w14:textId="77777777" w:rsidR="00466215" w:rsidRDefault="00466215" w:rsidP="00466215">
      <w:pPr>
        <w:rPr>
          <w:rFonts w:ascii="Garamond" w:hAnsi="Garamond"/>
          <w:sz w:val="22"/>
          <w:szCs w:val="22"/>
        </w:rPr>
      </w:pPr>
      <w:r w:rsidRPr="009D17C5">
        <w:rPr>
          <w:rFonts w:ascii="Garamond" w:hAnsi="Garamond"/>
          <w:sz w:val="22"/>
          <w:szCs w:val="22"/>
        </w:rPr>
        <w:t>Field Parameters</w:t>
      </w:r>
      <w:r>
        <w:rPr>
          <w:rFonts w:ascii="Garamond" w:hAnsi="Garamond"/>
          <w:sz w:val="22"/>
          <w:szCs w:val="22"/>
        </w:rPr>
        <w:t xml:space="preserve"> (Grab samples)</w:t>
      </w:r>
      <w:r w:rsidRPr="009D17C5">
        <w:rPr>
          <w:rFonts w:ascii="Garamond" w:hAnsi="Garamond"/>
          <w:sz w:val="22"/>
          <w:szCs w:val="22"/>
        </w:rPr>
        <w:t>:</w:t>
      </w:r>
    </w:p>
    <w:p w14:paraId="17239AE4" w14:textId="77777777" w:rsidR="00466215" w:rsidRDefault="00466215" w:rsidP="00466215">
      <w:pPr>
        <w:rPr>
          <w:sz w:val="20"/>
        </w:rPr>
      </w:pPr>
      <w:r>
        <w:rPr>
          <w:rFonts w:ascii="Garamond" w:hAnsi="Garamond"/>
          <w:sz w:val="22"/>
          <w:szCs w:val="22"/>
        </w:rPr>
        <w:tab/>
      </w:r>
      <w:r>
        <w:rPr>
          <w:rFonts w:ascii="Garamond" w:hAnsi="Garamond"/>
          <w:sz w:val="22"/>
          <w:szCs w:val="22"/>
        </w:rPr>
        <w:tab/>
        <w:t>Water Temperature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sz w:val="20"/>
        </w:rPr>
        <w:t>WTEM_N</w:t>
      </w:r>
      <w:r>
        <w:rPr>
          <w:sz w:val="20"/>
        </w:rPr>
        <w:tab/>
        <w:t>ºC</w:t>
      </w:r>
    </w:p>
    <w:p w14:paraId="4BF9CB6F" w14:textId="77777777" w:rsidR="00466215" w:rsidRPr="00F749DE" w:rsidRDefault="00466215" w:rsidP="00466215">
      <w:pPr>
        <w:rPr>
          <w:rFonts w:ascii="Garamond" w:hAnsi="Garamond"/>
          <w:sz w:val="22"/>
          <w:szCs w:val="22"/>
        </w:rPr>
      </w:pPr>
      <w:r>
        <w:rPr>
          <w:rFonts w:ascii="Garamond" w:hAnsi="Garamond"/>
          <w:sz w:val="22"/>
          <w:szCs w:val="22"/>
        </w:rPr>
        <w:tab/>
      </w:r>
      <w:r>
        <w:rPr>
          <w:rFonts w:ascii="Garamond" w:hAnsi="Garamond"/>
          <w:sz w:val="22"/>
          <w:szCs w:val="22"/>
        </w:rPr>
        <w:tab/>
      </w:r>
      <w:r w:rsidRPr="00F749DE">
        <w:rPr>
          <w:rFonts w:ascii="Garamond" w:hAnsi="Garamond"/>
          <w:sz w:val="22"/>
          <w:szCs w:val="22"/>
        </w:rPr>
        <w:t>Specific Conductivity</w:t>
      </w:r>
      <w:r w:rsidRPr="00F749DE">
        <w:rPr>
          <w:rFonts w:ascii="Garamond" w:hAnsi="Garamond"/>
          <w:sz w:val="22"/>
          <w:szCs w:val="22"/>
        </w:rPr>
        <w:tab/>
      </w:r>
      <w:r w:rsidRPr="00F749DE">
        <w:rPr>
          <w:rFonts w:ascii="Garamond" w:hAnsi="Garamond"/>
          <w:sz w:val="22"/>
          <w:szCs w:val="22"/>
        </w:rPr>
        <w:tab/>
      </w:r>
      <w:r w:rsidRPr="00F749DE">
        <w:rPr>
          <w:rFonts w:ascii="Garamond" w:hAnsi="Garamond"/>
          <w:sz w:val="22"/>
          <w:szCs w:val="22"/>
        </w:rPr>
        <w:tab/>
      </w:r>
      <w:r w:rsidRPr="00F749DE">
        <w:rPr>
          <w:rFonts w:ascii="Garamond" w:hAnsi="Garamond"/>
          <w:sz w:val="22"/>
          <w:szCs w:val="22"/>
        </w:rPr>
        <w:tab/>
        <w:t>SCON_N          mS/cm</w:t>
      </w:r>
    </w:p>
    <w:p w14:paraId="48FE45EA" w14:textId="77777777" w:rsidR="00466215" w:rsidRPr="00F749DE" w:rsidRDefault="00466215" w:rsidP="00466215">
      <w:pPr>
        <w:rPr>
          <w:rFonts w:ascii="Garamond" w:hAnsi="Garamond"/>
          <w:sz w:val="22"/>
          <w:szCs w:val="22"/>
        </w:rPr>
      </w:pPr>
      <w:r w:rsidRPr="00F749DE">
        <w:rPr>
          <w:rFonts w:ascii="Garamond" w:hAnsi="Garamond"/>
          <w:sz w:val="22"/>
          <w:szCs w:val="22"/>
        </w:rPr>
        <w:lastRenderedPageBreak/>
        <w:tab/>
      </w:r>
      <w:r w:rsidRPr="00F749DE">
        <w:rPr>
          <w:rFonts w:ascii="Garamond" w:hAnsi="Garamond"/>
          <w:sz w:val="22"/>
          <w:szCs w:val="22"/>
        </w:rPr>
        <w:tab/>
        <w:t>Salinity</w:t>
      </w:r>
      <w:r w:rsidRPr="00F749DE">
        <w:rPr>
          <w:rFonts w:ascii="Garamond" w:hAnsi="Garamond"/>
          <w:sz w:val="22"/>
          <w:szCs w:val="22"/>
        </w:rPr>
        <w:tab/>
      </w:r>
      <w:r w:rsidRPr="00F749DE">
        <w:rPr>
          <w:rFonts w:ascii="Garamond" w:hAnsi="Garamond"/>
          <w:sz w:val="22"/>
          <w:szCs w:val="22"/>
        </w:rPr>
        <w:tab/>
      </w:r>
      <w:r w:rsidRPr="00F749DE">
        <w:rPr>
          <w:rFonts w:ascii="Garamond" w:hAnsi="Garamond"/>
          <w:sz w:val="22"/>
          <w:szCs w:val="22"/>
        </w:rPr>
        <w:tab/>
      </w:r>
      <w:r w:rsidRPr="00F749DE">
        <w:rPr>
          <w:rFonts w:ascii="Garamond" w:hAnsi="Garamond"/>
          <w:sz w:val="22"/>
          <w:szCs w:val="22"/>
        </w:rPr>
        <w:tab/>
      </w:r>
      <w:r w:rsidRPr="00F749DE">
        <w:rPr>
          <w:rFonts w:ascii="Garamond" w:hAnsi="Garamond"/>
          <w:sz w:val="22"/>
          <w:szCs w:val="22"/>
        </w:rPr>
        <w:tab/>
      </w:r>
      <w:r w:rsidRPr="00F749DE">
        <w:rPr>
          <w:rFonts w:ascii="Garamond" w:hAnsi="Garamond"/>
          <w:sz w:val="22"/>
          <w:szCs w:val="22"/>
        </w:rPr>
        <w:tab/>
        <w:t>SALT_N</w:t>
      </w:r>
      <w:r w:rsidRPr="00F749DE">
        <w:rPr>
          <w:rFonts w:ascii="Garamond" w:hAnsi="Garamond"/>
          <w:sz w:val="22"/>
          <w:szCs w:val="22"/>
        </w:rPr>
        <w:tab/>
        <w:t>ppt</w:t>
      </w:r>
    </w:p>
    <w:p w14:paraId="5DCD0968" w14:textId="77777777" w:rsidR="00466215" w:rsidRPr="00F749DE" w:rsidRDefault="00466215" w:rsidP="00466215">
      <w:pPr>
        <w:rPr>
          <w:rFonts w:ascii="Garamond" w:hAnsi="Garamond"/>
          <w:sz w:val="22"/>
          <w:szCs w:val="22"/>
        </w:rPr>
      </w:pPr>
      <w:r w:rsidRPr="00F749DE">
        <w:rPr>
          <w:rFonts w:ascii="Garamond" w:hAnsi="Garamond"/>
          <w:sz w:val="22"/>
          <w:szCs w:val="22"/>
        </w:rPr>
        <w:tab/>
      </w:r>
      <w:r w:rsidRPr="00F749DE">
        <w:rPr>
          <w:rFonts w:ascii="Garamond" w:hAnsi="Garamond"/>
          <w:sz w:val="22"/>
          <w:szCs w:val="22"/>
        </w:rPr>
        <w:tab/>
        <w:t>Dissolved Oxygen</w:t>
      </w:r>
      <w:r w:rsidRPr="00F749DE">
        <w:rPr>
          <w:rFonts w:ascii="Garamond" w:hAnsi="Garamond"/>
          <w:sz w:val="22"/>
          <w:szCs w:val="22"/>
        </w:rPr>
        <w:tab/>
      </w:r>
      <w:r w:rsidRPr="00F749DE">
        <w:rPr>
          <w:rFonts w:ascii="Garamond" w:hAnsi="Garamond"/>
          <w:sz w:val="22"/>
          <w:szCs w:val="22"/>
        </w:rPr>
        <w:tab/>
      </w:r>
      <w:r w:rsidRPr="00F749DE">
        <w:rPr>
          <w:rFonts w:ascii="Garamond" w:hAnsi="Garamond"/>
          <w:sz w:val="22"/>
          <w:szCs w:val="22"/>
        </w:rPr>
        <w:tab/>
      </w:r>
      <w:r w:rsidRPr="00F749DE">
        <w:rPr>
          <w:rFonts w:ascii="Garamond" w:hAnsi="Garamond"/>
          <w:sz w:val="22"/>
          <w:szCs w:val="22"/>
        </w:rPr>
        <w:tab/>
        <w:t>DO_N</w:t>
      </w:r>
      <w:r w:rsidRPr="00F749DE">
        <w:rPr>
          <w:rFonts w:ascii="Garamond" w:hAnsi="Garamond"/>
          <w:sz w:val="22"/>
          <w:szCs w:val="22"/>
        </w:rPr>
        <w:tab/>
      </w:r>
      <w:r w:rsidRPr="00F749DE">
        <w:rPr>
          <w:rFonts w:ascii="Garamond" w:hAnsi="Garamond"/>
          <w:sz w:val="22"/>
          <w:szCs w:val="22"/>
        </w:rPr>
        <w:tab/>
        <w:t>mg/L</w:t>
      </w:r>
    </w:p>
    <w:p w14:paraId="1DEECE19" w14:textId="77777777" w:rsidR="00466215" w:rsidRPr="00F749DE" w:rsidRDefault="00466215" w:rsidP="00466215">
      <w:pPr>
        <w:rPr>
          <w:rFonts w:ascii="Garamond" w:hAnsi="Garamond"/>
          <w:sz w:val="22"/>
          <w:szCs w:val="22"/>
        </w:rPr>
      </w:pPr>
      <w:r w:rsidRPr="00F749DE">
        <w:rPr>
          <w:rFonts w:ascii="Garamond" w:hAnsi="Garamond"/>
          <w:sz w:val="22"/>
          <w:szCs w:val="22"/>
        </w:rPr>
        <w:tab/>
      </w:r>
      <w:r w:rsidRPr="00F749DE">
        <w:rPr>
          <w:rFonts w:ascii="Garamond" w:hAnsi="Garamond"/>
          <w:sz w:val="22"/>
          <w:szCs w:val="22"/>
        </w:rPr>
        <w:tab/>
        <w:t>Dissolved Oxygen Saturation</w:t>
      </w:r>
      <w:r w:rsidRPr="00F749DE">
        <w:rPr>
          <w:rFonts w:ascii="Garamond" w:hAnsi="Garamond"/>
          <w:sz w:val="22"/>
          <w:szCs w:val="22"/>
        </w:rPr>
        <w:tab/>
      </w:r>
      <w:r w:rsidRPr="00F749DE">
        <w:rPr>
          <w:rFonts w:ascii="Garamond" w:hAnsi="Garamond"/>
          <w:sz w:val="22"/>
          <w:szCs w:val="22"/>
        </w:rPr>
        <w:tab/>
      </w:r>
      <w:r w:rsidRPr="00F749DE">
        <w:rPr>
          <w:rFonts w:ascii="Garamond" w:hAnsi="Garamond"/>
          <w:sz w:val="22"/>
          <w:szCs w:val="22"/>
        </w:rPr>
        <w:tab/>
        <w:t>DO_S_N</w:t>
      </w:r>
      <w:r w:rsidRPr="00F749DE">
        <w:rPr>
          <w:rFonts w:ascii="Garamond" w:hAnsi="Garamond"/>
          <w:sz w:val="22"/>
          <w:szCs w:val="22"/>
        </w:rPr>
        <w:tab/>
        <w:t>%</w:t>
      </w:r>
    </w:p>
    <w:p w14:paraId="763490AC" w14:textId="77777777" w:rsidR="00466215" w:rsidRDefault="00466215">
      <w:pPr>
        <w:rPr>
          <w:rFonts w:ascii="Garamond" w:hAnsi="Garamond"/>
          <w:sz w:val="22"/>
          <w:szCs w:val="22"/>
        </w:rPr>
      </w:pPr>
    </w:p>
    <w:p w14:paraId="04BA8996" w14:textId="105A607F" w:rsidR="00780BA0" w:rsidRPr="00D47656" w:rsidRDefault="00780BA0">
      <w:pPr>
        <w:rPr>
          <w:rFonts w:ascii="Garamond" w:hAnsi="Garamond"/>
          <w:sz w:val="22"/>
          <w:szCs w:val="22"/>
        </w:rPr>
      </w:pPr>
      <w:r w:rsidRPr="00D47656">
        <w:rPr>
          <w:rFonts w:ascii="Garamond" w:hAnsi="Garamond"/>
          <w:sz w:val="22"/>
          <w:szCs w:val="22"/>
        </w:rPr>
        <w:t>Notes:</w:t>
      </w:r>
    </w:p>
    <w:p w14:paraId="033CE808" w14:textId="50DB0FE6" w:rsidR="00780BA0" w:rsidRPr="00D47656" w:rsidRDefault="00780BA0">
      <w:pPr>
        <w:rPr>
          <w:rFonts w:ascii="Garamond" w:hAnsi="Garamond"/>
          <w:sz w:val="22"/>
          <w:szCs w:val="22"/>
        </w:rPr>
      </w:pPr>
      <w:r w:rsidRPr="00D47656">
        <w:rPr>
          <w:rFonts w:ascii="Garamond" w:hAnsi="Garamond"/>
          <w:sz w:val="22"/>
          <w:szCs w:val="22"/>
        </w:rPr>
        <w:t xml:space="preserve">1.  Time is coded based on a 2400 clock and is referenced to </w:t>
      </w:r>
      <w:r w:rsidR="00466215">
        <w:rPr>
          <w:rFonts w:ascii="Garamond" w:hAnsi="Garamond"/>
          <w:sz w:val="22"/>
          <w:szCs w:val="22"/>
        </w:rPr>
        <w:t xml:space="preserve">Pacific </w:t>
      </w:r>
      <w:r w:rsidRPr="00D47656">
        <w:rPr>
          <w:rFonts w:ascii="Garamond" w:hAnsi="Garamond"/>
          <w:sz w:val="22"/>
          <w:szCs w:val="22"/>
        </w:rPr>
        <w:t>Standard Time.</w:t>
      </w:r>
    </w:p>
    <w:p w14:paraId="7C56D948" w14:textId="0FD28FA0" w:rsidR="00466215" w:rsidRDefault="00780BA0" w:rsidP="00466215">
      <w:pPr>
        <w:jc w:val="both"/>
        <w:rPr>
          <w:rFonts w:ascii="Garamond" w:hAnsi="Garamond"/>
          <w:sz w:val="22"/>
          <w:szCs w:val="22"/>
        </w:rPr>
      </w:pPr>
      <w:r w:rsidRPr="00D47656">
        <w:rPr>
          <w:rFonts w:ascii="Garamond" w:hAnsi="Garamond"/>
          <w:sz w:val="22"/>
          <w:szCs w:val="22"/>
        </w:rPr>
        <w:t xml:space="preserve">2.  </w:t>
      </w:r>
      <w:r w:rsidR="005F1594" w:rsidRPr="005F1594">
        <w:rPr>
          <w:rFonts w:ascii="Garamond" w:hAnsi="Garamond"/>
          <w:sz w:val="22"/>
          <w:szCs w:val="22"/>
        </w:rPr>
        <w:t>Reserves have the option of measuring either NO2 and NO3 or they may substitute NO23 for individual analyses if they can show that NO2 is a minor component relative to NO3. NO2 levels are predominately low at TJR Reserve, and individual analysis results have been measured but not reported. Results of individual analyses for NO2 are available upon request from the Research Coordinator at the specific NERR site. Please refer to the Principal investigators and contact persons for more information.</w:t>
      </w:r>
    </w:p>
    <w:p w14:paraId="1BDCB43D" w14:textId="77777777" w:rsidR="005F1594" w:rsidRPr="00D47656" w:rsidRDefault="005F1594" w:rsidP="00466215">
      <w:pPr>
        <w:jc w:val="both"/>
        <w:rPr>
          <w:rFonts w:ascii="Garamond" w:hAnsi="Garamond"/>
          <w:sz w:val="22"/>
          <w:szCs w:val="22"/>
        </w:rPr>
      </w:pPr>
    </w:p>
    <w:p w14:paraId="051213D9" w14:textId="77777777" w:rsidR="00A86A99" w:rsidRDefault="00780BA0">
      <w:pPr>
        <w:rPr>
          <w:rFonts w:ascii="Garamond" w:hAnsi="Garamond"/>
          <w:sz w:val="22"/>
          <w:szCs w:val="22"/>
        </w:rPr>
      </w:pPr>
      <w:r w:rsidRPr="009D17C5">
        <w:rPr>
          <w:rFonts w:ascii="Garamond" w:hAnsi="Garamond"/>
          <w:b/>
          <w:sz w:val="22"/>
          <w:szCs w:val="22"/>
        </w:rPr>
        <w:t>11) Measured or calculated laboratory parameters</w:t>
      </w:r>
      <w:r w:rsidRPr="009D17C5">
        <w:rPr>
          <w:rFonts w:ascii="Garamond" w:hAnsi="Garamond"/>
          <w:sz w:val="22"/>
          <w:szCs w:val="22"/>
        </w:rPr>
        <w:t xml:space="preserve"> – </w:t>
      </w:r>
    </w:p>
    <w:p w14:paraId="2FE5D8B1" w14:textId="77777777" w:rsidR="00780BA0" w:rsidRPr="009D17C5" w:rsidRDefault="00780BA0">
      <w:pPr>
        <w:rPr>
          <w:rFonts w:ascii="Garamond" w:hAnsi="Garamond"/>
          <w:sz w:val="22"/>
          <w:szCs w:val="22"/>
        </w:rPr>
      </w:pPr>
    </w:p>
    <w:p w14:paraId="1FB6DA2A" w14:textId="77777777" w:rsidR="00780BA0" w:rsidRPr="009D17C5" w:rsidRDefault="00780BA0" w:rsidP="00780BA0">
      <w:pPr>
        <w:numPr>
          <w:ilvl w:val="0"/>
          <w:numId w:val="3"/>
        </w:numPr>
        <w:rPr>
          <w:rFonts w:ascii="Garamond" w:hAnsi="Garamond"/>
          <w:b/>
          <w:sz w:val="22"/>
          <w:szCs w:val="22"/>
        </w:rPr>
      </w:pPr>
      <w:r w:rsidRPr="009D17C5">
        <w:rPr>
          <w:rFonts w:ascii="Garamond" w:hAnsi="Garamond"/>
          <w:b/>
          <w:sz w:val="22"/>
          <w:szCs w:val="22"/>
        </w:rPr>
        <w:t>Parameters measured directly</w:t>
      </w:r>
    </w:p>
    <w:p w14:paraId="44DC4B42" w14:textId="77777777" w:rsidR="00780BA0" w:rsidRPr="009D17C5" w:rsidRDefault="00780BA0" w:rsidP="00780BA0">
      <w:pPr>
        <w:ind w:left="900"/>
        <w:rPr>
          <w:rFonts w:ascii="Garamond" w:hAnsi="Garamond"/>
          <w:sz w:val="22"/>
          <w:szCs w:val="22"/>
        </w:rPr>
      </w:pPr>
      <w:r w:rsidRPr="009D17C5">
        <w:rPr>
          <w:rFonts w:ascii="Garamond" w:hAnsi="Garamond"/>
          <w:sz w:val="22"/>
          <w:szCs w:val="22"/>
        </w:rPr>
        <w:t>Nitrogen species:</w:t>
      </w:r>
      <w:r w:rsidR="00400470" w:rsidRPr="009D17C5">
        <w:rPr>
          <w:rFonts w:ascii="Garamond" w:hAnsi="Garamond"/>
          <w:sz w:val="22"/>
          <w:szCs w:val="22"/>
        </w:rPr>
        <w:tab/>
      </w:r>
      <w:r w:rsidR="00400470" w:rsidRPr="009D17C5">
        <w:rPr>
          <w:rFonts w:ascii="Garamond" w:hAnsi="Garamond"/>
          <w:sz w:val="22"/>
          <w:szCs w:val="22"/>
        </w:rPr>
        <w:tab/>
        <w:t>NH4</w:t>
      </w:r>
      <w:r w:rsidR="007F3230">
        <w:rPr>
          <w:rFonts w:ascii="Garamond" w:hAnsi="Garamond"/>
          <w:sz w:val="22"/>
          <w:szCs w:val="22"/>
        </w:rPr>
        <w:t>F</w:t>
      </w:r>
      <w:r w:rsidR="00400470" w:rsidRPr="009D17C5">
        <w:rPr>
          <w:rFonts w:ascii="Garamond" w:hAnsi="Garamond"/>
          <w:sz w:val="22"/>
          <w:szCs w:val="22"/>
        </w:rPr>
        <w:t>, NO2</w:t>
      </w:r>
      <w:r w:rsidR="007F3230">
        <w:rPr>
          <w:rFonts w:ascii="Garamond" w:hAnsi="Garamond"/>
          <w:sz w:val="22"/>
          <w:szCs w:val="22"/>
        </w:rPr>
        <w:t>F</w:t>
      </w:r>
      <w:r w:rsidR="00400470" w:rsidRPr="009D17C5">
        <w:rPr>
          <w:rFonts w:ascii="Garamond" w:hAnsi="Garamond"/>
          <w:sz w:val="22"/>
          <w:szCs w:val="22"/>
        </w:rPr>
        <w:t xml:space="preserve">, </w:t>
      </w:r>
      <w:r w:rsidRPr="009D17C5">
        <w:rPr>
          <w:rFonts w:ascii="Garamond" w:hAnsi="Garamond"/>
          <w:sz w:val="22"/>
          <w:szCs w:val="22"/>
        </w:rPr>
        <w:t>NO23</w:t>
      </w:r>
      <w:r w:rsidR="007F3230">
        <w:rPr>
          <w:rFonts w:ascii="Garamond" w:hAnsi="Garamond"/>
          <w:sz w:val="22"/>
          <w:szCs w:val="22"/>
        </w:rPr>
        <w:t>F</w:t>
      </w:r>
    </w:p>
    <w:p w14:paraId="52400030" w14:textId="77777777" w:rsidR="00780BA0" w:rsidRPr="009D17C5" w:rsidRDefault="00780BA0" w:rsidP="00780BA0">
      <w:pPr>
        <w:ind w:left="900"/>
        <w:rPr>
          <w:rFonts w:ascii="Garamond" w:hAnsi="Garamond"/>
          <w:sz w:val="22"/>
          <w:szCs w:val="22"/>
        </w:rPr>
      </w:pPr>
      <w:r w:rsidRPr="009D17C5">
        <w:rPr>
          <w:rFonts w:ascii="Garamond" w:hAnsi="Garamond"/>
          <w:sz w:val="22"/>
          <w:szCs w:val="22"/>
        </w:rPr>
        <w:t>Phosphorus species:</w:t>
      </w:r>
      <w:r w:rsidR="00400470" w:rsidRPr="009D17C5">
        <w:rPr>
          <w:rFonts w:ascii="Garamond" w:hAnsi="Garamond"/>
          <w:sz w:val="22"/>
          <w:szCs w:val="22"/>
        </w:rPr>
        <w:tab/>
      </w:r>
      <w:r w:rsidR="00400470" w:rsidRPr="009D17C5">
        <w:rPr>
          <w:rFonts w:ascii="Garamond" w:hAnsi="Garamond"/>
          <w:sz w:val="22"/>
          <w:szCs w:val="22"/>
        </w:rPr>
        <w:tab/>
        <w:t>PO4F</w:t>
      </w:r>
    </w:p>
    <w:p w14:paraId="7C5409C6" w14:textId="7EFDDA32" w:rsidR="00780BA0" w:rsidRPr="009D17C5" w:rsidRDefault="00780BA0" w:rsidP="00780BA0">
      <w:pPr>
        <w:tabs>
          <w:tab w:val="left" w:pos="2190"/>
        </w:tabs>
        <w:ind w:left="900"/>
        <w:rPr>
          <w:rFonts w:ascii="Garamond" w:hAnsi="Garamond"/>
          <w:sz w:val="22"/>
          <w:szCs w:val="22"/>
        </w:rPr>
      </w:pPr>
      <w:r w:rsidRPr="009D17C5">
        <w:rPr>
          <w:rFonts w:ascii="Garamond" w:hAnsi="Garamond"/>
          <w:sz w:val="22"/>
          <w:szCs w:val="22"/>
        </w:rPr>
        <w:t>Other:</w:t>
      </w:r>
      <w:r w:rsidRPr="009D17C5">
        <w:rPr>
          <w:rFonts w:ascii="Garamond" w:hAnsi="Garamond"/>
          <w:sz w:val="22"/>
          <w:szCs w:val="22"/>
        </w:rPr>
        <w:tab/>
      </w:r>
      <w:r w:rsidR="00400470" w:rsidRPr="009D17C5">
        <w:rPr>
          <w:rFonts w:ascii="Garamond" w:hAnsi="Garamond"/>
          <w:sz w:val="22"/>
          <w:szCs w:val="22"/>
        </w:rPr>
        <w:tab/>
      </w:r>
      <w:r w:rsidR="00400470" w:rsidRPr="009D17C5">
        <w:rPr>
          <w:rFonts w:ascii="Garamond" w:hAnsi="Garamond"/>
          <w:sz w:val="22"/>
          <w:szCs w:val="22"/>
        </w:rPr>
        <w:tab/>
        <w:t>CHLA</w:t>
      </w:r>
      <w:r w:rsidR="007F3230">
        <w:rPr>
          <w:rFonts w:ascii="Garamond" w:hAnsi="Garamond"/>
          <w:sz w:val="22"/>
          <w:szCs w:val="22"/>
        </w:rPr>
        <w:t>_N</w:t>
      </w:r>
      <w:r w:rsidR="00667EBF">
        <w:rPr>
          <w:rFonts w:ascii="Garamond" w:hAnsi="Garamond"/>
          <w:sz w:val="22"/>
          <w:szCs w:val="22"/>
        </w:rPr>
        <w:t>, SiO4</w:t>
      </w:r>
      <w:r w:rsidR="007F3230">
        <w:rPr>
          <w:rFonts w:ascii="Garamond" w:hAnsi="Garamond"/>
          <w:sz w:val="22"/>
          <w:szCs w:val="22"/>
        </w:rPr>
        <w:t>F</w:t>
      </w:r>
    </w:p>
    <w:p w14:paraId="3F07F70D" w14:textId="77777777" w:rsidR="00780BA0" w:rsidRPr="009D17C5" w:rsidRDefault="00780BA0" w:rsidP="00780BA0">
      <w:pPr>
        <w:ind w:left="360"/>
        <w:rPr>
          <w:rFonts w:ascii="Garamond" w:hAnsi="Garamond"/>
          <w:sz w:val="22"/>
          <w:szCs w:val="22"/>
        </w:rPr>
      </w:pPr>
    </w:p>
    <w:p w14:paraId="2F9D8CF5" w14:textId="77777777" w:rsidR="00400470" w:rsidRPr="009D17C5" w:rsidRDefault="00780BA0" w:rsidP="00400470">
      <w:pPr>
        <w:numPr>
          <w:ilvl w:val="0"/>
          <w:numId w:val="3"/>
        </w:numPr>
        <w:rPr>
          <w:rFonts w:ascii="Garamond" w:hAnsi="Garamond"/>
          <w:b/>
          <w:sz w:val="22"/>
          <w:szCs w:val="22"/>
        </w:rPr>
      </w:pPr>
      <w:r w:rsidRPr="009D17C5">
        <w:rPr>
          <w:rFonts w:ascii="Garamond" w:hAnsi="Garamond"/>
          <w:b/>
          <w:sz w:val="22"/>
          <w:szCs w:val="22"/>
        </w:rPr>
        <w:t xml:space="preserve">Calculated </w:t>
      </w:r>
      <w:r w:rsidR="00D35728" w:rsidRPr="009D17C5">
        <w:rPr>
          <w:rFonts w:ascii="Garamond" w:hAnsi="Garamond"/>
          <w:b/>
          <w:sz w:val="22"/>
          <w:szCs w:val="22"/>
        </w:rPr>
        <w:t>p</w:t>
      </w:r>
      <w:r w:rsidRPr="009D17C5">
        <w:rPr>
          <w:rFonts w:ascii="Garamond" w:hAnsi="Garamond"/>
          <w:b/>
          <w:sz w:val="22"/>
          <w:szCs w:val="22"/>
        </w:rPr>
        <w:t>arameters</w:t>
      </w:r>
    </w:p>
    <w:p w14:paraId="7DD71510" w14:textId="77777777" w:rsidR="00400470" w:rsidRPr="009D17C5" w:rsidRDefault="00400470" w:rsidP="00400470">
      <w:pPr>
        <w:ind w:left="900"/>
        <w:rPr>
          <w:rFonts w:ascii="Garamond" w:hAnsi="Garamond"/>
          <w:sz w:val="22"/>
          <w:szCs w:val="22"/>
        </w:rPr>
      </w:pPr>
      <w:r w:rsidRPr="009D17C5">
        <w:rPr>
          <w:rFonts w:ascii="Garamond" w:hAnsi="Garamond"/>
          <w:sz w:val="22"/>
          <w:szCs w:val="22"/>
        </w:rPr>
        <w:t>DIN</w:t>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r>
      <w:r w:rsidRPr="009D17C5">
        <w:rPr>
          <w:rFonts w:ascii="Garamond" w:hAnsi="Garamond"/>
          <w:sz w:val="22"/>
          <w:szCs w:val="22"/>
        </w:rPr>
        <w:tab/>
        <w:t>NO23</w:t>
      </w:r>
      <w:r w:rsidR="007F3230">
        <w:rPr>
          <w:rFonts w:ascii="Garamond" w:hAnsi="Garamond"/>
          <w:sz w:val="22"/>
          <w:szCs w:val="22"/>
        </w:rPr>
        <w:t>F</w:t>
      </w:r>
      <w:r w:rsidRPr="009D17C5">
        <w:rPr>
          <w:rFonts w:ascii="Garamond" w:hAnsi="Garamond"/>
          <w:sz w:val="22"/>
          <w:szCs w:val="22"/>
        </w:rPr>
        <w:t>+NH4</w:t>
      </w:r>
      <w:r w:rsidR="007F3230">
        <w:rPr>
          <w:rFonts w:ascii="Garamond" w:hAnsi="Garamond"/>
          <w:sz w:val="22"/>
          <w:szCs w:val="22"/>
        </w:rPr>
        <w:t>F</w:t>
      </w:r>
    </w:p>
    <w:p w14:paraId="3F4FF003" w14:textId="77777777" w:rsidR="00780BA0" w:rsidRPr="009D17C5" w:rsidRDefault="00780BA0" w:rsidP="00780BA0">
      <w:pPr>
        <w:rPr>
          <w:rFonts w:ascii="Garamond" w:hAnsi="Garamond"/>
          <w:b/>
          <w:sz w:val="22"/>
          <w:szCs w:val="22"/>
        </w:rPr>
      </w:pPr>
    </w:p>
    <w:p w14:paraId="78B77DD3" w14:textId="77777777" w:rsidR="00A86A99" w:rsidRDefault="00780BA0" w:rsidP="00780BA0">
      <w:pPr>
        <w:rPr>
          <w:rFonts w:ascii="Garamond" w:hAnsi="Garamond"/>
          <w:sz w:val="22"/>
          <w:szCs w:val="22"/>
        </w:rPr>
      </w:pPr>
      <w:r w:rsidRPr="00AC6C26">
        <w:rPr>
          <w:rFonts w:ascii="Garamond" w:hAnsi="Garamond"/>
          <w:b/>
          <w:sz w:val="22"/>
          <w:szCs w:val="22"/>
        </w:rPr>
        <w:t xml:space="preserve">12) Limits of </w:t>
      </w:r>
      <w:r w:rsidR="00D35728" w:rsidRPr="00AC6C26">
        <w:rPr>
          <w:rFonts w:ascii="Garamond" w:hAnsi="Garamond"/>
          <w:b/>
          <w:sz w:val="22"/>
          <w:szCs w:val="22"/>
        </w:rPr>
        <w:t>d</w:t>
      </w:r>
      <w:r w:rsidRPr="00E832F6">
        <w:rPr>
          <w:rFonts w:ascii="Garamond" w:hAnsi="Garamond"/>
          <w:b/>
          <w:sz w:val="22"/>
          <w:szCs w:val="22"/>
        </w:rPr>
        <w:t>etection</w:t>
      </w:r>
      <w:r w:rsidRPr="00E832F6">
        <w:rPr>
          <w:rFonts w:ascii="Garamond" w:hAnsi="Garamond"/>
          <w:sz w:val="22"/>
          <w:szCs w:val="22"/>
        </w:rPr>
        <w:t xml:space="preserve"> –</w:t>
      </w:r>
      <w:r w:rsidRPr="009D17C5">
        <w:rPr>
          <w:rFonts w:ascii="Garamond" w:hAnsi="Garamond"/>
          <w:sz w:val="22"/>
          <w:szCs w:val="22"/>
        </w:rPr>
        <w:t xml:space="preserve"> </w:t>
      </w:r>
    </w:p>
    <w:p w14:paraId="1C005095" w14:textId="77777777" w:rsidR="00D64286" w:rsidRDefault="00D64286" w:rsidP="00780BA0">
      <w:pPr>
        <w:rPr>
          <w:rFonts w:ascii="Garamond" w:hAnsi="Garamond"/>
          <w:sz w:val="22"/>
          <w:szCs w:val="22"/>
        </w:rPr>
      </w:pPr>
    </w:p>
    <w:p w14:paraId="52A29D3E" w14:textId="77777777" w:rsidR="001159E5" w:rsidRPr="00196781" w:rsidRDefault="001159E5" w:rsidP="001159E5">
      <w:pPr>
        <w:jc w:val="both"/>
        <w:rPr>
          <w:rFonts w:ascii="Garamond" w:hAnsi="Garamond"/>
          <w:sz w:val="22"/>
          <w:szCs w:val="22"/>
        </w:rPr>
      </w:pPr>
      <w:r w:rsidRPr="00196781">
        <w:rPr>
          <w:rFonts w:ascii="Garamond" w:hAnsi="Garamond"/>
          <w:sz w:val="22"/>
          <w:szCs w:val="22"/>
        </w:rPr>
        <w:t>Method detection limit as defined in the Code of Federal Regulations, 40 CFR 136, Appendix B, as: “the minimum concentration of a substance that can be measured and reported with 99% confidence that the analyte concentration is greater than zero and is determined from analysis of a sample in a given matrix containing the analyte.”</w:t>
      </w:r>
    </w:p>
    <w:p w14:paraId="43772C17" w14:textId="77777777" w:rsidR="001159E5" w:rsidRPr="00196781" w:rsidRDefault="001159E5" w:rsidP="001159E5">
      <w:pPr>
        <w:jc w:val="both"/>
        <w:rPr>
          <w:rFonts w:ascii="Garamond" w:hAnsi="Garamond"/>
          <w:sz w:val="22"/>
          <w:szCs w:val="22"/>
        </w:rPr>
      </w:pPr>
    </w:p>
    <w:p w14:paraId="4DE33CA8" w14:textId="77777777" w:rsidR="001159E5" w:rsidRPr="00196781" w:rsidRDefault="001159E5" w:rsidP="001159E5">
      <w:pPr>
        <w:jc w:val="both"/>
        <w:rPr>
          <w:rFonts w:ascii="Garamond" w:hAnsi="Garamond"/>
          <w:sz w:val="22"/>
          <w:szCs w:val="22"/>
        </w:rPr>
      </w:pPr>
      <w:r w:rsidRPr="00196781">
        <w:rPr>
          <w:rFonts w:ascii="Garamond" w:hAnsi="Garamond"/>
          <w:sz w:val="22"/>
          <w:szCs w:val="22"/>
        </w:rPr>
        <w:t>MDLs were reported by the Chemistry Lab at the Oceanographic Data Facility, Scripps Institution of Oceanography, University of California, San Diego.  The lab determines MDLs by running a minimum of seven samples prepared at low concentrations, and multiplying the calculated standard deviation by 3 (approximately, this factor depends on the number of measurements). The lab MDL SOP is based on the methodology described in the “</w:t>
      </w:r>
      <w:r w:rsidRPr="00196781">
        <w:rPr>
          <w:rFonts w:ascii="Garamond" w:hAnsi="Garamond"/>
          <w:b/>
          <w:sz w:val="22"/>
          <w:szCs w:val="22"/>
        </w:rPr>
        <w:t>Definition and Procedure for the Determination of the Method Detection Limit, Revision 2</w:t>
      </w:r>
      <w:r w:rsidRPr="00196781">
        <w:rPr>
          <w:rFonts w:ascii="Garamond" w:hAnsi="Garamond"/>
          <w:sz w:val="22"/>
          <w:szCs w:val="22"/>
        </w:rPr>
        <w:t>” by the U.S. Environmental Protection Agency, which can be found at:</w:t>
      </w:r>
    </w:p>
    <w:p w14:paraId="7B6CCEB1" w14:textId="786343E0" w:rsidR="001159E5" w:rsidRDefault="00E753B4" w:rsidP="001159E5">
      <w:pPr>
        <w:rPr>
          <w:rStyle w:val="Hyperlink"/>
          <w:rFonts w:ascii="Garamond" w:hAnsi="Garamond"/>
          <w:sz w:val="22"/>
          <w:szCs w:val="22"/>
        </w:rPr>
      </w:pPr>
      <w:hyperlink r:id="rId13" w:history="1">
        <w:r w:rsidR="001159E5" w:rsidRPr="00D35426">
          <w:rPr>
            <w:rStyle w:val="Hyperlink"/>
            <w:rFonts w:ascii="Garamond" w:hAnsi="Garamond"/>
            <w:sz w:val="22"/>
            <w:szCs w:val="22"/>
          </w:rPr>
          <w:t>https://www.epa.gov/sites/production/files/2016-12/documents/mdl-procedure_rev2_12-13-2016.pdf</w:t>
        </w:r>
      </w:hyperlink>
    </w:p>
    <w:p w14:paraId="132FD267" w14:textId="77777777" w:rsidR="001159E5" w:rsidRDefault="001159E5" w:rsidP="001159E5">
      <w:pPr>
        <w:rPr>
          <w:rFonts w:ascii="Garamond" w:hAnsi="Garamond"/>
          <w:sz w:val="22"/>
          <w:szCs w:val="22"/>
          <w:u w:val="single"/>
        </w:rPr>
      </w:pPr>
    </w:p>
    <w:p w14:paraId="412C1D58" w14:textId="328CBE81" w:rsidR="001159E5" w:rsidRPr="00F749DE" w:rsidRDefault="001159E5" w:rsidP="001159E5">
      <w:pPr>
        <w:rPr>
          <w:rFonts w:ascii="Garamond" w:hAnsi="Garamond"/>
          <w:sz w:val="22"/>
          <w:szCs w:val="22"/>
          <w:u w:val="single"/>
        </w:rPr>
      </w:pPr>
      <w:r>
        <w:rPr>
          <w:rFonts w:ascii="Garamond" w:hAnsi="Garamond"/>
          <w:sz w:val="22"/>
          <w:szCs w:val="22"/>
        </w:rPr>
        <w:t>These values are revisited annually.</w:t>
      </w:r>
    </w:p>
    <w:p w14:paraId="123BFB37" w14:textId="77777777" w:rsidR="00780BA0" w:rsidRDefault="00780BA0" w:rsidP="00780BA0">
      <w:pPr>
        <w:rPr>
          <w:rFonts w:ascii="Garamond" w:hAnsi="Garamond"/>
          <w:sz w:val="22"/>
          <w:szCs w:val="22"/>
        </w:rPr>
      </w:pPr>
    </w:p>
    <w:tbl>
      <w:tblPr>
        <w:tblW w:w="7540" w:type="dxa"/>
        <w:tblLook w:val="04A0" w:firstRow="1" w:lastRow="0" w:firstColumn="1" w:lastColumn="0" w:noHBand="0" w:noVBand="1"/>
      </w:tblPr>
      <w:tblGrid>
        <w:gridCol w:w="1680"/>
        <w:gridCol w:w="1900"/>
        <w:gridCol w:w="1780"/>
        <w:gridCol w:w="1160"/>
        <w:gridCol w:w="1167"/>
      </w:tblGrid>
      <w:tr w:rsidR="001159E5" w14:paraId="1BA85A4C" w14:textId="77777777" w:rsidTr="001159E5">
        <w:trPr>
          <w:trHeight w:val="300"/>
        </w:trPr>
        <w:tc>
          <w:tcPr>
            <w:tcW w:w="1680" w:type="dxa"/>
            <w:tcBorders>
              <w:top w:val="nil"/>
              <w:left w:val="nil"/>
              <w:bottom w:val="nil"/>
              <w:right w:val="nil"/>
            </w:tcBorders>
            <w:shd w:val="clear" w:color="auto" w:fill="auto"/>
            <w:noWrap/>
            <w:vAlign w:val="bottom"/>
            <w:hideMark/>
          </w:tcPr>
          <w:p w14:paraId="790F68BA" w14:textId="77777777" w:rsidR="001159E5" w:rsidRDefault="001159E5">
            <w:pPr>
              <w:rPr>
                <w:rFonts w:ascii="Calibri" w:hAnsi="Calibri" w:cs="Calibri"/>
                <w:b/>
                <w:bCs/>
                <w:color w:val="000000"/>
                <w:sz w:val="22"/>
                <w:szCs w:val="22"/>
                <w:u w:val="single"/>
              </w:rPr>
            </w:pPr>
            <w:r>
              <w:rPr>
                <w:rFonts w:ascii="Calibri" w:hAnsi="Calibri" w:cs="Calibri"/>
                <w:b/>
                <w:bCs/>
                <w:color w:val="000000"/>
                <w:sz w:val="22"/>
                <w:szCs w:val="22"/>
                <w:u w:val="single"/>
              </w:rPr>
              <w:t>Parameter</w:t>
            </w:r>
          </w:p>
        </w:tc>
        <w:tc>
          <w:tcPr>
            <w:tcW w:w="1900" w:type="dxa"/>
            <w:tcBorders>
              <w:top w:val="nil"/>
              <w:left w:val="nil"/>
              <w:bottom w:val="nil"/>
              <w:right w:val="nil"/>
            </w:tcBorders>
            <w:shd w:val="clear" w:color="auto" w:fill="auto"/>
            <w:noWrap/>
            <w:vAlign w:val="bottom"/>
            <w:hideMark/>
          </w:tcPr>
          <w:p w14:paraId="5F319A5C" w14:textId="77777777" w:rsidR="001159E5" w:rsidRDefault="001159E5">
            <w:pPr>
              <w:rPr>
                <w:rFonts w:ascii="Calibri" w:hAnsi="Calibri" w:cs="Calibri"/>
                <w:b/>
                <w:bCs/>
                <w:color w:val="000000"/>
                <w:sz w:val="22"/>
                <w:szCs w:val="22"/>
                <w:u w:val="single"/>
              </w:rPr>
            </w:pPr>
            <w:r>
              <w:rPr>
                <w:rFonts w:ascii="Calibri" w:hAnsi="Calibri" w:cs="Calibri"/>
                <w:b/>
                <w:bCs/>
                <w:color w:val="000000"/>
                <w:sz w:val="22"/>
                <w:szCs w:val="22"/>
                <w:u w:val="single"/>
              </w:rPr>
              <w:t>Start Date</w:t>
            </w:r>
          </w:p>
        </w:tc>
        <w:tc>
          <w:tcPr>
            <w:tcW w:w="1780" w:type="dxa"/>
            <w:tcBorders>
              <w:top w:val="nil"/>
              <w:left w:val="nil"/>
              <w:bottom w:val="nil"/>
              <w:right w:val="nil"/>
            </w:tcBorders>
            <w:shd w:val="clear" w:color="auto" w:fill="auto"/>
            <w:noWrap/>
            <w:vAlign w:val="bottom"/>
            <w:hideMark/>
          </w:tcPr>
          <w:p w14:paraId="0CFB9FC1" w14:textId="77777777" w:rsidR="001159E5" w:rsidRDefault="001159E5">
            <w:pPr>
              <w:rPr>
                <w:rFonts w:ascii="Calibri" w:hAnsi="Calibri" w:cs="Calibri"/>
                <w:b/>
                <w:bCs/>
                <w:color w:val="000000"/>
                <w:sz w:val="22"/>
                <w:szCs w:val="22"/>
                <w:u w:val="single"/>
              </w:rPr>
            </w:pPr>
            <w:r>
              <w:rPr>
                <w:rFonts w:ascii="Calibri" w:hAnsi="Calibri" w:cs="Calibri"/>
                <w:b/>
                <w:bCs/>
                <w:color w:val="000000"/>
                <w:sz w:val="22"/>
                <w:szCs w:val="22"/>
                <w:u w:val="single"/>
              </w:rPr>
              <w:t>End Date</w:t>
            </w:r>
          </w:p>
        </w:tc>
        <w:tc>
          <w:tcPr>
            <w:tcW w:w="1160" w:type="dxa"/>
            <w:tcBorders>
              <w:top w:val="nil"/>
              <w:left w:val="nil"/>
              <w:bottom w:val="nil"/>
              <w:right w:val="nil"/>
            </w:tcBorders>
            <w:shd w:val="clear" w:color="auto" w:fill="auto"/>
            <w:noWrap/>
            <w:vAlign w:val="bottom"/>
            <w:hideMark/>
          </w:tcPr>
          <w:p w14:paraId="2C2C6AE8" w14:textId="77777777" w:rsidR="001159E5" w:rsidRDefault="001159E5">
            <w:pPr>
              <w:rPr>
                <w:rFonts w:ascii="Calibri" w:hAnsi="Calibri" w:cs="Calibri"/>
                <w:b/>
                <w:bCs/>
                <w:color w:val="000000"/>
                <w:sz w:val="22"/>
                <w:szCs w:val="22"/>
                <w:u w:val="single"/>
              </w:rPr>
            </w:pPr>
            <w:r>
              <w:rPr>
                <w:rFonts w:ascii="Calibri" w:hAnsi="Calibri" w:cs="Calibri"/>
                <w:b/>
                <w:bCs/>
                <w:color w:val="000000"/>
                <w:sz w:val="22"/>
                <w:szCs w:val="22"/>
                <w:u w:val="single"/>
              </w:rPr>
              <w:t>MDL</w:t>
            </w:r>
          </w:p>
        </w:tc>
        <w:tc>
          <w:tcPr>
            <w:tcW w:w="1020" w:type="dxa"/>
            <w:tcBorders>
              <w:top w:val="nil"/>
              <w:left w:val="nil"/>
              <w:bottom w:val="nil"/>
              <w:right w:val="nil"/>
            </w:tcBorders>
            <w:shd w:val="clear" w:color="auto" w:fill="auto"/>
            <w:noWrap/>
            <w:vAlign w:val="bottom"/>
            <w:hideMark/>
          </w:tcPr>
          <w:p w14:paraId="3F0E1E2C" w14:textId="77777777" w:rsidR="001159E5" w:rsidRDefault="001159E5">
            <w:pPr>
              <w:rPr>
                <w:rFonts w:ascii="Calibri" w:hAnsi="Calibri" w:cs="Calibri"/>
                <w:b/>
                <w:bCs/>
                <w:color w:val="000000"/>
                <w:sz w:val="22"/>
                <w:szCs w:val="22"/>
                <w:u w:val="single"/>
              </w:rPr>
            </w:pPr>
            <w:r>
              <w:rPr>
                <w:rFonts w:ascii="Calibri" w:hAnsi="Calibri" w:cs="Calibri"/>
                <w:b/>
                <w:bCs/>
                <w:color w:val="000000"/>
                <w:sz w:val="22"/>
                <w:szCs w:val="22"/>
                <w:u w:val="single"/>
              </w:rPr>
              <w:t>Revisited</w:t>
            </w:r>
          </w:p>
        </w:tc>
      </w:tr>
      <w:tr w:rsidR="001159E5" w14:paraId="48EAD106" w14:textId="77777777" w:rsidTr="001159E5">
        <w:trPr>
          <w:trHeight w:val="300"/>
        </w:trPr>
        <w:tc>
          <w:tcPr>
            <w:tcW w:w="1680" w:type="dxa"/>
            <w:tcBorders>
              <w:top w:val="nil"/>
              <w:left w:val="nil"/>
              <w:bottom w:val="nil"/>
              <w:right w:val="nil"/>
            </w:tcBorders>
            <w:shd w:val="clear" w:color="auto" w:fill="auto"/>
            <w:noWrap/>
            <w:vAlign w:val="bottom"/>
            <w:hideMark/>
          </w:tcPr>
          <w:p w14:paraId="249CE70F" w14:textId="77777777" w:rsidR="001159E5" w:rsidRDefault="001159E5">
            <w:pPr>
              <w:rPr>
                <w:rFonts w:ascii="Calibri" w:hAnsi="Calibri" w:cs="Calibri"/>
                <w:color w:val="000000"/>
                <w:sz w:val="22"/>
                <w:szCs w:val="22"/>
              </w:rPr>
            </w:pPr>
            <w:r>
              <w:rPr>
                <w:rFonts w:ascii="Calibri" w:hAnsi="Calibri" w:cs="Calibri"/>
                <w:color w:val="000000"/>
                <w:sz w:val="22"/>
                <w:szCs w:val="22"/>
              </w:rPr>
              <w:t>PO4F</w:t>
            </w:r>
          </w:p>
        </w:tc>
        <w:tc>
          <w:tcPr>
            <w:tcW w:w="1900" w:type="dxa"/>
            <w:tcBorders>
              <w:top w:val="nil"/>
              <w:left w:val="nil"/>
              <w:bottom w:val="nil"/>
              <w:right w:val="nil"/>
            </w:tcBorders>
            <w:shd w:val="clear" w:color="auto" w:fill="auto"/>
            <w:noWrap/>
            <w:vAlign w:val="center"/>
            <w:hideMark/>
          </w:tcPr>
          <w:p w14:paraId="3258EEEF" w14:textId="77777777" w:rsidR="001159E5" w:rsidRDefault="001159E5">
            <w:pPr>
              <w:rPr>
                <w:rFonts w:ascii="Calibri" w:hAnsi="Calibri" w:cs="Calibri"/>
                <w:color w:val="000000"/>
                <w:sz w:val="22"/>
                <w:szCs w:val="22"/>
              </w:rPr>
            </w:pPr>
            <w:r>
              <w:rPr>
                <w:rFonts w:ascii="Calibri" w:hAnsi="Calibri" w:cs="Calibri"/>
                <w:color w:val="000000"/>
                <w:sz w:val="22"/>
                <w:szCs w:val="22"/>
              </w:rPr>
              <w:t>1/1/2023</w:t>
            </w:r>
          </w:p>
        </w:tc>
        <w:tc>
          <w:tcPr>
            <w:tcW w:w="1780" w:type="dxa"/>
            <w:tcBorders>
              <w:top w:val="nil"/>
              <w:left w:val="nil"/>
              <w:bottom w:val="nil"/>
              <w:right w:val="nil"/>
            </w:tcBorders>
            <w:shd w:val="clear" w:color="auto" w:fill="auto"/>
            <w:noWrap/>
            <w:vAlign w:val="center"/>
            <w:hideMark/>
          </w:tcPr>
          <w:p w14:paraId="18D3216A" w14:textId="77777777" w:rsidR="001159E5" w:rsidRDefault="001159E5">
            <w:pPr>
              <w:rPr>
                <w:rFonts w:ascii="Calibri" w:hAnsi="Calibri" w:cs="Calibri"/>
                <w:color w:val="000000"/>
                <w:sz w:val="22"/>
                <w:szCs w:val="22"/>
              </w:rPr>
            </w:pPr>
            <w:r>
              <w:rPr>
                <w:rFonts w:ascii="Calibri" w:hAnsi="Calibri" w:cs="Calibri"/>
                <w:color w:val="000000"/>
                <w:sz w:val="22"/>
                <w:szCs w:val="22"/>
              </w:rPr>
              <w:t>7/28/2023</w:t>
            </w:r>
          </w:p>
        </w:tc>
        <w:tc>
          <w:tcPr>
            <w:tcW w:w="1160" w:type="dxa"/>
            <w:tcBorders>
              <w:top w:val="nil"/>
              <w:left w:val="nil"/>
              <w:bottom w:val="nil"/>
              <w:right w:val="nil"/>
            </w:tcBorders>
            <w:shd w:val="clear" w:color="auto" w:fill="auto"/>
            <w:noWrap/>
            <w:vAlign w:val="center"/>
            <w:hideMark/>
          </w:tcPr>
          <w:p w14:paraId="76B5AA22" w14:textId="77777777" w:rsidR="001159E5" w:rsidRDefault="001159E5">
            <w:pPr>
              <w:rPr>
                <w:rFonts w:ascii="Calibri" w:hAnsi="Calibri" w:cs="Calibri"/>
                <w:color w:val="000000"/>
                <w:sz w:val="22"/>
                <w:szCs w:val="22"/>
              </w:rPr>
            </w:pPr>
            <w:r>
              <w:rPr>
                <w:rFonts w:ascii="Calibri" w:hAnsi="Calibri" w:cs="Calibri"/>
                <w:color w:val="000000"/>
                <w:sz w:val="22"/>
                <w:szCs w:val="22"/>
              </w:rPr>
              <w:t>0.0005</w:t>
            </w:r>
          </w:p>
        </w:tc>
        <w:tc>
          <w:tcPr>
            <w:tcW w:w="1020" w:type="dxa"/>
            <w:tcBorders>
              <w:top w:val="nil"/>
              <w:left w:val="nil"/>
              <w:bottom w:val="nil"/>
              <w:right w:val="nil"/>
            </w:tcBorders>
            <w:shd w:val="clear" w:color="auto" w:fill="auto"/>
            <w:noWrap/>
            <w:vAlign w:val="center"/>
            <w:hideMark/>
          </w:tcPr>
          <w:p w14:paraId="324CD742" w14:textId="77777777" w:rsidR="001159E5" w:rsidRDefault="001159E5">
            <w:pPr>
              <w:rPr>
                <w:rFonts w:ascii="Calibri" w:hAnsi="Calibri" w:cs="Calibri"/>
                <w:color w:val="000000"/>
                <w:sz w:val="22"/>
                <w:szCs w:val="22"/>
              </w:rPr>
            </w:pPr>
          </w:p>
        </w:tc>
      </w:tr>
      <w:tr w:rsidR="001159E5" w14:paraId="4E5F44CB" w14:textId="77777777" w:rsidTr="001159E5">
        <w:trPr>
          <w:trHeight w:val="300"/>
        </w:trPr>
        <w:tc>
          <w:tcPr>
            <w:tcW w:w="1680" w:type="dxa"/>
            <w:tcBorders>
              <w:top w:val="nil"/>
              <w:left w:val="nil"/>
              <w:bottom w:val="nil"/>
              <w:right w:val="nil"/>
            </w:tcBorders>
            <w:shd w:val="clear" w:color="auto" w:fill="auto"/>
            <w:noWrap/>
            <w:vAlign w:val="bottom"/>
            <w:hideMark/>
          </w:tcPr>
          <w:p w14:paraId="7361A90B" w14:textId="77777777" w:rsidR="001159E5" w:rsidRDefault="001159E5">
            <w:pPr>
              <w:rPr>
                <w:rFonts w:ascii="Calibri" w:hAnsi="Calibri" w:cs="Calibri"/>
                <w:color w:val="000000"/>
                <w:sz w:val="22"/>
                <w:szCs w:val="22"/>
              </w:rPr>
            </w:pPr>
            <w:r>
              <w:rPr>
                <w:rFonts w:ascii="Calibri" w:hAnsi="Calibri" w:cs="Calibri"/>
                <w:color w:val="000000"/>
                <w:sz w:val="22"/>
                <w:szCs w:val="22"/>
              </w:rPr>
              <w:t>PO4F</w:t>
            </w:r>
          </w:p>
        </w:tc>
        <w:tc>
          <w:tcPr>
            <w:tcW w:w="1900" w:type="dxa"/>
            <w:tcBorders>
              <w:top w:val="nil"/>
              <w:left w:val="nil"/>
              <w:bottom w:val="nil"/>
              <w:right w:val="nil"/>
            </w:tcBorders>
            <w:shd w:val="clear" w:color="auto" w:fill="auto"/>
            <w:noWrap/>
            <w:vAlign w:val="center"/>
            <w:hideMark/>
          </w:tcPr>
          <w:p w14:paraId="049F1159" w14:textId="77777777" w:rsidR="001159E5" w:rsidRDefault="001159E5">
            <w:pPr>
              <w:rPr>
                <w:rFonts w:ascii="Calibri" w:hAnsi="Calibri" w:cs="Calibri"/>
                <w:color w:val="000000"/>
                <w:sz w:val="22"/>
                <w:szCs w:val="22"/>
              </w:rPr>
            </w:pPr>
            <w:r>
              <w:rPr>
                <w:rFonts w:ascii="Calibri" w:hAnsi="Calibri" w:cs="Calibri"/>
                <w:color w:val="000000"/>
                <w:sz w:val="22"/>
                <w:szCs w:val="22"/>
              </w:rPr>
              <w:t>7/29/2023</w:t>
            </w:r>
          </w:p>
        </w:tc>
        <w:tc>
          <w:tcPr>
            <w:tcW w:w="1780" w:type="dxa"/>
            <w:tcBorders>
              <w:top w:val="nil"/>
              <w:left w:val="nil"/>
              <w:bottom w:val="nil"/>
              <w:right w:val="nil"/>
            </w:tcBorders>
            <w:shd w:val="clear" w:color="auto" w:fill="auto"/>
            <w:noWrap/>
            <w:vAlign w:val="center"/>
            <w:hideMark/>
          </w:tcPr>
          <w:p w14:paraId="65692AAB" w14:textId="77777777" w:rsidR="001159E5" w:rsidRDefault="001159E5">
            <w:pPr>
              <w:rPr>
                <w:rFonts w:ascii="Calibri" w:hAnsi="Calibri" w:cs="Calibri"/>
                <w:color w:val="000000"/>
                <w:sz w:val="22"/>
                <w:szCs w:val="22"/>
              </w:rPr>
            </w:pPr>
            <w:r>
              <w:rPr>
                <w:rFonts w:ascii="Calibri" w:hAnsi="Calibri" w:cs="Calibri"/>
                <w:color w:val="000000"/>
                <w:sz w:val="22"/>
                <w:szCs w:val="22"/>
              </w:rPr>
              <w:t>12/31/2023</w:t>
            </w:r>
          </w:p>
        </w:tc>
        <w:tc>
          <w:tcPr>
            <w:tcW w:w="1160" w:type="dxa"/>
            <w:tcBorders>
              <w:top w:val="nil"/>
              <w:left w:val="nil"/>
              <w:bottom w:val="nil"/>
              <w:right w:val="nil"/>
            </w:tcBorders>
            <w:shd w:val="clear" w:color="auto" w:fill="auto"/>
            <w:noWrap/>
            <w:vAlign w:val="center"/>
            <w:hideMark/>
          </w:tcPr>
          <w:p w14:paraId="0E96C9D3" w14:textId="77777777" w:rsidR="001159E5" w:rsidRDefault="001159E5">
            <w:pPr>
              <w:rPr>
                <w:rFonts w:ascii="Calibri" w:hAnsi="Calibri" w:cs="Calibri"/>
                <w:color w:val="000000"/>
                <w:sz w:val="22"/>
                <w:szCs w:val="22"/>
              </w:rPr>
            </w:pPr>
            <w:r>
              <w:rPr>
                <w:rFonts w:ascii="Calibri" w:hAnsi="Calibri" w:cs="Calibri"/>
                <w:color w:val="000000"/>
                <w:sz w:val="22"/>
                <w:szCs w:val="22"/>
              </w:rPr>
              <w:t>0.0003</w:t>
            </w:r>
          </w:p>
        </w:tc>
        <w:tc>
          <w:tcPr>
            <w:tcW w:w="1020" w:type="dxa"/>
            <w:tcBorders>
              <w:top w:val="nil"/>
              <w:left w:val="nil"/>
              <w:bottom w:val="nil"/>
              <w:right w:val="nil"/>
            </w:tcBorders>
            <w:shd w:val="clear" w:color="auto" w:fill="auto"/>
            <w:noWrap/>
            <w:vAlign w:val="center"/>
            <w:hideMark/>
          </w:tcPr>
          <w:p w14:paraId="49C9661D" w14:textId="77777777" w:rsidR="001159E5" w:rsidRDefault="001159E5">
            <w:pPr>
              <w:rPr>
                <w:rFonts w:ascii="Calibri" w:hAnsi="Calibri" w:cs="Calibri"/>
                <w:color w:val="000000"/>
                <w:sz w:val="22"/>
                <w:szCs w:val="22"/>
              </w:rPr>
            </w:pPr>
            <w:r>
              <w:rPr>
                <w:rFonts w:ascii="Calibri" w:hAnsi="Calibri" w:cs="Calibri"/>
                <w:color w:val="000000"/>
                <w:sz w:val="22"/>
                <w:szCs w:val="22"/>
              </w:rPr>
              <w:t>7/28/2023</w:t>
            </w:r>
          </w:p>
        </w:tc>
      </w:tr>
      <w:tr w:rsidR="001159E5" w14:paraId="0A891309" w14:textId="77777777" w:rsidTr="001159E5">
        <w:trPr>
          <w:trHeight w:val="300"/>
        </w:trPr>
        <w:tc>
          <w:tcPr>
            <w:tcW w:w="1680" w:type="dxa"/>
            <w:tcBorders>
              <w:top w:val="nil"/>
              <w:left w:val="nil"/>
              <w:bottom w:val="nil"/>
              <w:right w:val="nil"/>
            </w:tcBorders>
            <w:shd w:val="clear" w:color="auto" w:fill="auto"/>
            <w:noWrap/>
            <w:vAlign w:val="bottom"/>
            <w:hideMark/>
          </w:tcPr>
          <w:p w14:paraId="37DF0CEB" w14:textId="77777777" w:rsidR="001159E5" w:rsidRDefault="001159E5">
            <w:pPr>
              <w:rPr>
                <w:rFonts w:ascii="Calibri" w:hAnsi="Calibri" w:cs="Calibri"/>
                <w:color w:val="000000"/>
                <w:sz w:val="22"/>
                <w:szCs w:val="22"/>
              </w:rPr>
            </w:pPr>
            <w:r>
              <w:rPr>
                <w:rFonts w:ascii="Calibri" w:hAnsi="Calibri" w:cs="Calibri"/>
                <w:color w:val="000000"/>
                <w:sz w:val="22"/>
                <w:szCs w:val="22"/>
              </w:rPr>
              <w:t>NH4F</w:t>
            </w:r>
          </w:p>
        </w:tc>
        <w:tc>
          <w:tcPr>
            <w:tcW w:w="1900" w:type="dxa"/>
            <w:tcBorders>
              <w:top w:val="nil"/>
              <w:left w:val="nil"/>
              <w:bottom w:val="nil"/>
              <w:right w:val="nil"/>
            </w:tcBorders>
            <w:shd w:val="clear" w:color="auto" w:fill="auto"/>
            <w:noWrap/>
            <w:vAlign w:val="center"/>
            <w:hideMark/>
          </w:tcPr>
          <w:p w14:paraId="02FF5FCD" w14:textId="77777777" w:rsidR="001159E5" w:rsidRDefault="001159E5">
            <w:pPr>
              <w:rPr>
                <w:rFonts w:ascii="Calibri" w:hAnsi="Calibri" w:cs="Calibri"/>
                <w:color w:val="000000"/>
                <w:sz w:val="22"/>
                <w:szCs w:val="22"/>
              </w:rPr>
            </w:pPr>
            <w:r>
              <w:rPr>
                <w:rFonts w:ascii="Calibri" w:hAnsi="Calibri" w:cs="Calibri"/>
                <w:color w:val="000000"/>
                <w:sz w:val="22"/>
                <w:szCs w:val="22"/>
              </w:rPr>
              <w:t>1/1/2023</w:t>
            </w:r>
          </w:p>
        </w:tc>
        <w:tc>
          <w:tcPr>
            <w:tcW w:w="1780" w:type="dxa"/>
            <w:tcBorders>
              <w:top w:val="nil"/>
              <w:left w:val="nil"/>
              <w:bottom w:val="nil"/>
              <w:right w:val="nil"/>
            </w:tcBorders>
            <w:shd w:val="clear" w:color="auto" w:fill="auto"/>
            <w:noWrap/>
            <w:vAlign w:val="center"/>
            <w:hideMark/>
          </w:tcPr>
          <w:p w14:paraId="1A0AF971" w14:textId="77777777" w:rsidR="001159E5" w:rsidRDefault="001159E5">
            <w:pPr>
              <w:rPr>
                <w:rFonts w:ascii="Calibri" w:hAnsi="Calibri" w:cs="Calibri"/>
                <w:color w:val="000000"/>
                <w:sz w:val="22"/>
                <w:szCs w:val="22"/>
              </w:rPr>
            </w:pPr>
            <w:r>
              <w:rPr>
                <w:rFonts w:ascii="Calibri" w:hAnsi="Calibri" w:cs="Calibri"/>
                <w:color w:val="000000"/>
                <w:sz w:val="22"/>
                <w:szCs w:val="22"/>
              </w:rPr>
              <w:t>7/28/2023</w:t>
            </w:r>
          </w:p>
        </w:tc>
        <w:tc>
          <w:tcPr>
            <w:tcW w:w="1160" w:type="dxa"/>
            <w:tcBorders>
              <w:top w:val="nil"/>
              <w:left w:val="nil"/>
              <w:bottom w:val="nil"/>
              <w:right w:val="nil"/>
            </w:tcBorders>
            <w:shd w:val="clear" w:color="auto" w:fill="auto"/>
            <w:noWrap/>
            <w:vAlign w:val="center"/>
            <w:hideMark/>
          </w:tcPr>
          <w:p w14:paraId="32101FD9" w14:textId="77777777" w:rsidR="001159E5" w:rsidRDefault="001159E5">
            <w:pPr>
              <w:rPr>
                <w:rFonts w:ascii="Calibri" w:hAnsi="Calibri" w:cs="Calibri"/>
                <w:color w:val="000000"/>
                <w:sz w:val="22"/>
                <w:szCs w:val="22"/>
              </w:rPr>
            </w:pPr>
            <w:r>
              <w:rPr>
                <w:rFonts w:ascii="Calibri" w:hAnsi="Calibri" w:cs="Calibri"/>
                <w:color w:val="000000"/>
                <w:sz w:val="22"/>
                <w:szCs w:val="22"/>
              </w:rPr>
              <w:t>0.0001</w:t>
            </w:r>
          </w:p>
        </w:tc>
        <w:tc>
          <w:tcPr>
            <w:tcW w:w="1020" w:type="dxa"/>
            <w:tcBorders>
              <w:top w:val="nil"/>
              <w:left w:val="nil"/>
              <w:bottom w:val="nil"/>
              <w:right w:val="nil"/>
            </w:tcBorders>
            <w:shd w:val="clear" w:color="auto" w:fill="auto"/>
            <w:noWrap/>
            <w:vAlign w:val="center"/>
            <w:hideMark/>
          </w:tcPr>
          <w:p w14:paraId="2FA2905D" w14:textId="77777777" w:rsidR="001159E5" w:rsidRDefault="001159E5">
            <w:pPr>
              <w:rPr>
                <w:rFonts w:ascii="Calibri" w:hAnsi="Calibri" w:cs="Calibri"/>
                <w:color w:val="000000"/>
                <w:sz w:val="22"/>
                <w:szCs w:val="22"/>
              </w:rPr>
            </w:pPr>
          </w:p>
        </w:tc>
      </w:tr>
      <w:tr w:rsidR="001159E5" w14:paraId="19067B48" w14:textId="77777777" w:rsidTr="001159E5">
        <w:trPr>
          <w:trHeight w:val="300"/>
        </w:trPr>
        <w:tc>
          <w:tcPr>
            <w:tcW w:w="1680" w:type="dxa"/>
            <w:tcBorders>
              <w:top w:val="nil"/>
              <w:left w:val="nil"/>
              <w:bottom w:val="nil"/>
              <w:right w:val="nil"/>
            </w:tcBorders>
            <w:shd w:val="clear" w:color="auto" w:fill="auto"/>
            <w:noWrap/>
            <w:vAlign w:val="bottom"/>
            <w:hideMark/>
          </w:tcPr>
          <w:p w14:paraId="47ABEC2D" w14:textId="77777777" w:rsidR="001159E5" w:rsidRDefault="001159E5">
            <w:pPr>
              <w:rPr>
                <w:rFonts w:ascii="Calibri" w:hAnsi="Calibri" w:cs="Calibri"/>
                <w:color w:val="000000"/>
                <w:sz w:val="22"/>
                <w:szCs w:val="22"/>
              </w:rPr>
            </w:pPr>
            <w:r>
              <w:rPr>
                <w:rFonts w:ascii="Calibri" w:hAnsi="Calibri" w:cs="Calibri"/>
                <w:color w:val="000000"/>
                <w:sz w:val="22"/>
                <w:szCs w:val="22"/>
              </w:rPr>
              <w:t>NH4F</w:t>
            </w:r>
          </w:p>
        </w:tc>
        <w:tc>
          <w:tcPr>
            <w:tcW w:w="1900" w:type="dxa"/>
            <w:tcBorders>
              <w:top w:val="nil"/>
              <w:left w:val="nil"/>
              <w:bottom w:val="nil"/>
              <w:right w:val="nil"/>
            </w:tcBorders>
            <w:shd w:val="clear" w:color="auto" w:fill="auto"/>
            <w:noWrap/>
            <w:vAlign w:val="center"/>
            <w:hideMark/>
          </w:tcPr>
          <w:p w14:paraId="2990651F" w14:textId="77777777" w:rsidR="001159E5" w:rsidRDefault="001159E5">
            <w:pPr>
              <w:rPr>
                <w:rFonts w:ascii="Calibri" w:hAnsi="Calibri" w:cs="Calibri"/>
                <w:color w:val="000000"/>
                <w:sz w:val="22"/>
                <w:szCs w:val="22"/>
              </w:rPr>
            </w:pPr>
            <w:r>
              <w:rPr>
                <w:rFonts w:ascii="Calibri" w:hAnsi="Calibri" w:cs="Calibri"/>
                <w:color w:val="000000"/>
                <w:sz w:val="22"/>
                <w:szCs w:val="22"/>
              </w:rPr>
              <w:t>7/29/2023</w:t>
            </w:r>
          </w:p>
        </w:tc>
        <w:tc>
          <w:tcPr>
            <w:tcW w:w="1780" w:type="dxa"/>
            <w:tcBorders>
              <w:top w:val="nil"/>
              <w:left w:val="nil"/>
              <w:bottom w:val="nil"/>
              <w:right w:val="nil"/>
            </w:tcBorders>
            <w:shd w:val="clear" w:color="auto" w:fill="auto"/>
            <w:noWrap/>
            <w:vAlign w:val="center"/>
            <w:hideMark/>
          </w:tcPr>
          <w:p w14:paraId="238429E2" w14:textId="77777777" w:rsidR="001159E5" w:rsidRDefault="001159E5">
            <w:pPr>
              <w:rPr>
                <w:rFonts w:ascii="Calibri" w:hAnsi="Calibri" w:cs="Calibri"/>
                <w:color w:val="000000"/>
                <w:sz w:val="22"/>
                <w:szCs w:val="22"/>
              </w:rPr>
            </w:pPr>
            <w:r>
              <w:rPr>
                <w:rFonts w:ascii="Calibri" w:hAnsi="Calibri" w:cs="Calibri"/>
                <w:color w:val="000000"/>
                <w:sz w:val="22"/>
                <w:szCs w:val="22"/>
              </w:rPr>
              <w:t>12/31/2023</w:t>
            </w:r>
          </w:p>
        </w:tc>
        <w:tc>
          <w:tcPr>
            <w:tcW w:w="1160" w:type="dxa"/>
            <w:tcBorders>
              <w:top w:val="nil"/>
              <w:left w:val="nil"/>
              <w:bottom w:val="nil"/>
              <w:right w:val="nil"/>
            </w:tcBorders>
            <w:shd w:val="clear" w:color="auto" w:fill="auto"/>
            <w:noWrap/>
            <w:vAlign w:val="center"/>
            <w:hideMark/>
          </w:tcPr>
          <w:p w14:paraId="204791DA" w14:textId="77777777" w:rsidR="001159E5" w:rsidRDefault="001159E5">
            <w:pPr>
              <w:rPr>
                <w:rFonts w:ascii="Calibri" w:hAnsi="Calibri" w:cs="Calibri"/>
                <w:color w:val="000000"/>
                <w:sz w:val="22"/>
                <w:szCs w:val="22"/>
              </w:rPr>
            </w:pPr>
            <w:r>
              <w:rPr>
                <w:rFonts w:ascii="Calibri" w:hAnsi="Calibri" w:cs="Calibri"/>
                <w:color w:val="000000"/>
                <w:sz w:val="22"/>
                <w:szCs w:val="22"/>
              </w:rPr>
              <w:t>0.002</w:t>
            </w:r>
          </w:p>
        </w:tc>
        <w:tc>
          <w:tcPr>
            <w:tcW w:w="1020" w:type="dxa"/>
            <w:tcBorders>
              <w:top w:val="nil"/>
              <w:left w:val="nil"/>
              <w:bottom w:val="nil"/>
              <w:right w:val="nil"/>
            </w:tcBorders>
            <w:shd w:val="clear" w:color="auto" w:fill="auto"/>
            <w:noWrap/>
            <w:vAlign w:val="center"/>
            <w:hideMark/>
          </w:tcPr>
          <w:p w14:paraId="74B32E5C" w14:textId="77777777" w:rsidR="001159E5" w:rsidRDefault="001159E5">
            <w:pPr>
              <w:rPr>
                <w:rFonts w:ascii="Calibri" w:hAnsi="Calibri" w:cs="Calibri"/>
                <w:color w:val="000000"/>
                <w:sz w:val="22"/>
                <w:szCs w:val="22"/>
              </w:rPr>
            </w:pPr>
            <w:r>
              <w:rPr>
                <w:rFonts w:ascii="Calibri" w:hAnsi="Calibri" w:cs="Calibri"/>
                <w:color w:val="000000"/>
                <w:sz w:val="22"/>
                <w:szCs w:val="22"/>
              </w:rPr>
              <w:t>7/28/2023</w:t>
            </w:r>
          </w:p>
        </w:tc>
      </w:tr>
      <w:tr w:rsidR="001159E5" w14:paraId="18FA38E5" w14:textId="77777777" w:rsidTr="001159E5">
        <w:trPr>
          <w:trHeight w:val="300"/>
        </w:trPr>
        <w:tc>
          <w:tcPr>
            <w:tcW w:w="1680" w:type="dxa"/>
            <w:tcBorders>
              <w:top w:val="nil"/>
              <w:left w:val="nil"/>
              <w:bottom w:val="nil"/>
              <w:right w:val="nil"/>
            </w:tcBorders>
            <w:shd w:val="clear" w:color="auto" w:fill="auto"/>
            <w:noWrap/>
            <w:vAlign w:val="bottom"/>
            <w:hideMark/>
          </w:tcPr>
          <w:p w14:paraId="28B43660" w14:textId="77777777" w:rsidR="001159E5" w:rsidRDefault="001159E5">
            <w:pPr>
              <w:rPr>
                <w:rFonts w:ascii="Calibri" w:hAnsi="Calibri" w:cs="Calibri"/>
                <w:color w:val="000000"/>
                <w:sz w:val="22"/>
                <w:szCs w:val="22"/>
              </w:rPr>
            </w:pPr>
            <w:r>
              <w:rPr>
                <w:rFonts w:ascii="Calibri" w:hAnsi="Calibri" w:cs="Calibri"/>
                <w:color w:val="000000"/>
                <w:sz w:val="22"/>
                <w:szCs w:val="22"/>
              </w:rPr>
              <w:t>NO23F</w:t>
            </w:r>
          </w:p>
        </w:tc>
        <w:tc>
          <w:tcPr>
            <w:tcW w:w="1900" w:type="dxa"/>
            <w:tcBorders>
              <w:top w:val="nil"/>
              <w:left w:val="nil"/>
              <w:bottom w:val="nil"/>
              <w:right w:val="nil"/>
            </w:tcBorders>
            <w:shd w:val="clear" w:color="auto" w:fill="auto"/>
            <w:noWrap/>
            <w:vAlign w:val="center"/>
            <w:hideMark/>
          </w:tcPr>
          <w:p w14:paraId="2496C3B7" w14:textId="77777777" w:rsidR="001159E5" w:rsidRDefault="001159E5">
            <w:pPr>
              <w:rPr>
                <w:rFonts w:ascii="Calibri" w:hAnsi="Calibri" w:cs="Calibri"/>
                <w:color w:val="000000"/>
                <w:sz w:val="22"/>
                <w:szCs w:val="22"/>
              </w:rPr>
            </w:pPr>
            <w:r>
              <w:rPr>
                <w:rFonts w:ascii="Calibri" w:hAnsi="Calibri" w:cs="Calibri"/>
                <w:color w:val="000000"/>
                <w:sz w:val="22"/>
                <w:szCs w:val="22"/>
              </w:rPr>
              <w:t>1/1/2023</w:t>
            </w:r>
          </w:p>
        </w:tc>
        <w:tc>
          <w:tcPr>
            <w:tcW w:w="1780" w:type="dxa"/>
            <w:tcBorders>
              <w:top w:val="nil"/>
              <w:left w:val="nil"/>
              <w:bottom w:val="nil"/>
              <w:right w:val="nil"/>
            </w:tcBorders>
            <w:shd w:val="clear" w:color="auto" w:fill="auto"/>
            <w:noWrap/>
            <w:vAlign w:val="center"/>
            <w:hideMark/>
          </w:tcPr>
          <w:p w14:paraId="46DEF7DB" w14:textId="77777777" w:rsidR="001159E5" w:rsidRDefault="001159E5">
            <w:pPr>
              <w:rPr>
                <w:rFonts w:ascii="Calibri" w:hAnsi="Calibri" w:cs="Calibri"/>
                <w:color w:val="000000"/>
                <w:sz w:val="22"/>
                <w:szCs w:val="22"/>
              </w:rPr>
            </w:pPr>
            <w:r>
              <w:rPr>
                <w:rFonts w:ascii="Calibri" w:hAnsi="Calibri" w:cs="Calibri"/>
                <w:color w:val="000000"/>
                <w:sz w:val="22"/>
                <w:szCs w:val="22"/>
              </w:rPr>
              <w:t>7/28/2023</w:t>
            </w:r>
          </w:p>
        </w:tc>
        <w:tc>
          <w:tcPr>
            <w:tcW w:w="1160" w:type="dxa"/>
            <w:tcBorders>
              <w:top w:val="nil"/>
              <w:left w:val="nil"/>
              <w:bottom w:val="nil"/>
              <w:right w:val="nil"/>
            </w:tcBorders>
            <w:shd w:val="clear" w:color="auto" w:fill="auto"/>
            <w:noWrap/>
            <w:vAlign w:val="center"/>
            <w:hideMark/>
          </w:tcPr>
          <w:p w14:paraId="72D7651F" w14:textId="77777777" w:rsidR="001159E5" w:rsidRDefault="001159E5">
            <w:pPr>
              <w:rPr>
                <w:rFonts w:ascii="Calibri" w:hAnsi="Calibri" w:cs="Calibri"/>
                <w:color w:val="000000"/>
                <w:sz w:val="22"/>
                <w:szCs w:val="22"/>
              </w:rPr>
            </w:pPr>
            <w:r>
              <w:rPr>
                <w:rFonts w:ascii="Calibri" w:hAnsi="Calibri" w:cs="Calibri"/>
                <w:color w:val="000000"/>
                <w:sz w:val="22"/>
                <w:szCs w:val="22"/>
              </w:rPr>
              <w:t>0.0002</w:t>
            </w:r>
          </w:p>
        </w:tc>
        <w:tc>
          <w:tcPr>
            <w:tcW w:w="1020" w:type="dxa"/>
            <w:tcBorders>
              <w:top w:val="nil"/>
              <w:left w:val="nil"/>
              <w:bottom w:val="nil"/>
              <w:right w:val="nil"/>
            </w:tcBorders>
            <w:shd w:val="clear" w:color="auto" w:fill="auto"/>
            <w:noWrap/>
            <w:vAlign w:val="center"/>
            <w:hideMark/>
          </w:tcPr>
          <w:p w14:paraId="4C4F4AED" w14:textId="77777777" w:rsidR="001159E5" w:rsidRDefault="001159E5">
            <w:pPr>
              <w:rPr>
                <w:rFonts w:ascii="Calibri" w:hAnsi="Calibri" w:cs="Calibri"/>
                <w:color w:val="000000"/>
                <w:sz w:val="22"/>
                <w:szCs w:val="22"/>
              </w:rPr>
            </w:pPr>
          </w:p>
        </w:tc>
      </w:tr>
      <w:tr w:rsidR="001159E5" w14:paraId="3647B82A" w14:textId="77777777" w:rsidTr="001159E5">
        <w:trPr>
          <w:trHeight w:val="300"/>
        </w:trPr>
        <w:tc>
          <w:tcPr>
            <w:tcW w:w="1680" w:type="dxa"/>
            <w:tcBorders>
              <w:top w:val="nil"/>
              <w:left w:val="nil"/>
              <w:bottom w:val="nil"/>
              <w:right w:val="nil"/>
            </w:tcBorders>
            <w:shd w:val="clear" w:color="auto" w:fill="auto"/>
            <w:noWrap/>
            <w:vAlign w:val="bottom"/>
            <w:hideMark/>
          </w:tcPr>
          <w:p w14:paraId="52657804" w14:textId="77777777" w:rsidR="001159E5" w:rsidRDefault="001159E5">
            <w:pPr>
              <w:rPr>
                <w:rFonts w:ascii="Calibri" w:hAnsi="Calibri" w:cs="Calibri"/>
                <w:color w:val="000000"/>
                <w:sz w:val="22"/>
                <w:szCs w:val="22"/>
              </w:rPr>
            </w:pPr>
            <w:r>
              <w:rPr>
                <w:rFonts w:ascii="Calibri" w:hAnsi="Calibri" w:cs="Calibri"/>
                <w:color w:val="000000"/>
                <w:sz w:val="22"/>
                <w:szCs w:val="22"/>
              </w:rPr>
              <w:t>NO23F</w:t>
            </w:r>
          </w:p>
        </w:tc>
        <w:tc>
          <w:tcPr>
            <w:tcW w:w="1900" w:type="dxa"/>
            <w:tcBorders>
              <w:top w:val="nil"/>
              <w:left w:val="nil"/>
              <w:bottom w:val="nil"/>
              <w:right w:val="nil"/>
            </w:tcBorders>
            <w:shd w:val="clear" w:color="auto" w:fill="auto"/>
            <w:noWrap/>
            <w:vAlign w:val="center"/>
            <w:hideMark/>
          </w:tcPr>
          <w:p w14:paraId="19BA0E97" w14:textId="77777777" w:rsidR="001159E5" w:rsidRDefault="001159E5">
            <w:pPr>
              <w:rPr>
                <w:rFonts w:ascii="Calibri" w:hAnsi="Calibri" w:cs="Calibri"/>
                <w:color w:val="000000"/>
                <w:sz w:val="22"/>
                <w:szCs w:val="22"/>
              </w:rPr>
            </w:pPr>
            <w:r>
              <w:rPr>
                <w:rFonts w:ascii="Calibri" w:hAnsi="Calibri" w:cs="Calibri"/>
                <w:color w:val="000000"/>
                <w:sz w:val="22"/>
                <w:szCs w:val="22"/>
              </w:rPr>
              <w:t>7/29/2023</w:t>
            </w:r>
          </w:p>
        </w:tc>
        <w:tc>
          <w:tcPr>
            <w:tcW w:w="1780" w:type="dxa"/>
            <w:tcBorders>
              <w:top w:val="nil"/>
              <w:left w:val="nil"/>
              <w:bottom w:val="nil"/>
              <w:right w:val="nil"/>
            </w:tcBorders>
            <w:shd w:val="clear" w:color="auto" w:fill="auto"/>
            <w:noWrap/>
            <w:vAlign w:val="center"/>
            <w:hideMark/>
          </w:tcPr>
          <w:p w14:paraId="11CE883B" w14:textId="77777777" w:rsidR="001159E5" w:rsidRDefault="001159E5">
            <w:pPr>
              <w:rPr>
                <w:rFonts w:ascii="Calibri" w:hAnsi="Calibri" w:cs="Calibri"/>
                <w:color w:val="000000"/>
                <w:sz w:val="22"/>
                <w:szCs w:val="22"/>
              </w:rPr>
            </w:pPr>
            <w:r>
              <w:rPr>
                <w:rFonts w:ascii="Calibri" w:hAnsi="Calibri" w:cs="Calibri"/>
                <w:color w:val="000000"/>
                <w:sz w:val="22"/>
                <w:szCs w:val="22"/>
              </w:rPr>
              <w:t>12/31/2023</w:t>
            </w:r>
          </w:p>
        </w:tc>
        <w:tc>
          <w:tcPr>
            <w:tcW w:w="1160" w:type="dxa"/>
            <w:tcBorders>
              <w:top w:val="nil"/>
              <w:left w:val="nil"/>
              <w:bottom w:val="nil"/>
              <w:right w:val="nil"/>
            </w:tcBorders>
            <w:shd w:val="clear" w:color="auto" w:fill="auto"/>
            <w:noWrap/>
            <w:vAlign w:val="center"/>
            <w:hideMark/>
          </w:tcPr>
          <w:p w14:paraId="3B4CFCF3" w14:textId="77777777" w:rsidR="001159E5" w:rsidRDefault="001159E5">
            <w:pPr>
              <w:rPr>
                <w:rFonts w:ascii="Calibri" w:hAnsi="Calibri" w:cs="Calibri"/>
                <w:color w:val="000000"/>
                <w:sz w:val="22"/>
                <w:szCs w:val="22"/>
              </w:rPr>
            </w:pPr>
            <w:r>
              <w:rPr>
                <w:rFonts w:ascii="Calibri" w:hAnsi="Calibri" w:cs="Calibri"/>
                <w:color w:val="000000"/>
                <w:sz w:val="22"/>
                <w:szCs w:val="22"/>
              </w:rPr>
              <w:t>0.0008</w:t>
            </w:r>
          </w:p>
        </w:tc>
        <w:tc>
          <w:tcPr>
            <w:tcW w:w="1020" w:type="dxa"/>
            <w:tcBorders>
              <w:top w:val="nil"/>
              <w:left w:val="nil"/>
              <w:bottom w:val="nil"/>
              <w:right w:val="nil"/>
            </w:tcBorders>
            <w:shd w:val="clear" w:color="auto" w:fill="auto"/>
            <w:noWrap/>
            <w:vAlign w:val="center"/>
            <w:hideMark/>
          </w:tcPr>
          <w:p w14:paraId="1390D4FD" w14:textId="77777777" w:rsidR="001159E5" w:rsidRDefault="001159E5">
            <w:pPr>
              <w:rPr>
                <w:rFonts w:ascii="Calibri" w:hAnsi="Calibri" w:cs="Calibri"/>
                <w:color w:val="000000"/>
                <w:sz w:val="22"/>
                <w:szCs w:val="22"/>
              </w:rPr>
            </w:pPr>
            <w:r>
              <w:rPr>
                <w:rFonts w:ascii="Calibri" w:hAnsi="Calibri" w:cs="Calibri"/>
                <w:color w:val="000000"/>
                <w:sz w:val="22"/>
                <w:szCs w:val="22"/>
              </w:rPr>
              <w:t>7/28/2023</w:t>
            </w:r>
          </w:p>
        </w:tc>
      </w:tr>
      <w:tr w:rsidR="001159E5" w14:paraId="1451BA13" w14:textId="77777777" w:rsidTr="001159E5">
        <w:trPr>
          <w:trHeight w:val="300"/>
        </w:trPr>
        <w:tc>
          <w:tcPr>
            <w:tcW w:w="1680" w:type="dxa"/>
            <w:tcBorders>
              <w:top w:val="nil"/>
              <w:left w:val="nil"/>
              <w:bottom w:val="nil"/>
              <w:right w:val="nil"/>
            </w:tcBorders>
            <w:shd w:val="clear" w:color="auto" w:fill="auto"/>
            <w:noWrap/>
            <w:vAlign w:val="bottom"/>
            <w:hideMark/>
          </w:tcPr>
          <w:p w14:paraId="7870FD52" w14:textId="77777777" w:rsidR="001159E5" w:rsidRDefault="001159E5">
            <w:pPr>
              <w:rPr>
                <w:rFonts w:ascii="Calibri" w:hAnsi="Calibri" w:cs="Calibri"/>
                <w:color w:val="000000"/>
                <w:sz w:val="22"/>
                <w:szCs w:val="22"/>
              </w:rPr>
            </w:pPr>
            <w:r>
              <w:rPr>
                <w:rFonts w:ascii="Calibri" w:hAnsi="Calibri" w:cs="Calibri"/>
                <w:color w:val="000000"/>
                <w:sz w:val="22"/>
                <w:szCs w:val="22"/>
              </w:rPr>
              <w:t>CHLA_N</w:t>
            </w:r>
          </w:p>
        </w:tc>
        <w:tc>
          <w:tcPr>
            <w:tcW w:w="1900" w:type="dxa"/>
            <w:tcBorders>
              <w:top w:val="nil"/>
              <w:left w:val="nil"/>
              <w:bottom w:val="nil"/>
              <w:right w:val="nil"/>
            </w:tcBorders>
            <w:shd w:val="clear" w:color="auto" w:fill="auto"/>
            <w:noWrap/>
            <w:vAlign w:val="center"/>
            <w:hideMark/>
          </w:tcPr>
          <w:p w14:paraId="21B3195E" w14:textId="77777777" w:rsidR="001159E5" w:rsidRDefault="001159E5">
            <w:pPr>
              <w:rPr>
                <w:rFonts w:ascii="Calibri" w:hAnsi="Calibri" w:cs="Calibri"/>
                <w:color w:val="000000"/>
                <w:sz w:val="22"/>
                <w:szCs w:val="22"/>
              </w:rPr>
            </w:pPr>
            <w:r>
              <w:rPr>
                <w:rFonts w:ascii="Calibri" w:hAnsi="Calibri" w:cs="Calibri"/>
                <w:color w:val="000000"/>
                <w:sz w:val="22"/>
                <w:szCs w:val="22"/>
              </w:rPr>
              <w:t>1/1/2023</w:t>
            </w:r>
          </w:p>
        </w:tc>
        <w:tc>
          <w:tcPr>
            <w:tcW w:w="1780" w:type="dxa"/>
            <w:tcBorders>
              <w:top w:val="nil"/>
              <w:left w:val="nil"/>
              <w:bottom w:val="nil"/>
              <w:right w:val="nil"/>
            </w:tcBorders>
            <w:shd w:val="clear" w:color="auto" w:fill="auto"/>
            <w:noWrap/>
            <w:vAlign w:val="center"/>
            <w:hideMark/>
          </w:tcPr>
          <w:p w14:paraId="6EE0F83F" w14:textId="77777777" w:rsidR="001159E5" w:rsidRDefault="001159E5">
            <w:pPr>
              <w:rPr>
                <w:rFonts w:ascii="Calibri" w:hAnsi="Calibri" w:cs="Calibri"/>
                <w:color w:val="000000"/>
                <w:sz w:val="22"/>
                <w:szCs w:val="22"/>
              </w:rPr>
            </w:pPr>
            <w:r>
              <w:rPr>
                <w:rFonts w:ascii="Calibri" w:hAnsi="Calibri" w:cs="Calibri"/>
                <w:color w:val="000000"/>
                <w:sz w:val="22"/>
                <w:szCs w:val="22"/>
              </w:rPr>
              <w:t>8/9/2023</w:t>
            </w:r>
          </w:p>
        </w:tc>
        <w:tc>
          <w:tcPr>
            <w:tcW w:w="1160" w:type="dxa"/>
            <w:tcBorders>
              <w:top w:val="nil"/>
              <w:left w:val="nil"/>
              <w:bottom w:val="nil"/>
              <w:right w:val="nil"/>
            </w:tcBorders>
            <w:shd w:val="clear" w:color="auto" w:fill="auto"/>
            <w:noWrap/>
            <w:vAlign w:val="center"/>
            <w:hideMark/>
          </w:tcPr>
          <w:p w14:paraId="47A08591" w14:textId="77777777" w:rsidR="001159E5" w:rsidRDefault="001159E5">
            <w:pPr>
              <w:rPr>
                <w:rFonts w:ascii="Calibri" w:hAnsi="Calibri" w:cs="Calibri"/>
                <w:color w:val="000000"/>
                <w:sz w:val="22"/>
                <w:szCs w:val="22"/>
              </w:rPr>
            </w:pPr>
            <w:r>
              <w:rPr>
                <w:rFonts w:ascii="Calibri" w:hAnsi="Calibri" w:cs="Calibri"/>
                <w:color w:val="000000"/>
                <w:sz w:val="22"/>
                <w:szCs w:val="22"/>
              </w:rPr>
              <w:t>0.00</w:t>
            </w:r>
          </w:p>
        </w:tc>
        <w:tc>
          <w:tcPr>
            <w:tcW w:w="1020" w:type="dxa"/>
            <w:tcBorders>
              <w:top w:val="nil"/>
              <w:left w:val="nil"/>
              <w:bottom w:val="nil"/>
              <w:right w:val="nil"/>
            </w:tcBorders>
            <w:shd w:val="clear" w:color="auto" w:fill="auto"/>
            <w:noWrap/>
            <w:vAlign w:val="center"/>
            <w:hideMark/>
          </w:tcPr>
          <w:p w14:paraId="7430EF1A" w14:textId="77777777" w:rsidR="001159E5" w:rsidRDefault="001159E5">
            <w:pPr>
              <w:rPr>
                <w:rFonts w:ascii="Calibri" w:hAnsi="Calibri" w:cs="Calibri"/>
                <w:color w:val="000000"/>
                <w:sz w:val="22"/>
                <w:szCs w:val="22"/>
              </w:rPr>
            </w:pPr>
          </w:p>
        </w:tc>
      </w:tr>
      <w:tr w:rsidR="001159E5" w14:paraId="7769B933" w14:textId="77777777" w:rsidTr="001159E5">
        <w:trPr>
          <w:trHeight w:val="300"/>
        </w:trPr>
        <w:tc>
          <w:tcPr>
            <w:tcW w:w="1680" w:type="dxa"/>
            <w:tcBorders>
              <w:top w:val="nil"/>
              <w:left w:val="nil"/>
              <w:bottom w:val="nil"/>
              <w:right w:val="nil"/>
            </w:tcBorders>
            <w:shd w:val="clear" w:color="auto" w:fill="auto"/>
            <w:noWrap/>
            <w:vAlign w:val="bottom"/>
            <w:hideMark/>
          </w:tcPr>
          <w:p w14:paraId="1E5C27AC" w14:textId="77777777" w:rsidR="001159E5" w:rsidRDefault="001159E5">
            <w:pPr>
              <w:rPr>
                <w:rFonts w:ascii="Calibri" w:hAnsi="Calibri" w:cs="Calibri"/>
                <w:color w:val="000000"/>
                <w:sz w:val="22"/>
                <w:szCs w:val="22"/>
              </w:rPr>
            </w:pPr>
            <w:r>
              <w:rPr>
                <w:rFonts w:ascii="Calibri" w:hAnsi="Calibri" w:cs="Calibri"/>
                <w:color w:val="000000"/>
                <w:sz w:val="22"/>
                <w:szCs w:val="22"/>
              </w:rPr>
              <w:t>CHLA_N</w:t>
            </w:r>
          </w:p>
        </w:tc>
        <w:tc>
          <w:tcPr>
            <w:tcW w:w="1900" w:type="dxa"/>
            <w:tcBorders>
              <w:top w:val="nil"/>
              <w:left w:val="nil"/>
              <w:bottom w:val="nil"/>
              <w:right w:val="nil"/>
            </w:tcBorders>
            <w:shd w:val="clear" w:color="auto" w:fill="auto"/>
            <w:noWrap/>
            <w:vAlign w:val="center"/>
            <w:hideMark/>
          </w:tcPr>
          <w:p w14:paraId="506AB0DF" w14:textId="77777777" w:rsidR="001159E5" w:rsidRDefault="001159E5">
            <w:pPr>
              <w:rPr>
                <w:rFonts w:ascii="Calibri" w:hAnsi="Calibri" w:cs="Calibri"/>
                <w:color w:val="000000"/>
                <w:sz w:val="22"/>
                <w:szCs w:val="22"/>
              </w:rPr>
            </w:pPr>
            <w:r>
              <w:rPr>
                <w:rFonts w:ascii="Calibri" w:hAnsi="Calibri" w:cs="Calibri"/>
                <w:color w:val="000000"/>
                <w:sz w:val="22"/>
                <w:szCs w:val="22"/>
              </w:rPr>
              <w:t>8/10/2023</w:t>
            </w:r>
          </w:p>
        </w:tc>
        <w:tc>
          <w:tcPr>
            <w:tcW w:w="1780" w:type="dxa"/>
            <w:tcBorders>
              <w:top w:val="nil"/>
              <w:left w:val="nil"/>
              <w:bottom w:val="nil"/>
              <w:right w:val="nil"/>
            </w:tcBorders>
            <w:shd w:val="clear" w:color="auto" w:fill="auto"/>
            <w:noWrap/>
            <w:vAlign w:val="center"/>
            <w:hideMark/>
          </w:tcPr>
          <w:p w14:paraId="28104E7A" w14:textId="77777777" w:rsidR="001159E5" w:rsidRDefault="001159E5">
            <w:pPr>
              <w:rPr>
                <w:rFonts w:ascii="Calibri" w:hAnsi="Calibri" w:cs="Calibri"/>
                <w:color w:val="000000"/>
                <w:sz w:val="22"/>
                <w:szCs w:val="22"/>
              </w:rPr>
            </w:pPr>
            <w:r>
              <w:rPr>
                <w:rFonts w:ascii="Calibri" w:hAnsi="Calibri" w:cs="Calibri"/>
                <w:color w:val="000000"/>
                <w:sz w:val="22"/>
                <w:szCs w:val="22"/>
              </w:rPr>
              <w:t>12/31/2023</w:t>
            </w:r>
          </w:p>
        </w:tc>
        <w:tc>
          <w:tcPr>
            <w:tcW w:w="1160" w:type="dxa"/>
            <w:tcBorders>
              <w:top w:val="nil"/>
              <w:left w:val="nil"/>
              <w:bottom w:val="nil"/>
              <w:right w:val="nil"/>
            </w:tcBorders>
            <w:shd w:val="clear" w:color="auto" w:fill="auto"/>
            <w:noWrap/>
            <w:vAlign w:val="center"/>
            <w:hideMark/>
          </w:tcPr>
          <w:p w14:paraId="149F74A4" w14:textId="77777777" w:rsidR="001159E5" w:rsidRDefault="001159E5">
            <w:pPr>
              <w:rPr>
                <w:rFonts w:ascii="Calibri" w:hAnsi="Calibri" w:cs="Calibri"/>
                <w:color w:val="000000"/>
                <w:sz w:val="22"/>
                <w:szCs w:val="22"/>
              </w:rPr>
            </w:pPr>
            <w:r>
              <w:rPr>
                <w:rFonts w:ascii="Calibri" w:hAnsi="Calibri" w:cs="Calibri"/>
                <w:color w:val="000000"/>
                <w:sz w:val="22"/>
                <w:szCs w:val="22"/>
              </w:rPr>
              <w:t>0.00</w:t>
            </w:r>
          </w:p>
        </w:tc>
        <w:tc>
          <w:tcPr>
            <w:tcW w:w="1020" w:type="dxa"/>
            <w:tcBorders>
              <w:top w:val="nil"/>
              <w:left w:val="nil"/>
              <w:bottom w:val="nil"/>
              <w:right w:val="nil"/>
            </w:tcBorders>
            <w:shd w:val="clear" w:color="auto" w:fill="auto"/>
            <w:noWrap/>
            <w:vAlign w:val="center"/>
            <w:hideMark/>
          </w:tcPr>
          <w:p w14:paraId="444A74A5" w14:textId="77777777" w:rsidR="001159E5" w:rsidRDefault="001159E5">
            <w:pPr>
              <w:rPr>
                <w:rFonts w:ascii="Calibri" w:hAnsi="Calibri" w:cs="Calibri"/>
                <w:color w:val="000000"/>
                <w:sz w:val="22"/>
                <w:szCs w:val="22"/>
              </w:rPr>
            </w:pPr>
            <w:r>
              <w:rPr>
                <w:rFonts w:ascii="Calibri" w:hAnsi="Calibri" w:cs="Calibri"/>
                <w:color w:val="000000"/>
                <w:sz w:val="22"/>
                <w:szCs w:val="22"/>
              </w:rPr>
              <w:t>8/9/2023</w:t>
            </w:r>
          </w:p>
        </w:tc>
      </w:tr>
      <w:tr w:rsidR="001159E5" w14:paraId="3E8B9515" w14:textId="77777777" w:rsidTr="001159E5">
        <w:trPr>
          <w:trHeight w:val="300"/>
        </w:trPr>
        <w:tc>
          <w:tcPr>
            <w:tcW w:w="1680" w:type="dxa"/>
            <w:tcBorders>
              <w:top w:val="nil"/>
              <w:left w:val="nil"/>
              <w:bottom w:val="nil"/>
              <w:right w:val="nil"/>
            </w:tcBorders>
            <w:shd w:val="clear" w:color="auto" w:fill="auto"/>
            <w:noWrap/>
            <w:vAlign w:val="bottom"/>
            <w:hideMark/>
          </w:tcPr>
          <w:p w14:paraId="2DF2E2DF" w14:textId="77777777" w:rsidR="001159E5" w:rsidRDefault="001159E5">
            <w:pPr>
              <w:rPr>
                <w:rFonts w:ascii="Calibri" w:hAnsi="Calibri" w:cs="Calibri"/>
                <w:color w:val="000000"/>
                <w:sz w:val="22"/>
                <w:szCs w:val="22"/>
              </w:rPr>
            </w:pPr>
            <w:r>
              <w:rPr>
                <w:rFonts w:ascii="Calibri" w:hAnsi="Calibri" w:cs="Calibri"/>
                <w:color w:val="000000"/>
                <w:sz w:val="22"/>
                <w:szCs w:val="22"/>
              </w:rPr>
              <w:t>SiO4F</w:t>
            </w:r>
          </w:p>
        </w:tc>
        <w:tc>
          <w:tcPr>
            <w:tcW w:w="1900" w:type="dxa"/>
            <w:tcBorders>
              <w:top w:val="nil"/>
              <w:left w:val="nil"/>
              <w:bottom w:val="nil"/>
              <w:right w:val="nil"/>
            </w:tcBorders>
            <w:shd w:val="clear" w:color="auto" w:fill="auto"/>
            <w:noWrap/>
            <w:vAlign w:val="center"/>
            <w:hideMark/>
          </w:tcPr>
          <w:p w14:paraId="59F65CE7" w14:textId="77777777" w:rsidR="001159E5" w:rsidRDefault="001159E5">
            <w:pPr>
              <w:rPr>
                <w:rFonts w:ascii="Calibri" w:hAnsi="Calibri" w:cs="Calibri"/>
                <w:color w:val="000000"/>
                <w:sz w:val="22"/>
                <w:szCs w:val="22"/>
              </w:rPr>
            </w:pPr>
            <w:r>
              <w:rPr>
                <w:rFonts w:ascii="Calibri" w:hAnsi="Calibri" w:cs="Calibri"/>
                <w:color w:val="000000"/>
                <w:sz w:val="22"/>
                <w:szCs w:val="22"/>
              </w:rPr>
              <w:t>1/1/2023</w:t>
            </w:r>
          </w:p>
        </w:tc>
        <w:tc>
          <w:tcPr>
            <w:tcW w:w="1780" w:type="dxa"/>
            <w:tcBorders>
              <w:top w:val="nil"/>
              <w:left w:val="nil"/>
              <w:bottom w:val="nil"/>
              <w:right w:val="nil"/>
            </w:tcBorders>
            <w:shd w:val="clear" w:color="auto" w:fill="auto"/>
            <w:noWrap/>
            <w:vAlign w:val="center"/>
            <w:hideMark/>
          </w:tcPr>
          <w:p w14:paraId="5B56E63A" w14:textId="77777777" w:rsidR="001159E5" w:rsidRDefault="001159E5">
            <w:pPr>
              <w:rPr>
                <w:rFonts w:ascii="Calibri" w:hAnsi="Calibri" w:cs="Calibri"/>
                <w:color w:val="000000"/>
                <w:sz w:val="22"/>
                <w:szCs w:val="22"/>
              </w:rPr>
            </w:pPr>
            <w:r>
              <w:rPr>
                <w:rFonts w:ascii="Calibri" w:hAnsi="Calibri" w:cs="Calibri"/>
                <w:color w:val="000000"/>
                <w:sz w:val="22"/>
                <w:szCs w:val="22"/>
              </w:rPr>
              <w:t>7/28/2023</w:t>
            </w:r>
          </w:p>
        </w:tc>
        <w:tc>
          <w:tcPr>
            <w:tcW w:w="1160" w:type="dxa"/>
            <w:tcBorders>
              <w:top w:val="nil"/>
              <w:left w:val="nil"/>
              <w:bottom w:val="nil"/>
              <w:right w:val="nil"/>
            </w:tcBorders>
            <w:shd w:val="clear" w:color="auto" w:fill="auto"/>
            <w:noWrap/>
            <w:vAlign w:val="center"/>
            <w:hideMark/>
          </w:tcPr>
          <w:p w14:paraId="2FCB36E2" w14:textId="77777777" w:rsidR="001159E5" w:rsidRDefault="001159E5">
            <w:pPr>
              <w:rPr>
                <w:rFonts w:ascii="Calibri" w:hAnsi="Calibri" w:cs="Calibri"/>
                <w:color w:val="000000"/>
                <w:sz w:val="22"/>
                <w:szCs w:val="22"/>
              </w:rPr>
            </w:pPr>
            <w:r>
              <w:rPr>
                <w:rFonts w:ascii="Calibri" w:hAnsi="Calibri" w:cs="Calibri"/>
                <w:color w:val="000000"/>
                <w:sz w:val="22"/>
                <w:szCs w:val="22"/>
              </w:rPr>
              <w:t>0.003</w:t>
            </w:r>
          </w:p>
        </w:tc>
        <w:tc>
          <w:tcPr>
            <w:tcW w:w="1020" w:type="dxa"/>
            <w:tcBorders>
              <w:top w:val="nil"/>
              <w:left w:val="nil"/>
              <w:bottom w:val="nil"/>
              <w:right w:val="nil"/>
            </w:tcBorders>
            <w:shd w:val="clear" w:color="auto" w:fill="auto"/>
            <w:noWrap/>
            <w:vAlign w:val="center"/>
            <w:hideMark/>
          </w:tcPr>
          <w:p w14:paraId="22054097" w14:textId="77777777" w:rsidR="001159E5" w:rsidRDefault="001159E5">
            <w:pPr>
              <w:rPr>
                <w:rFonts w:ascii="Calibri" w:hAnsi="Calibri" w:cs="Calibri"/>
                <w:color w:val="000000"/>
                <w:sz w:val="22"/>
                <w:szCs w:val="22"/>
              </w:rPr>
            </w:pPr>
          </w:p>
        </w:tc>
      </w:tr>
      <w:tr w:rsidR="001159E5" w14:paraId="4AF4F5F6" w14:textId="77777777" w:rsidTr="001159E5">
        <w:trPr>
          <w:trHeight w:val="300"/>
        </w:trPr>
        <w:tc>
          <w:tcPr>
            <w:tcW w:w="1680" w:type="dxa"/>
            <w:tcBorders>
              <w:top w:val="nil"/>
              <w:left w:val="nil"/>
              <w:bottom w:val="nil"/>
              <w:right w:val="nil"/>
            </w:tcBorders>
            <w:shd w:val="clear" w:color="auto" w:fill="auto"/>
            <w:noWrap/>
            <w:vAlign w:val="bottom"/>
            <w:hideMark/>
          </w:tcPr>
          <w:p w14:paraId="0BE31143" w14:textId="77777777" w:rsidR="001159E5" w:rsidRDefault="001159E5">
            <w:pPr>
              <w:rPr>
                <w:rFonts w:ascii="Calibri" w:hAnsi="Calibri" w:cs="Calibri"/>
                <w:color w:val="000000"/>
                <w:sz w:val="22"/>
                <w:szCs w:val="22"/>
              </w:rPr>
            </w:pPr>
            <w:r>
              <w:rPr>
                <w:rFonts w:ascii="Calibri" w:hAnsi="Calibri" w:cs="Calibri"/>
                <w:color w:val="000000"/>
                <w:sz w:val="22"/>
                <w:szCs w:val="22"/>
              </w:rPr>
              <w:t>SiO4F</w:t>
            </w:r>
          </w:p>
        </w:tc>
        <w:tc>
          <w:tcPr>
            <w:tcW w:w="1900" w:type="dxa"/>
            <w:tcBorders>
              <w:top w:val="nil"/>
              <w:left w:val="nil"/>
              <w:bottom w:val="nil"/>
              <w:right w:val="nil"/>
            </w:tcBorders>
            <w:shd w:val="clear" w:color="auto" w:fill="auto"/>
            <w:noWrap/>
            <w:vAlign w:val="center"/>
            <w:hideMark/>
          </w:tcPr>
          <w:p w14:paraId="2119E785" w14:textId="53062FBF" w:rsidR="001159E5" w:rsidRDefault="005E4276">
            <w:pPr>
              <w:rPr>
                <w:rFonts w:ascii="Calibri" w:hAnsi="Calibri" w:cs="Calibri"/>
                <w:color w:val="000000"/>
                <w:sz w:val="22"/>
                <w:szCs w:val="22"/>
              </w:rPr>
            </w:pPr>
            <w:r>
              <w:rPr>
                <w:rFonts w:ascii="Calibri" w:hAnsi="Calibri" w:cs="Calibri"/>
                <w:color w:val="000000"/>
                <w:sz w:val="22"/>
                <w:szCs w:val="22"/>
              </w:rPr>
              <w:t>7</w:t>
            </w:r>
            <w:r w:rsidR="001159E5">
              <w:rPr>
                <w:rFonts w:ascii="Calibri" w:hAnsi="Calibri" w:cs="Calibri"/>
                <w:color w:val="000000"/>
                <w:sz w:val="22"/>
                <w:szCs w:val="22"/>
              </w:rPr>
              <w:t>/</w:t>
            </w:r>
            <w:r>
              <w:rPr>
                <w:rFonts w:ascii="Calibri" w:hAnsi="Calibri" w:cs="Calibri"/>
                <w:color w:val="000000"/>
                <w:sz w:val="22"/>
                <w:szCs w:val="22"/>
              </w:rPr>
              <w:t>29</w:t>
            </w:r>
            <w:r w:rsidR="001159E5">
              <w:rPr>
                <w:rFonts w:ascii="Calibri" w:hAnsi="Calibri" w:cs="Calibri"/>
                <w:color w:val="000000"/>
                <w:sz w:val="22"/>
                <w:szCs w:val="22"/>
              </w:rPr>
              <w:t>/2022</w:t>
            </w:r>
          </w:p>
        </w:tc>
        <w:tc>
          <w:tcPr>
            <w:tcW w:w="1780" w:type="dxa"/>
            <w:tcBorders>
              <w:top w:val="nil"/>
              <w:left w:val="nil"/>
              <w:bottom w:val="nil"/>
              <w:right w:val="nil"/>
            </w:tcBorders>
            <w:shd w:val="clear" w:color="auto" w:fill="auto"/>
            <w:noWrap/>
            <w:vAlign w:val="center"/>
            <w:hideMark/>
          </w:tcPr>
          <w:p w14:paraId="79D3AB49" w14:textId="77777777" w:rsidR="001159E5" w:rsidRDefault="001159E5">
            <w:pPr>
              <w:rPr>
                <w:rFonts w:ascii="Calibri" w:hAnsi="Calibri" w:cs="Calibri"/>
                <w:color w:val="000000"/>
                <w:sz w:val="22"/>
                <w:szCs w:val="22"/>
              </w:rPr>
            </w:pPr>
            <w:r>
              <w:rPr>
                <w:rFonts w:ascii="Calibri" w:hAnsi="Calibri" w:cs="Calibri"/>
                <w:color w:val="000000"/>
                <w:sz w:val="22"/>
                <w:szCs w:val="22"/>
              </w:rPr>
              <w:t>12/31/2022</w:t>
            </w:r>
          </w:p>
        </w:tc>
        <w:tc>
          <w:tcPr>
            <w:tcW w:w="1160" w:type="dxa"/>
            <w:tcBorders>
              <w:top w:val="nil"/>
              <w:left w:val="nil"/>
              <w:bottom w:val="nil"/>
              <w:right w:val="nil"/>
            </w:tcBorders>
            <w:shd w:val="clear" w:color="auto" w:fill="auto"/>
            <w:noWrap/>
            <w:vAlign w:val="center"/>
            <w:hideMark/>
          </w:tcPr>
          <w:p w14:paraId="485F04C8" w14:textId="77777777" w:rsidR="001159E5" w:rsidRDefault="001159E5">
            <w:pPr>
              <w:rPr>
                <w:rFonts w:ascii="Calibri" w:hAnsi="Calibri" w:cs="Calibri"/>
                <w:color w:val="000000"/>
                <w:sz w:val="22"/>
                <w:szCs w:val="22"/>
              </w:rPr>
            </w:pPr>
            <w:r>
              <w:rPr>
                <w:rFonts w:ascii="Calibri" w:hAnsi="Calibri" w:cs="Calibri"/>
                <w:color w:val="000000"/>
                <w:sz w:val="22"/>
                <w:szCs w:val="22"/>
              </w:rPr>
              <w:t>0.005</w:t>
            </w:r>
          </w:p>
        </w:tc>
        <w:tc>
          <w:tcPr>
            <w:tcW w:w="1020" w:type="dxa"/>
            <w:tcBorders>
              <w:top w:val="nil"/>
              <w:left w:val="nil"/>
              <w:bottom w:val="nil"/>
              <w:right w:val="nil"/>
            </w:tcBorders>
            <w:shd w:val="clear" w:color="auto" w:fill="auto"/>
            <w:noWrap/>
            <w:vAlign w:val="center"/>
            <w:hideMark/>
          </w:tcPr>
          <w:p w14:paraId="004750D7" w14:textId="77777777" w:rsidR="001159E5" w:rsidRDefault="001159E5">
            <w:pPr>
              <w:rPr>
                <w:rFonts w:ascii="Calibri" w:hAnsi="Calibri" w:cs="Calibri"/>
                <w:color w:val="000000"/>
                <w:sz w:val="22"/>
                <w:szCs w:val="22"/>
              </w:rPr>
            </w:pPr>
            <w:r>
              <w:rPr>
                <w:rFonts w:ascii="Calibri" w:hAnsi="Calibri" w:cs="Calibri"/>
                <w:color w:val="000000"/>
                <w:sz w:val="22"/>
                <w:szCs w:val="22"/>
              </w:rPr>
              <w:t>7/28/2023</w:t>
            </w:r>
          </w:p>
        </w:tc>
      </w:tr>
    </w:tbl>
    <w:p w14:paraId="1AD8789F" w14:textId="2F62973E" w:rsidR="00780BA0" w:rsidRDefault="00780BA0" w:rsidP="00780BA0">
      <w:pPr>
        <w:rPr>
          <w:rFonts w:ascii="Garamond" w:hAnsi="Garamond"/>
          <w:sz w:val="22"/>
          <w:szCs w:val="22"/>
        </w:rPr>
      </w:pPr>
    </w:p>
    <w:p w14:paraId="7450EBBA" w14:textId="5F704657" w:rsidR="005E4276" w:rsidRDefault="005E4276" w:rsidP="00780BA0">
      <w:pPr>
        <w:rPr>
          <w:rFonts w:ascii="Garamond" w:hAnsi="Garamond"/>
          <w:sz w:val="22"/>
          <w:szCs w:val="22"/>
        </w:rPr>
      </w:pPr>
    </w:p>
    <w:p w14:paraId="71475689" w14:textId="58CFCB4A" w:rsidR="005E4276" w:rsidRDefault="005E4276" w:rsidP="00780BA0">
      <w:pPr>
        <w:rPr>
          <w:rFonts w:ascii="Garamond" w:hAnsi="Garamond"/>
          <w:sz w:val="22"/>
          <w:szCs w:val="22"/>
        </w:rPr>
      </w:pPr>
    </w:p>
    <w:p w14:paraId="36B6CA19" w14:textId="1D73F05C" w:rsidR="005E4276" w:rsidRDefault="005E4276" w:rsidP="00780BA0">
      <w:pPr>
        <w:rPr>
          <w:rFonts w:ascii="Garamond" w:hAnsi="Garamond"/>
          <w:sz w:val="22"/>
          <w:szCs w:val="22"/>
        </w:rPr>
      </w:pPr>
    </w:p>
    <w:p w14:paraId="03D8B3A5" w14:textId="2B707997" w:rsidR="005E4276" w:rsidRDefault="005E4276" w:rsidP="00780BA0">
      <w:pPr>
        <w:rPr>
          <w:rFonts w:ascii="Garamond" w:hAnsi="Garamond"/>
          <w:sz w:val="22"/>
          <w:szCs w:val="22"/>
        </w:rPr>
      </w:pPr>
    </w:p>
    <w:p w14:paraId="14F5559F" w14:textId="22E27E58" w:rsidR="005E4276" w:rsidRDefault="005E4276" w:rsidP="00780BA0">
      <w:pPr>
        <w:rPr>
          <w:rFonts w:ascii="Garamond" w:hAnsi="Garamond"/>
          <w:sz w:val="22"/>
          <w:szCs w:val="22"/>
        </w:rPr>
      </w:pPr>
    </w:p>
    <w:p w14:paraId="6615B7AE" w14:textId="6A347383" w:rsidR="005E4276" w:rsidRDefault="005E4276" w:rsidP="00780BA0">
      <w:pPr>
        <w:rPr>
          <w:rFonts w:ascii="Garamond" w:hAnsi="Garamond"/>
          <w:sz w:val="22"/>
          <w:szCs w:val="22"/>
        </w:rPr>
      </w:pPr>
    </w:p>
    <w:p w14:paraId="7940589B" w14:textId="3494215A" w:rsidR="005E4276" w:rsidRDefault="005E4276" w:rsidP="00780BA0">
      <w:pPr>
        <w:rPr>
          <w:rFonts w:ascii="Garamond" w:hAnsi="Garamond"/>
          <w:sz w:val="22"/>
          <w:szCs w:val="22"/>
        </w:rPr>
      </w:pPr>
    </w:p>
    <w:p w14:paraId="31D05B07" w14:textId="77777777" w:rsidR="005E4276" w:rsidRPr="009D17C5" w:rsidRDefault="005E4276" w:rsidP="00780BA0">
      <w:pPr>
        <w:rPr>
          <w:rFonts w:ascii="Garamond" w:hAnsi="Garamond"/>
          <w:sz w:val="22"/>
          <w:szCs w:val="22"/>
        </w:rPr>
      </w:pPr>
    </w:p>
    <w:p w14:paraId="7D983A82" w14:textId="77777777" w:rsidR="00A86A99" w:rsidRDefault="00780BA0" w:rsidP="00780BA0">
      <w:pPr>
        <w:rPr>
          <w:rFonts w:ascii="Garamond" w:hAnsi="Garamond"/>
          <w:sz w:val="22"/>
          <w:szCs w:val="22"/>
        </w:rPr>
      </w:pPr>
      <w:r w:rsidRPr="009D17C5">
        <w:rPr>
          <w:rFonts w:ascii="Garamond" w:hAnsi="Garamond"/>
          <w:b/>
          <w:sz w:val="22"/>
          <w:szCs w:val="22"/>
        </w:rPr>
        <w:t>13) Laboratory methods</w:t>
      </w:r>
      <w:r w:rsidRPr="009D17C5">
        <w:rPr>
          <w:rFonts w:ascii="Garamond" w:hAnsi="Garamond"/>
          <w:sz w:val="22"/>
          <w:szCs w:val="22"/>
        </w:rPr>
        <w:t xml:space="preserve"> – </w:t>
      </w:r>
    </w:p>
    <w:p w14:paraId="540989C2" w14:textId="53CAA581" w:rsidR="00780BA0" w:rsidRPr="00B41E21" w:rsidRDefault="00780BA0" w:rsidP="00780BA0">
      <w:pPr>
        <w:rPr>
          <w:rFonts w:ascii="Garamond" w:hAnsi="Garamond"/>
          <w:sz w:val="22"/>
          <w:szCs w:val="22"/>
        </w:rPr>
      </w:pPr>
    </w:p>
    <w:p w14:paraId="0CF6AD1F" w14:textId="77777777" w:rsidR="00667EBF" w:rsidRPr="00667EBF" w:rsidRDefault="00667EBF" w:rsidP="00667EBF">
      <w:pPr>
        <w:pStyle w:val="BodyTextIndent2"/>
        <w:spacing w:after="0" w:line="240" w:lineRule="auto"/>
        <w:ind w:left="0"/>
        <w:rPr>
          <w:rFonts w:ascii="Garamond" w:hAnsi="Garamond"/>
          <w:sz w:val="22"/>
        </w:rPr>
      </w:pPr>
    </w:p>
    <w:p w14:paraId="1278381D" w14:textId="77777777" w:rsidR="005E4276" w:rsidRPr="006D2E60" w:rsidRDefault="005E4276" w:rsidP="005E4276">
      <w:pPr>
        <w:numPr>
          <w:ilvl w:val="1"/>
          <w:numId w:val="9"/>
        </w:numPr>
        <w:jc w:val="both"/>
        <w:rPr>
          <w:rFonts w:ascii="Garamond" w:hAnsi="Garamond"/>
          <w:b/>
          <w:bCs/>
          <w:sz w:val="22"/>
          <w:szCs w:val="22"/>
        </w:rPr>
      </w:pPr>
      <w:r w:rsidRPr="006D2E60">
        <w:rPr>
          <w:rFonts w:ascii="Garamond" w:hAnsi="Garamond"/>
          <w:b/>
          <w:bCs/>
          <w:sz w:val="22"/>
          <w:szCs w:val="22"/>
        </w:rPr>
        <w:t>Parameter: PO4F</w:t>
      </w:r>
    </w:p>
    <w:p w14:paraId="290D5AA6" w14:textId="77777777" w:rsidR="005E4276" w:rsidRPr="006D2E60" w:rsidRDefault="005E4276" w:rsidP="005E4276">
      <w:pPr>
        <w:ind w:left="3600" w:hanging="2160"/>
        <w:jc w:val="both"/>
        <w:rPr>
          <w:rFonts w:ascii="Garamond" w:hAnsi="Garamond"/>
          <w:sz w:val="22"/>
          <w:szCs w:val="22"/>
        </w:rPr>
      </w:pPr>
    </w:p>
    <w:p w14:paraId="005B546F"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 xml:space="preserve">Method Reference: </w:t>
      </w:r>
      <w:r w:rsidRPr="006D2E60">
        <w:rPr>
          <w:rFonts w:ascii="Garamond" w:hAnsi="Garamond"/>
          <w:sz w:val="22"/>
          <w:szCs w:val="22"/>
        </w:rPr>
        <w:tab/>
        <w:t xml:space="preserve">Orthophosphate is analyzed using a modification of the Bernhardt and </w:t>
      </w:r>
      <w:proofErr w:type="spellStart"/>
      <w:r w:rsidRPr="006D2E60">
        <w:rPr>
          <w:rFonts w:ascii="Garamond" w:hAnsi="Garamond"/>
          <w:sz w:val="22"/>
          <w:szCs w:val="22"/>
        </w:rPr>
        <w:t>Wilhelms</w:t>
      </w:r>
      <w:proofErr w:type="spellEnd"/>
      <w:r w:rsidRPr="006D2E60">
        <w:rPr>
          <w:rFonts w:ascii="Garamond" w:hAnsi="Garamond"/>
          <w:sz w:val="22"/>
          <w:szCs w:val="22"/>
        </w:rPr>
        <w:t xml:space="preserve"> method. Bernhardt, H., and </w:t>
      </w:r>
      <w:proofErr w:type="spellStart"/>
      <w:r w:rsidRPr="006D2E60">
        <w:rPr>
          <w:rFonts w:ascii="Garamond" w:hAnsi="Garamond"/>
          <w:sz w:val="22"/>
          <w:szCs w:val="22"/>
        </w:rPr>
        <w:t>Wilhelms</w:t>
      </w:r>
      <w:proofErr w:type="spellEnd"/>
      <w:r w:rsidRPr="006D2E60">
        <w:rPr>
          <w:rFonts w:ascii="Garamond" w:hAnsi="Garamond"/>
          <w:sz w:val="22"/>
          <w:szCs w:val="22"/>
        </w:rPr>
        <w:t xml:space="preserve">, A., 1967. "The continuous determination of low level iron, soluble phosphate and total phosphate with the </w:t>
      </w:r>
      <w:proofErr w:type="spellStart"/>
      <w:r w:rsidRPr="006D2E60">
        <w:rPr>
          <w:rFonts w:ascii="Garamond" w:hAnsi="Garamond"/>
          <w:sz w:val="22"/>
          <w:szCs w:val="22"/>
        </w:rPr>
        <w:t>AutoAnalyzer</w:t>
      </w:r>
      <w:proofErr w:type="spellEnd"/>
      <w:r w:rsidRPr="006D2E60">
        <w:rPr>
          <w:rFonts w:ascii="Garamond" w:hAnsi="Garamond"/>
          <w:sz w:val="22"/>
          <w:szCs w:val="22"/>
        </w:rPr>
        <w:t xml:space="preserve">," Technicon Symposia, </w:t>
      </w:r>
      <w:proofErr w:type="gramStart"/>
      <w:r w:rsidRPr="006D2E60">
        <w:rPr>
          <w:rFonts w:ascii="Garamond" w:hAnsi="Garamond"/>
          <w:sz w:val="22"/>
          <w:szCs w:val="22"/>
        </w:rPr>
        <w:t>I,pp.</w:t>
      </w:r>
      <w:proofErr w:type="gramEnd"/>
      <w:r w:rsidRPr="006D2E60">
        <w:rPr>
          <w:rFonts w:ascii="Garamond" w:hAnsi="Garamond"/>
          <w:sz w:val="22"/>
          <w:szCs w:val="22"/>
        </w:rPr>
        <w:t>385-389.</w:t>
      </w:r>
    </w:p>
    <w:p w14:paraId="4AC2D20B" w14:textId="77777777" w:rsidR="005E4276" w:rsidRPr="006D2E60" w:rsidRDefault="005E4276" w:rsidP="005E4276">
      <w:pPr>
        <w:ind w:left="3600" w:hanging="2160"/>
        <w:jc w:val="both"/>
        <w:rPr>
          <w:rFonts w:ascii="Garamond" w:hAnsi="Garamond"/>
          <w:sz w:val="22"/>
          <w:szCs w:val="22"/>
        </w:rPr>
      </w:pPr>
    </w:p>
    <w:p w14:paraId="2F00DC88"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 xml:space="preserve"> Method Descriptor:</w:t>
      </w:r>
      <w:r w:rsidRPr="006D2E60">
        <w:rPr>
          <w:rFonts w:ascii="Garamond" w:hAnsi="Garamond"/>
          <w:sz w:val="22"/>
          <w:szCs w:val="22"/>
        </w:rPr>
        <w:tab/>
        <w:t xml:space="preserve">Acidified ammonium molybdate is added to a water sample to produce phosphomolybdic acid, which is then reduced to </w:t>
      </w:r>
      <w:proofErr w:type="spellStart"/>
      <w:r w:rsidRPr="006D2E60">
        <w:rPr>
          <w:rFonts w:ascii="Garamond" w:hAnsi="Garamond"/>
          <w:sz w:val="22"/>
          <w:szCs w:val="22"/>
        </w:rPr>
        <w:t>phosphomolybdous</w:t>
      </w:r>
      <w:proofErr w:type="spellEnd"/>
      <w:r w:rsidRPr="006D2E60">
        <w:rPr>
          <w:rFonts w:ascii="Garamond" w:hAnsi="Garamond"/>
          <w:sz w:val="22"/>
          <w:szCs w:val="22"/>
        </w:rPr>
        <w:t xml:space="preserve"> acid (a blue compound) following the addition of </w:t>
      </w:r>
      <w:proofErr w:type="spellStart"/>
      <w:r w:rsidRPr="006D2E60">
        <w:rPr>
          <w:rFonts w:ascii="Garamond" w:hAnsi="Garamond"/>
          <w:sz w:val="22"/>
          <w:szCs w:val="22"/>
        </w:rPr>
        <w:t>dihydrazine</w:t>
      </w:r>
      <w:proofErr w:type="spellEnd"/>
      <w:r w:rsidRPr="006D2E60">
        <w:rPr>
          <w:rFonts w:ascii="Garamond" w:hAnsi="Garamond"/>
          <w:sz w:val="22"/>
          <w:szCs w:val="22"/>
        </w:rPr>
        <w:t xml:space="preserve"> sulfate. The sample is passed through a 10mm </w:t>
      </w:r>
      <w:proofErr w:type="spellStart"/>
      <w:r w:rsidRPr="006D2E60">
        <w:rPr>
          <w:rFonts w:ascii="Garamond" w:hAnsi="Garamond"/>
          <w:sz w:val="22"/>
          <w:szCs w:val="22"/>
        </w:rPr>
        <w:t>flowcell</w:t>
      </w:r>
      <w:proofErr w:type="spellEnd"/>
      <w:r w:rsidRPr="006D2E60">
        <w:rPr>
          <w:rFonts w:ascii="Garamond" w:hAnsi="Garamond"/>
          <w:sz w:val="22"/>
          <w:szCs w:val="22"/>
        </w:rPr>
        <w:t xml:space="preserve"> and </w:t>
      </w:r>
      <w:r w:rsidRPr="002A2CD9">
        <w:rPr>
          <w:rFonts w:ascii="Garamond" w:hAnsi="Garamond"/>
          <w:sz w:val="22"/>
          <w:szCs w:val="22"/>
        </w:rPr>
        <w:t>absorbance</w:t>
      </w:r>
      <w:r>
        <w:rPr>
          <w:rFonts w:ascii="Garamond" w:hAnsi="Garamond"/>
          <w:sz w:val="22"/>
          <w:szCs w:val="22"/>
        </w:rPr>
        <w:t xml:space="preserve"> </w:t>
      </w:r>
      <w:r w:rsidRPr="002A2CD9">
        <w:rPr>
          <w:rFonts w:ascii="Garamond" w:hAnsi="Garamond"/>
          <w:sz w:val="22"/>
          <w:szCs w:val="22"/>
        </w:rPr>
        <w:t>is measured</w:t>
      </w:r>
      <w:r w:rsidRPr="006D2E60">
        <w:rPr>
          <w:rFonts w:ascii="Garamond" w:hAnsi="Garamond"/>
          <w:sz w:val="22"/>
          <w:szCs w:val="22"/>
        </w:rPr>
        <w:t xml:space="preserve"> at 820nm. The absorbance is proportional to the concentration of orthophosphate in the sample.</w:t>
      </w:r>
    </w:p>
    <w:p w14:paraId="4F19267F" w14:textId="77777777" w:rsidR="005E4276" w:rsidRPr="006D2E60" w:rsidRDefault="005E4276" w:rsidP="005E4276">
      <w:pPr>
        <w:ind w:left="3600" w:hanging="2160"/>
        <w:jc w:val="both"/>
        <w:rPr>
          <w:rFonts w:ascii="Garamond" w:hAnsi="Garamond"/>
          <w:sz w:val="22"/>
          <w:szCs w:val="22"/>
        </w:rPr>
      </w:pPr>
    </w:p>
    <w:p w14:paraId="12E6AEDB"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Preservation Method:</w:t>
      </w:r>
      <w:r w:rsidRPr="006D2E60">
        <w:rPr>
          <w:rFonts w:ascii="Garamond" w:hAnsi="Garamond"/>
          <w:sz w:val="22"/>
          <w:szCs w:val="22"/>
        </w:rPr>
        <w:tab/>
        <w:t>Filtered through both Whatman glass fiber filter (.7µm pore size) and MF-Millipore (.45µm pore size) membrane filter, and stored at or below -20°C.</w:t>
      </w:r>
    </w:p>
    <w:p w14:paraId="36CEBD6F" w14:textId="77777777" w:rsidR="005E4276" w:rsidRPr="006D2E60" w:rsidRDefault="005E4276" w:rsidP="005E4276">
      <w:pPr>
        <w:ind w:left="3600" w:hanging="2160"/>
        <w:jc w:val="both"/>
        <w:rPr>
          <w:rFonts w:ascii="Garamond" w:hAnsi="Garamond"/>
          <w:sz w:val="22"/>
          <w:szCs w:val="22"/>
        </w:rPr>
      </w:pPr>
    </w:p>
    <w:p w14:paraId="344615CE"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 xml:space="preserve">Instrumentation:  </w:t>
      </w:r>
      <w:r w:rsidRPr="006D2E60">
        <w:rPr>
          <w:rFonts w:ascii="Garamond" w:hAnsi="Garamond"/>
          <w:sz w:val="22"/>
          <w:szCs w:val="22"/>
        </w:rPr>
        <w:tab/>
        <w:t>AA3 Autoanalyzer made my SEAL Analytical.</w:t>
      </w:r>
    </w:p>
    <w:p w14:paraId="7FBF4870" w14:textId="77777777" w:rsidR="005E4276" w:rsidRPr="006D2E60" w:rsidRDefault="005E4276" w:rsidP="005E4276">
      <w:pPr>
        <w:ind w:left="3600" w:hanging="2160"/>
        <w:jc w:val="both"/>
        <w:rPr>
          <w:rFonts w:ascii="Garamond" w:hAnsi="Garamond"/>
          <w:sz w:val="22"/>
          <w:szCs w:val="22"/>
        </w:rPr>
      </w:pPr>
    </w:p>
    <w:p w14:paraId="684AF143" w14:textId="77777777" w:rsidR="005E4276" w:rsidRPr="006D2E60" w:rsidRDefault="005E4276" w:rsidP="005E4276">
      <w:pPr>
        <w:ind w:left="3600" w:hanging="2160"/>
        <w:jc w:val="both"/>
        <w:rPr>
          <w:rFonts w:ascii="Garamond" w:hAnsi="Garamond"/>
          <w:sz w:val="22"/>
          <w:szCs w:val="22"/>
        </w:rPr>
      </w:pPr>
    </w:p>
    <w:p w14:paraId="1E168BDB" w14:textId="77777777" w:rsidR="005E4276" w:rsidRPr="006D2E60" w:rsidRDefault="005E4276" w:rsidP="005E4276">
      <w:pPr>
        <w:numPr>
          <w:ilvl w:val="1"/>
          <w:numId w:val="9"/>
        </w:numPr>
        <w:jc w:val="both"/>
        <w:rPr>
          <w:rFonts w:ascii="Garamond" w:hAnsi="Garamond"/>
          <w:b/>
          <w:bCs/>
          <w:sz w:val="22"/>
          <w:szCs w:val="22"/>
        </w:rPr>
      </w:pPr>
      <w:r w:rsidRPr="006D2E60">
        <w:rPr>
          <w:rFonts w:ascii="Garamond" w:hAnsi="Garamond"/>
          <w:b/>
          <w:bCs/>
          <w:sz w:val="22"/>
          <w:szCs w:val="22"/>
        </w:rPr>
        <w:t>Parameter: NH4F</w:t>
      </w:r>
    </w:p>
    <w:p w14:paraId="62001557" w14:textId="77777777" w:rsidR="005E4276" w:rsidRPr="006D2E60" w:rsidRDefault="005E4276" w:rsidP="005E4276">
      <w:pPr>
        <w:ind w:left="3600" w:hanging="2160"/>
        <w:jc w:val="both"/>
        <w:rPr>
          <w:rFonts w:ascii="Garamond" w:hAnsi="Garamond"/>
          <w:sz w:val="22"/>
          <w:szCs w:val="22"/>
        </w:rPr>
      </w:pPr>
    </w:p>
    <w:p w14:paraId="383FA111"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Method Reference:</w:t>
      </w:r>
      <w:r w:rsidRPr="006D2E60">
        <w:rPr>
          <w:rFonts w:ascii="Garamond" w:hAnsi="Garamond"/>
          <w:sz w:val="22"/>
          <w:szCs w:val="22"/>
        </w:rPr>
        <w:tab/>
        <w:t xml:space="preserve">Ammonia is analyzed using the method described by </w:t>
      </w:r>
      <w:proofErr w:type="spellStart"/>
      <w:r w:rsidRPr="006D2E60">
        <w:rPr>
          <w:rFonts w:ascii="Garamond" w:hAnsi="Garamond"/>
          <w:sz w:val="22"/>
          <w:szCs w:val="22"/>
        </w:rPr>
        <w:t>Kerouel</w:t>
      </w:r>
      <w:proofErr w:type="spellEnd"/>
      <w:r w:rsidRPr="006D2E60">
        <w:rPr>
          <w:rFonts w:ascii="Garamond" w:hAnsi="Garamond"/>
          <w:sz w:val="22"/>
          <w:szCs w:val="22"/>
        </w:rPr>
        <w:t xml:space="preserve"> and </w:t>
      </w:r>
      <w:proofErr w:type="spellStart"/>
      <w:r w:rsidRPr="006D2E60">
        <w:rPr>
          <w:rFonts w:ascii="Garamond" w:hAnsi="Garamond"/>
          <w:sz w:val="22"/>
          <w:szCs w:val="22"/>
        </w:rPr>
        <w:t>Aminot</w:t>
      </w:r>
      <w:proofErr w:type="spellEnd"/>
      <w:r w:rsidRPr="006D2E60">
        <w:rPr>
          <w:rFonts w:ascii="Garamond" w:hAnsi="Garamond"/>
          <w:sz w:val="22"/>
          <w:szCs w:val="22"/>
        </w:rPr>
        <w:t xml:space="preserve">. </w:t>
      </w:r>
      <w:proofErr w:type="spellStart"/>
      <w:r w:rsidRPr="006D2E60">
        <w:rPr>
          <w:rFonts w:ascii="Garamond" w:hAnsi="Garamond"/>
          <w:sz w:val="22"/>
          <w:szCs w:val="22"/>
        </w:rPr>
        <w:t>Kerouel</w:t>
      </w:r>
      <w:proofErr w:type="spellEnd"/>
      <w:r w:rsidRPr="006D2E60">
        <w:rPr>
          <w:rFonts w:ascii="Garamond" w:hAnsi="Garamond"/>
          <w:sz w:val="22"/>
          <w:szCs w:val="22"/>
        </w:rPr>
        <w:t xml:space="preserve">, R. and </w:t>
      </w:r>
      <w:proofErr w:type="spellStart"/>
      <w:r w:rsidRPr="006D2E60">
        <w:rPr>
          <w:rFonts w:ascii="Garamond" w:hAnsi="Garamond"/>
          <w:sz w:val="22"/>
          <w:szCs w:val="22"/>
        </w:rPr>
        <w:t>Aminot</w:t>
      </w:r>
      <w:proofErr w:type="spellEnd"/>
      <w:r w:rsidRPr="006D2E60">
        <w:rPr>
          <w:rFonts w:ascii="Garamond" w:hAnsi="Garamond"/>
          <w:sz w:val="22"/>
          <w:szCs w:val="22"/>
        </w:rPr>
        <w:t>, A., 1997.  “Fluorometric determination of ammonia in sea and estuarine waters by direct segmented flow analysis.” Marine Chemistry, vol 57, no. 3-4, pp. 265-275.</w:t>
      </w:r>
    </w:p>
    <w:p w14:paraId="7C12E9AE" w14:textId="77777777" w:rsidR="005E4276" w:rsidRPr="006D2E60" w:rsidRDefault="005E4276" w:rsidP="005E4276">
      <w:pPr>
        <w:ind w:left="3600" w:hanging="2160"/>
        <w:jc w:val="both"/>
        <w:rPr>
          <w:rFonts w:ascii="Garamond" w:hAnsi="Garamond"/>
          <w:sz w:val="22"/>
          <w:szCs w:val="22"/>
        </w:rPr>
      </w:pPr>
    </w:p>
    <w:p w14:paraId="7C9BB69D"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 xml:space="preserve"> Method Descriptor:</w:t>
      </w:r>
      <w:r w:rsidRPr="006D2E60">
        <w:rPr>
          <w:rFonts w:ascii="Garamond" w:hAnsi="Garamond"/>
          <w:sz w:val="22"/>
          <w:szCs w:val="22"/>
        </w:rPr>
        <w:tab/>
        <w:t>The sample is combined with a working reagent made up of ortho-</w:t>
      </w:r>
      <w:proofErr w:type="spellStart"/>
      <w:r w:rsidRPr="006D2E60">
        <w:rPr>
          <w:rFonts w:ascii="Garamond" w:hAnsi="Garamond"/>
          <w:sz w:val="22"/>
          <w:szCs w:val="22"/>
        </w:rPr>
        <w:t>phthalaldehyde</w:t>
      </w:r>
      <w:proofErr w:type="spellEnd"/>
      <w:r w:rsidRPr="006D2E60">
        <w:rPr>
          <w:rFonts w:ascii="Garamond" w:hAnsi="Garamond"/>
          <w:sz w:val="22"/>
          <w:szCs w:val="22"/>
        </w:rPr>
        <w:t>, sodium sulfite and borate buffer and heated to 75ºC. Fluorescence proportional to the ammonia concentration is emitted at 460nm following excitation at 370nm.</w:t>
      </w:r>
    </w:p>
    <w:p w14:paraId="7CB98F5B" w14:textId="77777777" w:rsidR="005E4276" w:rsidRPr="006D2E60" w:rsidRDefault="005E4276" w:rsidP="005E4276">
      <w:pPr>
        <w:ind w:left="3600" w:hanging="2160"/>
        <w:jc w:val="both"/>
        <w:rPr>
          <w:rFonts w:ascii="Garamond" w:hAnsi="Garamond"/>
          <w:sz w:val="22"/>
          <w:szCs w:val="22"/>
        </w:rPr>
      </w:pPr>
    </w:p>
    <w:p w14:paraId="75BD8CAB"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Preservation Method:</w:t>
      </w:r>
      <w:r w:rsidRPr="006D2E60">
        <w:rPr>
          <w:rFonts w:ascii="Garamond" w:hAnsi="Garamond"/>
          <w:sz w:val="22"/>
          <w:szCs w:val="22"/>
        </w:rPr>
        <w:tab/>
        <w:t>Filtered through both Whatman glass fiber filter (.7µm pore size) and MF-Millipore (.45µm pore size) membrane filter, and stored at or below -20°C.</w:t>
      </w:r>
    </w:p>
    <w:p w14:paraId="03CA6AA5" w14:textId="77777777" w:rsidR="005E4276" w:rsidRPr="006D2E60" w:rsidRDefault="005E4276" w:rsidP="005E4276">
      <w:pPr>
        <w:ind w:left="3600" w:hanging="2160"/>
        <w:jc w:val="both"/>
        <w:rPr>
          <w:rFonts w:ascii="Garamond" w:hAnsi="Garamond"/>
          <w:sz w:val="22"/>
          <w:szCs w:val="22"/>
        </w:rPr>
      </w:pPr>
    </w:p>
    <w:p w14:paraId="0769EC6C"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 xml:space="preserve">Instrumentation:  </w:t>
      </w:r>
      <w:r w:rsidRPr="006D2E60">
        <w:rPr>
          <w:rFonts w:ascii="Garamond" w:hAnsi="Garamond"/>
          <w:sz w:val="22"/>
          <w:szCs w:val="22"/>
        </w:rPr>
        <w:tab/>
        <w:t>AA3 Autoanalyzer made my SEAL Analytical.</w:t>
      </w:r>
    </w:p>
    <w:p w14:paraId="059FB2B8" w14:textId="77777777" w:rsidR="005E4276" w:rsidRPr="006D2E60" w:rsidRDefault="005E4276" w:rsidP="005E4276">
      <w:pPr>
        <w:ind w:left="3600" w:hanging="2160"/>
        <w:jc w:val="both"/>
        <w:rPr>
          <w:rFonts w:ascii="Garamond" w:hAnsi="Garamond"/>
          <w:sz w:val="22"/>
          <w:szCs w:val="22"/>
        </w:rPr>
      </w:pPr>
    </w:p>
    <w:p w14:paraId="5A97FB42" w14:textId="77777777" w:rsidR="005E4276" w:rsidRPr="006D2E60" w:rsidRDefault="005E4276" w:rsidP="005E4276">
      <w:pPr>
        <w:ind w:left="3600" w:hanging="2160"/>
        <w:jc w:val="both"/>
        <w:rPr>
          <w:rFonts w:ascii="Garamond" w:hAnsi="Garamond"/>
          <w:sz w:val="22"/>
          <w:szCs w:val="22"/>
        </w:rPr>
      </w:pPr>
    </w:p>
    <w:p w14:paraId="138EF895" w14:textId="77777777" w:rsidR="005E4276" w:rsidRPr="006D2E60" w:rsidRDefault="005E4276" w:rsidP="005E4276">
      <w:pPr>
        <w:tabs>
          <w:tab w:val="num" w:pos="1080"/>
        </w:tabs>
        <w:ind w:left="1080" w:hanging="360"/>
        <w:jc w:val="both"/>
        <w:rPr>
          <w:rFonts w:ascii="Garamond" w:hAnsi="Garamond"/>
          <w:b/>
          <w:bCs/>
          <w:sz w:val="22"/>
          <w:szCs w:val="22"/>
        </w:rPr>
      </w:pPr>
      <w:r w:rsidRPr="006D2E60">
        <w:rPr>
          <w:rFonts w:ascii="Garamond" w:hAnsi="Garamond"/>
          <w:sz w:val="22"/>
          <w:szCs w:val="22"/>
        </w:rPr>
        <w:t>c)</w:t>
      </w:r>
      <w:r w:rsidRPr="006D2E60">
        <w:rPr>
          <w:rFonts w:ascii="Garamond" w:hAnsi="Garamond"/>
          <w:b/>
          <w:sz w:val="22"/>
          <w:szCs w:val="22"/>
        </w:rPr>
        <w:tab/>
        <w:t>Parameters</w:t>
      </w:r>
      <w:r w:rsidRPr="006D2E60">
        <w:rPr>
          <w:rFonts w:ascii="Garamond" w:hAnsi="Garamond"/>
          <w:b/>
          <w:bCs/>
          <w:sz w:val="22"/>
          <w:szCs w:val="22"/>
        </w:rPr>
        <w:t>:  NO23F</w:t>
      </w:r>
    </w:p>
    <w:p w14:paraId="6EE32B4A" w14:textId="77777777" w:rsidR="005E4276" w:rsidRPr="006D2E60" w:rsidRDefault="005E4276" w:rsidP="005E4276">
      <w:pPr>
        <w:ind w:left="720"/>
        <w:jc w:val="both"/>
        <w:rPr>
          <w:rFonts w:ascii="Garamond" w:hAnsi="Garamond"/>
          <w:b/>
          <w:sz w:val="22"/>
          <w:szCs w:val="22"/>
        </w:rPr>
      </w:pPr>
      <w:r w:rsidRPr="006D2E60">
        <w:rPr>
          <w:rFonts w:ascii="Garamond" w:hAnsi="Garamond"/>
          <w:sz w:val="22"/>
          <w:szCs w:val="22"/>
        </w:rPr>
        <w:tab/>
      </w:r>
    </w:p>
    <w:p w14:paraId="1C00BACF"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Method Reference:</w:t>
      </w:r>
      <w:r w:rsidRPr="006D2E60">
        <w:rPr>
          <w:rFonts w:ascii="Garamond" w:hAnsi="Garamond"/>
          <w:sz w:val="22"/>
          <w:szCs w:val="22"/>
        </w:rPr>
        <w:tab/>
        <w:t>A modification of the Armstrong et al. procedure is used for the analysis of nitrate and nitrite. Armstrong, F.A.J., Stearns, C.A., and Strickland, J.D.H., 1967.  "The measurement of upwelling and subsequent biological processes by means of the Technicon Autoanalyzer and associated equipment," Deep-Sea Research, 14, pp.381-389.</w:t>
      </w:r>
    </w:p>
    <w:p w14:paraId="630B53AA" w14:textId="77777777" w:rsidR="005E4276" w:rsidRPr="006D2E60" w:rsidRDefault="005E4276" w:rsidP="005E4276">
      <w:pPr>
        <w:ind w:left="3600" w:hanging="2160"/>
        <w:jc w:val="both"/>
        <w:rPr>
          <w:rFonts w:ascii="Garamond" w:hAnsi="Garamond"/>
          <w:sz w:val="22"/>
          <w:szCs w:val="22"/>
        </w:rPr>
      </w:pPr>
    </w:p>
    <w:p w14:paraId="44959100"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Method Descriptor:</w:t>
      </w:r>
      <w:r w:rsidRPr="006D2E60">
        <w:rPr>
          <w:rFonts w:ascii="Garamond" w:hAnsi="Garamond"/>
          <w:sz w:val="22"/>
          <w:szCs w:val="22"/>
        </w:rPr>
        <w:tab/>
        <w:t xml:space="preserve">For the nitrate analysis, a water sample is passed through a cadmium column where the nitrate is reduced to nitrite. This nitrite is then diazotized with sulfanilamide and coupled with N-(1-naphthyl)-ethylenediamine to form a red dye. The sample is then passed through a 10mm </w:t>
      </w:r>
      <w:proofErr w:type="spellStart"/>
      <w:r w:rsidRPr="006D2E60">
        <w:rPr>
          <w:rFonts w:ascii="Garamond" w:hAnsi="Garamond"/>
          <w:sz w:val="22"/>
          <w:szCs w:val="22"/>
        </w:rPr>
        <w:t>flowcell</w:t>
      </w:r>
      <w:proofErr w:type="spellEnd"/>
      <w:r w:rsidRPr="006D2E60">
        <w:rPr>
          <w:rFonts w:ascii="Garamond" w:hAnsi="Garamond"/>
          <w:sz w:val="22"/>
          <w:szCs w:val="22"/>
        </w:rPr>
        <w:t xml:space="preserve"> and the absorbance is measured at 540nm. The procedure is the same for the nitrite analysis but without the cadmium column.</w:t>
      </w:r>
    </w:p>
    <w:p w14:paraId="38E88A96" w14:textId="77777777" w:rsidR="005E4276" w:rsidRPr="006D2E60" w:rsidRDefault="005E4276" w:rsidP="005E4276">
      <w:pPr>
        <w:ind w:left="3600" w:hanging="2160"/>
        <w:jc w:val="both"/>
        <w:rPr>
          <w:rFonts w:ascii="Garamond" w:hAnsi="Garamond"/>
          <w:sz w:val="22"/>
          <w:szCs w:val="22"/>
        </w:rPr>
      </w:pPr>
    </w:p>
    <w:p w14:paraId="4C197150"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Preservation Method:</w:t>
      </w:r>
      <w:r w:rsidRPr="006D2E60">
        <w:rPr>
          <w:rFonts w:ascii="Garamond" w:hAnsi="Garamond"/>
          <w:sz w:val="22"/>
          <w:szCs w:val="22"/>
        </w:rPr>
        <w:tab/>
        <w:t>Filtered through both Whatman glass fiber filter (.7µm pore size) and MF-Millipore (.45µm pore size) membrane filter, and stored at or below -20°C.</w:t>
      </w:r>
    </w:p>
    <w:p w14:paraId="071CD538" w14:textId="77777777" w:rsidR="005E4276" w:rsidRPr="006D2E60" w:rsidRDefault="005E4276" w:rsidP="005E4276">
      <w:pPr>
        <w:ind w:left="3600" w:hanging="2160"/>
        <w:jc w:val="both"/>
        <w:rPr>
          <w:rFonts w:ascii="Garamond" w:hAnsi="Garamond"/>
          <w:sz w:val="22"/>
          <w:szCs w:val="22"/>
        </w:rPr>
      </w:pPr>
    </w:p>
    <w:p w14:paraId="782C7FEF" w14:textId="77777777" w:rsidR="005E4276" w:rsidRPr="006D2E60" w:rsidRDefault="005E4276" w:rsidP="005E4276">
      <w:pPr>
        <w:ind w:left="3600" w:hanging="2160"/>
        <w:jc w:val="both"/>
        <w:rPr>
          <w:rFonts w:ascii="Garamond" w:hAnsi="Garamond"/>
          <w:sz w:val="22"/>
          <w:szCs w:val="22"/>
        </w:rPr>
      </w:pPr>
      <w:r w:rsidRPr="006D2E60">
        <w:rPr>
          <w:rFonts w:ascii="Garamond" w:hAnsi="Garamond"/>
          <w:sz w:val="22"/>
          <w:szCs w:val="22"/>
        </w:rPr>
        <w:t xml:space="preserve">Instrumentation:  </w:t>
      </w:r>
      <w:r w:rsidRPr="006D2E60">
        <w:rPr>
          <w:rFonts w:ascii="Garamond" w:hAnsi="Garamond"/>
          <w:sz w:val="22"/>
          <w:szCs w:val="22"/>
        </w:rPr>
        <w:tab/>
        <w:t>AA3 Autoanalyzer made my SEAL Analytical.</w:t>
      </w:r>
    </w:p>
    <w:p w14:paraId="5E34F5AC" w14:textId="77777777" w:rsidR="005E4276" w:rsidRPr="006D2E60" w:rsidRDefault="005E4276" w:rsidP="005E4276">
      <w:pPr>
        <w:ind w:left="3600" w:hanging="2160"/>
        <w:jc w:val="both"/>
        <w:rPr>
          <w:rFonts w:ascii="Garamond" w:hAnsi="Garamond"/>
          <w:sz w:val="22"/>
          <w:szCs w:val="22"/>
        </w:rPr>
      </w:pPr>
    </w:p>
    <w:p w14:paraId="30C1BF72" w14:textId="77777777" w:rsidR="005E4276" w:rsidRPr="006D2E60" w:rsidRDefault="005E4276" w:rsidP="005E4276">
      <w:pPr>
        <w:ind w:left="2880" w:hanging="2160"/>
        <w:jc w:val="both"/>
        <w:rPr>
          <w:rFonts w:ascii="Garamond" w:hAnsi="Garamond"/>
          <w:sz w:val="22"/>
          <w:szCs w:val="22"/>
        </w:rPr>
      </w:pPr>
    </w:p>
    <w:p w14:paraId="13DA4AD7" w14:textId="77777777" w:rsidR="005E4276" w:rsidRPr="006D2E60" w:rsidRDefault="005E4276" w:rsidP="005E4276">
      <w:pPr>
        <w:tabs>
          <w:tab w:val="num" w:pos="1080"/>
        </w:tabs>
        <w:ind w:left="1080" w:hanging="360"/>
        <w:jc w:val="both"/>
        <w:rPr>
          <w:rFonts w:ascii="Garamond" w:hAnsi="Garamond"/>
          <w:b/>
          <w:bCs/>
          <w:sz w:val="22"/>
          <w:szCs w:val="22"/>
        </w:rPr>
      </w:pPr>
      <w:r w:rsidRPr="006D2E60">
        <w:rPr>
          <w:rFonts w:ascii="Garamond" w:hAnsi="Garamond"/>
          <w:bCs/>
          <w:sz w:val="22"/>
          <w:szCs w:val="22"/>
        </w:rPr>
        <w:t>d)</w:t>
      </w:r>
      <w:r w:rsidRPr="006D2E60">
        <w:rPr>
          <w:rFonts w:ascii="Garamond" w:hAnsi="Garamond"/>
          <w:b/>
          <w:bCs/>
          <w:sz w:val="22"/>
          <w:szCs w:val="22"/>
        </w:rPr>
        <w:tab/>
        <w:t>Parameter:  CHLA</w:t>
      </w:r>
    </w:p>
    <w:p w14:paraId="3875C617" w14:textId="77777777" w:rsidR="005E4276" w:rsidRDefault="005E4276" w:rsidP="005E4276">
      <w:pPr>
        <w:ind w:left="3600" w:hanging="2520"/>
        <w:jc w:val="both"/>
        <w:rPr>
          <w:rFonts w:ascii="Garamond" w:hAnsi="Garamond"/>
          <w:b/>
          <w:bCs/>
          <w:sz w:val="22"/>
          <w:szCs w:val="22"/>
        </w:rPr>
      </w:pPr>
    </w:p>
    <w:p w14:paraId="193D2BBC" w14:textId="77777777" w:rsidR="005E4276" w:rsidRPr="006D2E60" w:rsidRDefault="005E4276" w:rsidP="005E4276">
      <w:pPr>
        <w:ind w:left="3600" w:hanging="2520"/>
        <w:jc w:val="both"/>
        <w:rPr>
          <w:rFonts w:ascii="Garamond" w:hAnsi="Garamond"/>
          <w:sz w:val="22"/>
          <w:szCs w:val="22"/>
        </w:rPr>
      </w:pPr>
      <w:r w:rsidRPr="006D2E60">
        <w:rPr>
          <w:rFonts w:ascii="Garamond" w:hAnsi="Garamond"/>
          <w:sz w:val="22"/>
          <w:szCs w:val="22"/>
        </w:rPr>
        <w:t>Method Reference:</w:t>
      </w:r>
      <w:r w:rsidRPr="006D2E60">
        <w:rPr>
          <w:rFonts w:ascii="Garamond" w:hAnsi="Garamond"/>
          <w:sz w:val="22"/>
          <w:szCs w:val="22"/>
        </w:rPr>
        <w:tab/>
        <w:t>Chlorophyll was analyzed using the California Cooperative Oceanic Fisheries Investigations (</w:t>
      </w:r>
      <w:proofErr w:type="spellStart"/>
      <w:r w:rsidRPr="006D2E60">
        <w:rPr>
          <w:rFonts w:ascii="Garamond" w:hAnsi="Garamond"/>
          <w:sz w:val="22"/>
          <w:szCs w:val="22"/>
        </w:rPr>
        <w:t>CalCOFI</w:t>
      </w:r>
      <w:proofErr w:type="spellEnd"/>
      <w:r w:rsidRPr="006D2E60">
        <w:rPr>
          <w:rFonts w:ascii="Garamond" w:hAnsi="Garamond"/>
          <w:sz w:val="22"/>
          <w:szCs w:val="22"/>
        </w:rPr>
        <w:t>) methods, which is based on several references such as:</w:t>
      </w:r>
    </w:p>
    <w:p w14:paraId="5AC39ACB" w14:textId="77777777" w:rsidR="005E4276" w:rsidRPr="006D2E60" w:rsidRDefault="005E4276" w:rsidP="005E4276">
      <w:pPr>
        <w:ind w:left="3600" w:hanging="2520"/>
        <w:jc w:val="both"/>
        <w:rPr>
          <w:rFonts w:ascii="Garamond" w:hAnsi="Garamond"/>
          <w:sz w:val="22"/>
          <w:szCs w:val="22"/>
        </w:rPr>
      </w:pPr>
    </w:p>
    <w:p w14:paraId="1D16533C" w14:textId="77777777" w:rsidR="005E4276" w:rsidRPr="006D2E60" w:rsidRDefault="005E4276" w:rsidP="005E4276">
      <w:pPr>
        <w:ind w:left="3600"/>
        <w:jc w:val="both"/>
        <w:rPr>
          <w:rFonts w:ascii="Garamond" w:hAnsi="Garamond"/>
          <w:sz w:val="22"/>
          <w:szCs w:val="22"/>
        </w:rPr>
      </w:pPr>
      <w:proofErr w:type="spellStart"/>
      <w:r w:rsidRPr="006D2E60">
        <w:rPr>
          <w:rFonts w:ascii="Garamond" w:hAnsi="Garamond"/>
          <w:sz w:val="22"/>
          <w:szCs w:val="22"/>
        </w:rPr>
        <w:t>Holm_Hansen</w:t>
      </w:r>
      <w:proofErr w:type="spellEnd"/>
      <w:r w:rsidRPr="006D2E60">
        <w:rPr>
          <w:rFonts w:ascii="Garamond" w:hAnsi="Garamond"/>
          <w:sz w:val="22"/>
          <w:szCs w:val="22"/>
        </w:rPr>
        <w:t xml:space="preserve">, O., Lorenzen, C.J., Holms, R.W., Strickland, J.D.H. (1965). Fluorometric Determination of Chlorophyll. J. Cons.perm.int </w:t>
      </w:r>
      <w:proofErr w:type="spellStart"/>
      <w:r w:rsidRPr="006D2E60">
        <w:rPr>
          <w:rFonts w:ascii="Garamond" w:hAnsi="Garamond"/>
          <w:sz w:val="22"/>
          <w:szCs w:val="22"/>
        </w:rPr>
        <w:t>Explor</w:t>
      </w:r>
      <w:proofErr w:type="spellEnd"/>
      <w:r w:rsidRPr="006D2E60">
        <w:rPr>
          <w:rFonts w:ascii="Garamond" w:hAnsi="Garamond"/>
          <w:sz w:val="22"/>
          <w:szCs w:val="22"/>
        </w:rPr>
        <w:t>. Mer. 30: 3-15.</w:t>
      </w:r>
    </w:p>
    <w:p w14:paraId="7C83F770" w14:textId="77777777" w:rsidR="005E4276" w:rsidRPr="006D2E60" w:rsidRDefault="005E4276" w:rsidP="005E4276">
      <w:pPr>
        <w:ind w:left="3600"/>
        <w:jc w:val="both"/>
        <w:rPr>
          <w:rFonts w:ascii="Garamond" w:hAnsi="Garamond"/>
          <w:sz w:val="22"/>
          <w:szCs w:val="22"/>
        </w:rPr>
      </w:pPr>
    </w:p>
    <w:p w14:paraId="6DB8914D" w14:textId="77777777" w:rsidR="005E4276" w:rsidRPr="006D2E60" w:rsidRDefault="005E4276" w:rsidP="005E4276">
      <w:pPr>
        <w:ind w:left="3600"/>
        <w:jc w:val="both"/>
        <w:rPr>
          <w:rFonts w:ascii="Garamond" w:hAnsi="Garamond"/>
          <w:sz w:val="22"/>
          <w:szCs w:val="22"/>
        </w:rPr>
      </w:pPr>
      <w:r w:rsidRPr="006D2E60">
        <w:rPr>
          <w:rFonts w:ascii="Garamond" w:hAnsi="Garamond"/>
          <w:sz w:val="22"/>
          <w:szCs w:val="22"/>
        </w:rPr>
        <w:t xml:space="preserve">Lorenzen, C. J. (1967) Determination of chlorophylls and phaeopigments: spectrophotometric equations. </w:t>
      </w:r>
      <w:proofErr w:type="spellStart"/>
      <w:r w:rsidRPr="006D2E60">
        <w:rPr>
          <w:rFonts w:ascii="Garamond" w:hAnsi="Garamond"/>
          <w:sz w:val="22"/>
          <w:szCs w:val="22"/>
        </w:rPr>
        <w:t>Limnol</w:t>
      </w:r>
      <w:proofErr w:type="spellEnd"/>
      <w:r w:rsidRPr="006D2E60">
        <w:rPr>
          <w:rFonts w:ascii="Garamond" w:hAnsi="Garamond"/>
          <w:sz w:val="22"/>
          <w:szCs w:val="22"/>
        </w:rPr>
        <w:t xml:space="preserve">. </w:t>
      </w:r>
      <w:proofErr w:type="spellStart"/>
      <w:r w:rsidRPr="006D2E60">
        <w:rPr>
          <w:rFonts w:ascii="Garamond" w:hAnsi="Garamond"/>
          <w:sz w:val="22"/>
          <w:szCs w:val="22"/>
        </w:rPr>
        <w:t>Oceanogr</w:t>
      </w:r>
      <w:proofErr w:type="spellEnd"/>
      <w:r w:rsidRPr="006D2E60">
        <w:rPr>
          <w:rFonts w:ascii="Garamond" w:hAnsi="Garamond"/>
          <w:sz w:val="22"/>
          <w:szCs w:val="22"/>
        </w:rPr>
        <w:t>. 12: 343–346.</w:t>
      </w:r>
    </w:p>
    <w:p w14:paraId="5CAB1C80" w14:textId="77777777" w:rsidR="005E4276" w:rsidRPr="006D2E60" w:rsidRDefault="005E4276" w:rsidP="005E4276">
      <w:pPr>
        <w:ind w:left="3600"/>
        <w:jc w:val="both"/>
        <w:rPr>
          <w:rFonts w:ascii="Garamond" w:hAnsi="Garamond"/>
          <w:sz w:val="22"/>
          <w:szCs w:val="22"/>
        </w:rPr>
      </w:pPr>
    </w:p>
    <w:p w14:paraId="2B713923" w14:textId="77777777" w:rsidR="005E4276" w:rsidRPr="006D2E60" w:rsidRDefault="005E4276" w:rsidP="005E4276">
      <w:pPr>
        <w:ind w:left="3600"/>
        <w:jc w:val="both"/>
        <w:rPr>
          <w:rFonts w:ascii="Garamond" w:hAnsi="Garamond"/>
          <w:sz w:val="22"/>
          <w:szCs w:val="22"/>
        </w:rPr>
      </w:pPr>
      <w:proofErr w:type="spellStart"/>
      <w:r w:rsidRPr="006D2E60">
        <w:rPr>
          <w:rFonts w:ascii="Garamond" w:hAnsi="Garamond"/>
          <w:sz w:val="22"/>
          <w:szCs w:val="22"/>
        </w:rPr>
        <w:t>Yentsch</w:t>
      </w:r>
      <w:proofErr w:type="spellEnd"/>
      <w:r w:rsidRPr="006D2E60">
        <w:rPr>
          <w:rFonts w:ascii="Garamond" w:hAnsi="Garamond"/>
          <w:sz w:val="22"/>
          <w:szCs w:val="22"/>
        </w:rPr>
        <w:t xml:space="preserve">, C.S., Menzel, D.W. (1963). A method for the determination of phytoplankton chlorophyll and </w:t>
      </w:r>
      <w:proofErr w:type="spellStart"/>
      <w:r w:rsidRPr="006D2E60">
        <w:rPr>
          <w:rFonts w:ascii="Garamond" w:hAnsi="Garamond"/>
          <w:sz w:val="22"/>
          <w:szCs w:val="22"/>
        </w:rPr>
        <w:t>phaeophytin</w:t>
      </w:r>
      <w:proofErr w:type="spellEnd"/>
      <w:r w:rsidRPr="006D2E60">
        <w:rPr>
          <w:rFonts w:ascii="Garamond" w:hAnsi="Garamond"/>
          <w:sz w:val="22"/>
          <w:szCs w:val="22"/>
        </w:rPr>
        <w:t xml:space="preserve"> by fluorescence. Deep-Sea Res. 10: 221-231.</w:t>
      </w:r>
    </w:p>
    <w:p w14:paraId="31A9B700" w14:textId="77777777" w:rsidR="005E4276" w:rsidRPr="006D2E60" w:rsidRDefault="005E4276" w:rsidP="005E4276">
      <w:pPr>
        <w:ind w:left="3600" w:hanging="2520"/>
        <w:jc w:val="both"/>
        <w:rPr>
          <w:rFonts w:ascii="Garamond" w:hAnsi="Garamond"/>
          <w:sz w:val="22"/>
          <w:szCs w:val="22"/>
        </w:rPr>
      </w:pPr>
    </w:p>
    <w:p w14:paraId="56DE592F" w14:textId="77777777" w:rsidR="005E4276" w:rsidRPr="006D2E60" w:rsidRDefault="005E4276" w:rsidP="005E4276">
      <w:pPr>
        <w:ind w:left="3600" w:hanging="2520"/>
        <w:jc w:val="both"/>
        <w:rPr>
          <w:rFonts w:ascii="Garamond" w:hAnsi="Garamond"/>
          <w:sz w:val="22"/>
          <w:szCs w:val="22"/>
        </w:rPr>
      </w:pPr>
      <w:r w:rsidRPr="006D2E60">
        <w:rPr>
          <w:rFonts w:ascii="Garamond" w:hAnsi="Garamond"/>
          <w:sz w:val="22"/>
          <w:szCs w:val="22"/>
        </w:rPr>
        <w:t>Method Descriptor:</w:t>
      </w:r>
      <w:r w:rsidRPr="006D2E60">
        <w:rPr>
          <w:rFonts w:ascii="Garamond" w:hAnsi="Garamond"/>
          <w:sz w:val="22"/>
          <w:szCs w:val="22"/>
        </w:rPr>
        <w:tab/>
        <w:t>Samples are filtered through Whatman .7</w:t>
      </w:r>
      <w:r w:rsidRPr="006D2E60">
        <w:rPr>
          <w:rFonts w:ascii="Garamond" w:hAnsi="Garamond"/>
          <w:sz w:val="22"/>
          <w:szCs w:val="22"/>
        </w:rPr>
        <w:sym w:font="Symbol" w:char="F06D"/>
      </w:r>
      <w:r w:rsidRPr="006D2E60">
        <w:rPr>
          <w:rFonts w:ascii="Garamond" w:hAnsi="Garamond"/>
          <w:sz w:val="22"/>
          <w:szCs w:val="22"/>
        </w:rPr>
        <w:t xml:space="preserve">m particle retention glass fiber filters. Chlorophyll </w:t>
      </w:r>
      <w:r w:rsidRPr="006D2E60">
        <w:rPr>
          <w:rFonts w:ascii="Garamond" w:hAnsi="Garamond"/>
          <w:i/>
          <w:iCs/>
          <w:sz w:val="22"/>
          <w:szCs w:val="22"/>
        </w:rPr>
        <w:t>a</w:t>
      </w:r>
      <w:r w:rsidRPr="006D2E60">
        <w:rPr>
          <w:rFonts w:ascii="Garamond" w:hAnsi="Garamond"/>
          <w:sz w:val="22"/>
          <w:szCs w:val="22"/>
        </w:rPr>
        <w:t xml:space="preserve"> is extracted in an acetone solution. Chlorophyll and phaeopigments are then measured fluorometrically using an acidification technique.</w:t>
      </w:r>
    </w:p>
    <w:p w14:paraId="2B104647" w14:textId="77777777" w:rsidR="005E4276" w:rsidRPr="006D2E60" w:rsidRDefault="005E4276" w:rsidP="005E4276">
      <w:pPr>
        <w:ind w:left="3600" w:hanging="2520"/>
        <w:jc w:val="both"/>
        <w:rPr>
          <w:rFonts w:ascii="Garamond" w:hAnsi="Garamond"/>
          <w:sz w:val="22"/>
          <w:szCs w:val="22"/>
        </w:rPr>
      </w:pPr>
    </w:p>
    <w:p w14:paraId="2A64E258" w14:textId="77777777" w:rsidR="005E4276" w:rsidRPr="006D2E60" w:rsidRDefault="005E4276" w:rsidP="005E4276">
      <w:pPr>
        <w:ind w:left="3600" w:hanging="2520"/>
        <w:jc w:val="both"/>
        <w:rPr>
          <w:rFonts w:ascii="Garamond" w:hAnsi="Garamond"/>
          <w:sz w:val="22"/>
          <w:szCs w:val="22"/>
        </w:rPr>
      </w:pPr>
      <w:r w:rsidRPr="006D2E60">
        <w:rPr>
          <w:rFonts w:ascii="Garamond" w:hAnsi="Garamond"/>
          <w:sz w:val="22"/>
          <w:szCs w:val="22"/>
        </w:rPr>
        <w:t>Preservation Method:</w:t>
      </w:r>
      <w:r w:rsidRPr="006D2E60">
        <w:rPr>
          <w:rFonts w:ascii="Garamond" w:hAnsi="Garamond"/>
          <w:sz w:val="22"/>
          <w:szCs w:val="22"/>
        </w:rPr>
        <w:tab/>
        <w:t>Filtered through a Whatman .7</w:t>
      </w:r>
      <w:r w:rsidRPr="006D2E60">
        <w:rPr>
          <w:rFonts w:ascii="Garamond" w:hAnsi="Garamond"/>
          <w:sz w:val="22"/>
          <w:szCs w:val="22"/>
        </w:rPr>
        <w:sym w:font="Symbol" w:char="F06D"/>
      </w:r>
      <w:r w:rsidRPr="006D2E60">
        <w:rPr>
          <w:rFonts w:ascii="Garamond" w:hAnsi="Garamond"/>
          <w:sz w:val="22"/>
          <w:szCs w:val="22"/>
        </w:rPr>
        <w:t xml:space="preserve">m particle retention glass fiber filter and stored in a container with desiccant at or below -20°C. </w:t>
      </w:r>
    </w:p>
    <w:p w14:paraId="7B4C078E" w14:textId="77777777" w:rsidR="005E4276" w:rsidRPr="006D2E60" w:rsidRDefault="005E4276" w:rsidP="005E4276">
      <w:pPr>
        <w:ind w:left="3600" w:hanging="2520"/>
        <w:jc w:val="both"/>
        <w:rPr>
          <w:rFonts w:ascii="Garamond" w:hAnsi="Garamond"/>
          <w:sz w:val="22"/>
          <w:szCs w:val="22"/>
        </w:rPr>
      </w:pPr>
    </w:p>
    <w:p w14:paraId="2ECADEA1" w14:textId="77777777" w:rsidR="005E4276" w:rsidRPr="006D2E60" w:rsidRDefault="005E4276" w:rsidP="005E4276">
      <w:pPr>
        <w:ind w:left="3600" w:hanging="2520"/>
        <w:jc w:val="both"/>
        <w:rPr>
          <w:rFonts w:ascii="Garamond" w:hAnsi="Garamond"/>
          <w:sz w:val="22"/>
          <w:szCs w:val="22"/>
          <w:highlight w:val="yellow"/>
        </w:rPr>
      </w:pPr>
      <w:r w:rsidRPr="006D2E60">
        <w:rPr>
          <w:rFonts w:ascii="Garamond" w:hAnsi="Garamond"/>
          <w:sz w:val="22"/>
          <w:szCs w:val="22"/>
        </w:rPr>
        <w:t>Instrumentation:</w:t>
      </w:r>
      <w:r w:rsidRPr="006D2E60">
        <w:rPr>
          <w:rFonts w:ascii="Garamond" w:hAnsi="Garamond"/>
          <w:sz w:val="22"/>
          <w:szCs w:val="22"/>
        </w:rPr>
        <w:tab/>
        <w:t>Turner 10-005R fluorometer</w:t>
      </w:r>
    </w:p>
    <w:p w14:paraId="37CB8CB2" w14:textId="77777777" w:rsidR="005E4276" w:rsidRPr="006D2E60" w:rsidRDefault="005E4276" w:rsidP="005E4276">
      <w:pPr>
        <w:ind w:left="720"/>
        <w:jc w:val="both"/>
        <w:rPr>
          <w:rFonts w:ascii="Garamond" w:hAnsi="Garamond"/>
          <w:bCs/>
          <w:sz w:val="22"/>
          <w:szCs w:val="22"/>
        </w:rPr>
      </w:pPr>
    </w:p>
    <w:p w14:paraId="16E16A13" w14:textId="77777777" w:rsidR="005E4276" w:rsidRPr="006D2E60" w:rsidRDefault="005E4276" w:rsidP="005E4276">
      <w:pPr>
        <w:ind w:left="720"/>
        <w:jc w:val="both"/>
        <w:rPr>
          <w:rFonts w:ascii="Garamond" w:hAnsi="Garamond"/>
          <w:bCs/>
          <w:sz w:val="22"/>
          <w:szCs w:val="22"/>
        </w:rPr>
      </w:pPr>
    </w:p>
    <w:p w14:paraId="60AF1379" w14:textId="77777777" w:rsidR="005E4276" w:rsidRPr="006D2E60" w:rsidRDefault="005E4276" w:rsidP="005E4276">
      <w:pPr>
        <w:ind w:left="720"/>
        <w:jc w:val="both"/>
        <w:rPr>
          <w:rFonts w:ascii="Garamond" w:hAnsi="Garamond"/>
          <w:bCs/>
          <w:sz w:val="22"/>
          <w:szCs w:val="22"/>
        </w:rPr>
      </w:pPr>
      <w:r w:rsidRPr="006D2E60">
        <w:rPr>
          <w:rFonts w:ascii="Garamond" w:hAnsi="Garamond"/>
          <w:bCs/>
          <w:sz w:val="22"/>
          <w:szCs w:val="22"/>
        </w:rPr>
        <w:t xml:space="preserve">e)   </w:t>
      </w:r>
      <w:r w:rsidRPr="006D2E60">
        <w:rPr>
          <w:rFonts w:ascii="Garamond" w:hAnsi="Garamond"/>
          <w:b/>
          <w:bCs/>
          <w:sz w:val="22"/>
          <w:szCs w:val="22"/>
        </w:rPr>
        <w:t>Parameter:  SiO4F</w:t>
      </w:r>
    </w:p>
    <w:p w14:paraId="378AE81E" w14:textId="77777777" w:rsidR="005E4276" w:rsidRPr="006D2E60" w:rsidRDefault="005E4276" w:rsidP="005E4276">
      <w:pPr>
        <w:ind w:left="3600" w:hanging="2520"/>
        <w:jc w:val="both"/>
        <w:rPr>
          <w:rFonts w:ascii="Garamond" w:hAnsi="Garamond"/>
          <w:sz w:val="22"/>
          <w:szCs w:val="22"/>
        </w:rPr>
      </w:pPr>
    </w:p>
    <w:p w14:paraId="66F79499" w14:textId="77777777" w:rsidR="005E4276" w:rsidRPr="006D2E60" w:rsidRDefault="005E4276" w:rsidP="005E4276">
      <w:pPr>
        <w:ind w:left="3600" w:hanging="2520"/>
        <w:jc w:val="both"/>
        <w:rPr>
          <w:rFonts w:ascii="Garamond" w:hAnsi="Garamond"/>
          <w:sz w:val="22"/>
          <w:szCs w:val="22"/>
        </w:rPr>
      </w:pPr>
      <w:r w:rsidRPr="006D2E60">
        <w:rPr>
          <w:rFonts w:ascii="Garamond" w:hAnsi="Garamond"/>
          <w:sz w:val="22"/>
          <w:szCs w:val="22"/>
        </w:rPr>
        <w:t>Method Reference:</w:t>
      </w:r>
      <w:r w:rsidRPr="006D2E60">
        <w:rPr>
          <w:rFonts w:ascii="Garamond" w:hAnsi="Garamond"/>
          <w:sz w:val="22"/>
          <w:szCs w:val="22"/>
        </w:rPr>
        <w:tab/>
        <w:t xml:space="preserve">Silicate is analyzed using the basic method of Armstrong et al. Armstrong, F.A.J., Stearns, C.A., and Strickland, J.D.H., 1967. "The measurement of upwelling and subsequent biological processes by means of the Technicon Autoanalyzer and associated equipment," Deep-Sea Research, 14, pp.381-389. </w:t>
      </w:r>
    </w:p>
    <w:p w14:paraId="430C9948" w14:textId="77777777" w:rsidR="005E4276" w:rsidRPr="006D2E60" w:rsidRDefault="005E4276" w:rsidP="005E4276">
      <w:pPr>
        <w:ind w:left="1080"/>
        <w:jc w:val="both"/>
        <w:rPr>
          <w:rFonts w:ascii="Garamond" w:hAnsi="Garamond"/>
          <w:sz w:val="22"/>
          <w:szCs w:val="22"/>
        </w:rPr>
      </w:pPr>
    </w:p>
    <w:p w14:paraId="556147FB" w14:textId="77777777" w:rsidR="005E4276" w:rsidRPr="006D2E60" w:rsidRDefault="005E4276" w:rsidP="005E4276">
      <w:pPr>
        <w:ind w:left="3600" w:hanging="2520"/>
        <w:jc w:val="both"/>
        <w:rPr>
          <w:rFonts w:ascii="Garamond" w:hAnsi="Garamond"/>
          <w:sz w:val="22"/>
          <w:szCs w:val="22"/>
        </w:rPr>
      </w:pPr>
      <w:r w:rsidRPr="006D2E60">
        <w:rPr>
          <w:rFonts w:ascii="Garamond" w:hAnsi="Garamond"/>
          <w:sz w:val="22"/>
          <w:szCs w:val="22"/>
        </w:rPr>
        <w:t>Method Descriptor:</w:t>
      </w:r>
      <w:r w:rsidRPr="006D2E60">
        <w:rPr>
          <w:rFonts w:ascii="Garamond" w:hAnsi="Garamond"/>
          <w:sz w:val="22"/>
          <w:szCs w:val="22"/>
        </w:rPr>
        <w:tab/>
        <w:t xml:space="preserve">Acidified ammonium molybdate is added to a water sample to produce </w:t>
      </w:r>
      <w:proofErr w:type="spellStart"/>
      <w:r w:rsidRPr="006D2E60">
        <w:rPr>
          <w:rFonts w:ascii="Garamond" w:hAnsi="Garamond"/>
          <w:sz w:val="22"/>
          <w:szCs w:val="22"/>
        </w:rPr>
        <w:t>silicomolybdic</w:t>
      </w:r>
      <w:proofErr w:type="spellEnd"/>
      <w:r w:rsidRPr="006D2E60">
        <w:rPr>
          <w:rFonts w:ascii="Garamond" w:hAnsi="Garamond"/>
          <w:sz w:val="22"/>
          <w:szCs w:val="22"/>
        </w:rPr>
        <w:t xml:space="preserve"> acid which is then reduced to </w:t>
      </w:r>
      <w:proofErr w:type="spellStart"/>
      <w:r w:rsidRPr="006D2E60">
        <w:rPr>
          <w:rFonts w:ascii="Garamond" w:hAnsi="Garamond"/>
          <w:sz w:val="22"/>
          <w:szCs w:val="22"/>
        </w:rPr>
        <w:t>silicomolybdous</w:t>
      </w:r>
      <w:proofErr w:type="spellEnd"/>
      <w:r w:rsidRPr="006D2E60">
        <w:rPr>
          <w:rFonts w:ascii="Garamond" w:hAnsi="Garamond"/>
          <w:sz w:val="22"/>
          <w:szCs w:val="22"/>
        </w:rPr>
        <w:t xml:space="preserve"> acid (a blue compound) following the addition of stannous chloride. The sample is passed through a 10mm </w:t>
      </w:r>
      <w:proofErr w:type="spellStart"/>
      <w:r w:rsidRPr="006D2E60">
        <w:rPr>
          <w:rFonts w:ascii="Garamond" w:hAnsi="Garamond"/>
          <w:sz w:val="22"/>
          <w:szCs w:val="22"/>
        </w:rPr>
        <w:t>flowcell</w:t>
      </w:r>
      <w:proofErr w:type="spellEnd"/>
      <w:r w:rsidRPr="006D2E60">
        <w:rPr>
          <w:rFonts w:ascii="Garamond" w:hAnsi="Garamond"/>
          <w:sz w:val="22"/>
          <w:szCs w:val="22"/>
        </w:rPr>
        <w:t xml:space="preserve"> and measured at 660nm. </w:t>
      </w:r>
    </w:p>
    <w:p w14:paraId="10134672" w14:textId="77777777" w:rsidR="005E4276" w:rsidRPr="006D2E60" w:rsidRDefault="005E4276" w:rsidP="005E4276">
      <w:pPr>
        <w:ind w:left="3600" w:hanging="2520"/>
        <w:jc w:val="both"/>
        <w:rPr>
          <w:rFonts w:ascii="Garamond" w:hAnsi="Garamond"/>
          <w:sz w:val="22"/>
          <w:szCs w:val="22"/>
        </w:rPr>
      </w:pPr>
      <w:r w:rsidRPr="006D2E60">
        <w:rPr>
          <w:rFonts w:ascii="Garamond" w:hAnsi="Garamond"/>
          <w:sz w:val="22"/>
          <w:szCs w:val="22"/>
        </w:rPr>
        <w:lastRenderedPageBreak/>
        <w:t xml:space="preserve">Preservation Method: </w:t>
      </w:r>
      <w:r w:rsidRPr="006D2E60">
        <w:rPr>
          <w:rFonts w:ascii="Garamond" w:hAnsi="Garamond"/>
          <w:sz w:val="22"/>
          <w:szCs w:val="22"/>
        </w:rPr>
        <w:tab/>
        <w:t>Filtered through both Whatman glass fiber filter (.7µm     pore size) and MF-Millipore (.45µm pore size) membrane filter, and stored at or below -20°C.</w:t>
      </w:r>
    </w:p>
    <w:p w14:paraId="4E824A39" w14:textId="77777777" w:rsidR="005E4276" w:rsidRPr="006D2E60" w:rsidRDefault="005E4276" w:rsidP="005E4276">
      <w:pPr>
        <w:ind w:left="3600" w:hanging="2520"/>
        <w:jc w:val="both"/>
        <w:rPr>
          <w:rFonts w:ascii="Garamond" w:hAnsi="Garamond"/>
          <w:sz w:val="22"/>
          <w:szCs w:val="22"/>
        </w:rPr>
      </w:pPr>
    </w:p>
    <w:p w14:paraId="77663921" w14:textId="77777777" w:rsidR="005E4276" w:rsidRPr="006D2E60" w:rsidRDefault="005E4276" w:rsidP="005E4276">
      <w:pPr>
        <w:ind w:left="3600" w:hanging="2520"/>
        <w:jc w:val="both"/>
        <w:rPr>
          <w:rFonts w:ascii="Garamond" w:hAnsi="Garamond"/>
          <w:sz w:val="22"/>
          <w:szCs w:val="22"/>
        </w:rPr>
      </w:pPr>
      <w:r w:rsidRPr="006D2E60">
        <w:rPr>
          <w:rFonts w:ascii="Garamond" w:hAnsi="Garamond"/>
          <w:sz w:val="22"/>
          <w:szCs w:val="22"/>
        </w:rPr>
        <w:t>Instrumentation:</w:t>
      </w:r>
      <w:r w:rsidRPr="006D2E60">
        <w:rPr>
          <w:rFonts w:ascii="Garamond" w:hAnsi="Garamond"/>
          <w:sz w:val="22"/>
          <w:szCs w:val="22"/>
        </w:rPr>
        <w:tab/>
        <w:t>AA3 Autoanalyzer made my SEAL Analytical.</w:t>
      </w:r>
    </w:p>
    <w:p w14:paraId="44136A64" w14:textId="77777777" w:rsidR="00780BA0" w:rsidRDefault="00780BA0" w:rsidP="00780BA0">
      <w:pPr>
        <w:ind w:left="360"/>
        <w:rPr>
          <w:rFonts w:ascii="Garamond" w:hAnsi="Garamond"/>
          <w:sz w:val="22"/>
          <w:szCs w:val="22"/>
        </w:rPr>
      </w:pPr>
    </w:p>
    <w:p w14:paraId="37E55C10" w14:textId="77777777" w:rsidR="00A86A99" w:rsidRDefault="00C325D7" w:rsidP="00C325D7">
      <w:pPr>
        <w:pStyle w:val="HTMLPreformatted"/>
        <w:rPr>
          <w:rFonts w:ascii="Garamond" w:hAnsi="Garamond" w:cs="Times New Roman"/>
          <w:bCs/>
          <w:sz w:val="22"/>
          <w:szCs w:val="22"/>
        </w:rPr>
      </w:pPr>
      <w:r>
        <w:rPr>
          <w:rFonts w:ascii="Garamond" w:hAnsi="Garamond" w:cs="Times New Roman"/>
          <w:b/>
          <w:bCs/>
          <w:sz w:val="22"/>
          <w:szCs w:val="22"/>
        </w:rPr>
        <w:t>14)  Field and Laboratory QAQC programs</w:t>
      </w:r>
      <w:r w:rsidRPr="00C325D7">
        <w:rPr>
          <w:rFonts w:ascii="Garamond" w:hAnsi="Garamond" w:cs="Times New Roman"/>
          <w:bCs/>
          <w:sz w:val="22"/>
          <w:szCs w:val="22"/>
        </w:rPr>
        <w:t xml:space="preserve"> – </w:t>
      </w:r>
    </w:p>
    <w:p w14:paraId="106107F4" w14:textId="77777777" w:rsidR="00282F40" w:rsidRPr="00282F40" w:rsidRDefault="00282F40" w:rsidP="00282F40">
      <w:pPr>
        <w:rPr>
          <w:sz w:val="22"/>
        </w:rPr>
      </w:pPr>
    </w:p>
    <w:p w14:paraId="757AD70E" w14:textId="77777777" w:rsidR="00282F40" w:rsidRPr="00282F40" w:rsidRDefault="00282F40" w:rsidP="00282F40">
      <w:pPr>
        <w:numPr>
          <w:ilvl w:val="1"/>
          <w:numId w:val="8"/>
        </w:numPr>
        <w:rPr>
          <w:rFonts w:ascii="Garamond" w:hAnsi="Garamond"/>
          <w:sz w:val="22"/>
        </w:rPr>
      </w:pPr>
      <w:r w:rsidRPr="00282F40">
        <w:rPr>
          <w:rFonts w:ascii="Garamond" w:hAnsi="Garamond"/>
          <w:b/>
          <w:bCs/>
          <w:sz w:val="22"/>
        </w:rPr>
        <w:t>Precision</w:t>
      </w:r>
    </w:p>
    <w:p w14:paraId="713837EB" w14:textId="77777777" w:rsidR="00692DF6" w:rsidRPr="00196781" w:rsidRDefault="00692DF6" w:rsidP="00692DF6">
      <w:pPr>
        <w:numPr>
          <w:ilvl w:val="2"/>
          <w:numId w:val="8"/>
        </w:numPr>
        <w:rPr>
          <w:rFonts w:ascii="Garamond" w:hAnsi="Garamond"/>
          <w:sz w:val="22"/>
        </w:rPr>
      </w:pPr>
      <w:r w:rsidRPr="00282F40">
        <w:rPr>
          <w:rFonts w:ascii="Garamond" w:hAnsi="Garamond"/>
          <w:b/>
          <w:bCs/>
          <w:sz w:val="22"/>
        </w:rPr>
        <w:t>Field variability</w:t>
      </w:r>
      <w:r w:rsidRPr="00282F40">
        <w:rPr>
          <w:rFonts w:ascii="Garamond" w:hAnsi="Garamond"/>
          <w:sz w:val="22"/>
        </w:rPr>
        <w:t xml:space="preserve"> – </w:t>
      </w:r>
      <w:r w:rsidRPr="00196781">
        <w:rPr>
          <w:rFonts w:ascii="Garamond" w:hAnsi="Garamond"/>
          <w:sz w:val="22"/>
        </w:rPr>
        <w:t>Duplicate samples (i.e., two successive samples in different bottles) were collected at all sites.</w:t>
      </w:r>
    </w:p>
    <w:p w14:paraId="14C62204" w14:textId="77777777" w:rsidR="00692DF6" w:rsidRPr="00196781" w:rsidRDefault="00692DF6" w:rsidP="00692DF6">
      <w:pPr>
        <w:ind w:left="1080"/>
        <w:rPr>
          <w:rFonts w:ascii="Garamond" w:hAnsi="Garamond"/>
          <w:sz w:val="22"/>
        </w:rPr>
      </w:pPr>
    </w:p>
    <w:p w14:paraId="1013BFCF" w14:textId="77777777" w:rsidR="00692DF6" w:rsidRDefault="00692DF6" w:rsidP="00692DF6">
      <w:pPr>
        <w:numPr>
          <w:ilvl w:val="2"/>
          <w:numId w:val="8"/>
        </w:numPr>
        <w:rPr>
          <w:rFonts w:ascii="Garamond" w:hAnsi="Garamond"/>
          <w:sz w:val="22"/>
        </w:rPr>
      </w:pPr>
      <w:r w:rsidRPr="00282F40">
        <w:rPr>
          <w:rFonts w:ascii="Garamond" w:hAnsi="Garamond"/>
          <w:b/>
          <w:bCs/>
          <w:sz w:val="22"/>
        </w:rPr>
        <w:t>Laboratory variability</w:t>
      </w:r>
      <w:r w:rsidRPr="00282F40">
        <w:rPr>
          <w:rFonts w:ascii="Garamond" w:hAnsi="Garamond"/>
          <w:sz w:val="22"/>
        </w:rPr>
        <w:t xml:space="preserve"> – </w:t>
      </w:r>
      <w:r>
        <w:rPr>
          <w:rFonts w:ascii="Garamond" w:hAnsi="Garamond"/>
          <w:sz w:val="22"/>
        </w:rPr>
        <w:t>NONE</w:t>
      </w:r>
    </w:p>
    <w:p w14:paraId="60B21F32" w14:textId="77777777" w:rsidR="00692DF6" w:rsidRPr="00282F40" w:rsidRDefault="00692DF6" w:rsidP="00692DF6">
      <w:pPr>
        <w:ind w:left="1080"/>
        <w:rPr>
          <w:rFonts w:ascii="Garamond" w:hAnsi="Garamond"/>
          <w:sz w:val="22"/>
        </w:rPr>
      </w:pPr>
    </w:p>
    <w:p w14:paraId="2C63A771" w14:textId="77777777" w:rsidR="00692DF6" w:rsidRPr="00282F40" w:rsidRDefault="00692DF6" w:rsidP="00692DF6">
      <w:pPr>
        <w:numPr>
          <w:ilvl w:val="2"/>
          <w:numId w:val="8"/>
        </w:numPr>
        <w:rPr>
          <w:rFonts w:ascii="Garamond" w:hAnsi="Garamond"/>
          <w:sz w:val="22"/>
        </w:rPr>
      </w:pPr>
      <w:r w:rsidRPr="00282F40">
        <w:rPr>
          <w:rFonts w:ascii="Garamond" w:hAnsi="Garamond"/>
          <w:b/>
          <w:bCs/>
          <w:sz w:val="22"/>
        </w:rPr>
        <w:t>Inter-organizational splits</w:t>
      </w:r>
      <w:r w:rsidRPr="00282F40">
        <w:rPr>
          <w:rFonts w:ascii="Garamond" w:hAnsi="Garamond"/>
          <w:sz w:val="22"/>
        </w:rPr>
        <w:t xml:space="preserve"> – </w:t>
      </w:r>
      <w:r>
        <w:rPr>
          <w:rFonts w:ascii="Garamond" w:hAnsi="Garamond"/>
          <w:sz w:val="22"/>
        </w:rPr>
        <w:t>NONE</w:t>
      </w:r>
    </w:p>
    <w:p w14:paraId="061B7192" w14:textId="77777777" w:rsidR="00692DF6" w:rsidRDefault="00692DF6" w:rsidP="00692DF6">
      <w:pPr>
        <w:ind w:left="720"/>
        <w:rPr>
          <w:rFonts w:ascii="Garamond" w:hAnsi="Garamond"/>
          <w:sz w:val="22"/>
        </w:rPr>
      </w:pPr>
    </w:p>
    <w:p w14:paraId="2EE36FDD" w14:textId="77777777" w:rsidR="00282F40" w:rsidRPr="00282F40" w:rsidRDefault="00282F40" w:rsidP="00282F40">
      <w:pPr>
        <w:numPr>
          <w:ilvl w:val="1"/>
          <w:numId w:val="8"/>
        </w:numPr>
        <w:rPr>
          <w:rFonts w:ascii="Garamond" w:hAnsi="Garamond"/>
          <w:sz w:val="22"/>
        </w:rPr>
      </w:pPr>
      <w:r w:rsidRPr="00282F40">
        <w:rPr>
          <w:rFonts w:ascii="Garamond" w:hAnsi="Garamond"/>
          <w:b/>
          <w:bCs/>
          <w:sz w:val="22"/>
        </w:rPr>
        <w:t>Accuracy</w:t>
      </w:r>
    </w:p>
    <w:p w14:paraId="32739117" w14:textId="77777777" w:rsidR="00692DF6" w:rsidRDefault="00692DF6" w:rsidP="00692DF6">
      <w:pPr>
        <w:numPr>
          <w:ilvl w:val="2"/>
          <w:numId w:val="8"/>
        </w:numPr>
        <w:rPr>
          <w:rFonts w:ascii="Garamond" w:hAnsi="Garamond"/>
          <w:sz w:val="22"/>
        </w:rPr>
      </w:pPr>
      <w:r w:rsidRPr="00282F40">
        <w:rPr>
          <w:rFonts w:ascii="Garamond" w:hAnsi="Garamond"/>
          <w:b/>
          <w:bCs/>
          <w:sz w:val="22"/>
        </w:rPr>
        <w:t>Sample spikes</w:t>
      </w:r>
      <w:r w:rsidRPr="00282F40">
        <w:rPr>
          <w:rFonts w:ascii="Garamond" w:hAnsi="Garamond"/>
          <w:sz w:val="22"/>
        </w:rPr>
        <w:t xml:space="preserve"> – </w:t>
      </w:r>
      <w:r>
        <w:rPr>
          <w:rFonts w:ascii="Garamond" w:hAnsi="Garamond"/>
          <w:sz w:val="22"/>
        </w:rPr>
        <w:t>NONE</w:t>
      </w:r>
    </w:p>
    <w:p w14:paraId="1691E664" w14:textId="77777777" w:rsidR="00692DF6" w:rsidRPr="00282F40" w:rsidRDefault="00692DF6" w:rsidP="00692DF6">
      <w:pPr>
        <w:ind w:left="1080"/>
        <w:rPr>
          <w:rFonts w:ascii="Garamond" w:hAnsi="Garamond"/>
          <w:sz w:val="22"/>
        </w:rPr>
      </w:pPr>
    </w:p>
    <w:p w14:paraId="7640454B" w14:textId="77777777" w:rsidR="00692DF6" w:rsidRDefault="00692DF6" w:rsidP="00692DF6">
      <w:pPr>
        <w:numPr>
          <w:ilvl w:val="2"/>
          <w:numId w:val="8"/>
        </w:numPr>
        <w:jc w:val="both"/>
        <w:rPr>
          <w:rFonts w:ascii="Garamond" w:hAnsi="Garamond"/>
          <w:bCs/>
          <w:sz w:val="22"/>
        </w:rPr>
      </w:pPr>
      <w:r w:rsidRPr="00282F40">
        <w:rPr>
          <w:rFonts w:ascii="Garamond" w:hAnsi="Garamond"/>
          <w:b/>
          <w:bCs/>
          <w:sz w:val="22"/>
        </w:rPr>
        <w:t xml:space="preserve">Standard reference material analysis – </w:t>
      </w:r>
      <w:r w:rsidRPr="006D2E60">
        <w:rPr>
          <w:rFonts w:ascii="Garamond" w:hAnsi="Garamond"/>
          <w:bCs/>
          <w:sz w:val="22"/>
        </w:rPr>
        <w:t>Accuracy is based on the quality of the following standards, supplied from Johnson Matthey Chemical Co. and Fisher Scientific. Primary standards for silicate (Na</w:t>
      </w:r>
      <w:r w:rsidRPr="006D2E60">
        <w:rPr>
          <w:rFonts w:ascii="Garamond" w:hAnsi="Garamond"/>
          <w:bCs/>
          <w:sz w:val="22"/>
          <w:vertAlign w:val="subscript"/>
        </w:rPr>
        <w:t>2</w:t>
      </w:r>
      <w:r w:rsidRPr="006D2E60">
        <w:rPr>
          <w:rFonts w:ascii="Garamond" w:hAnsi="Garamond"/>
          <w:bCs/>
          <w:sz w:val="22"/>
        </w:rPr>
        <w:t>SiF</w:t>
      </w:r>
      <w:r w:rsidRPr="006D2E60">
        <w:rPr>
          <w:rFonts w:ascii="Garamond" w:hAnsi="Garamond"/>
          <w:bCs/>
          <w:sz w:val="22"/>
          <w:vertAlign w:val="subscript"/>
        </w:rPr>
        <w:t>6</w:t>
      </w:r>
      <w:r w:rsidRPr="006D2E60">
        <w:rPr>
          <w:rFonts w:ascii="Garamond" w:hAnsi="Garamond"/>
          <w:bCs/>
          <w:sz w:val="22"/>
        </w:rPr>
        <w:t>), nitrate (KNO</w:t>
      </w:r>
      <w:r w:rsidRPr="006D2E60">
        <w:rPr>
          <w:rFonts w:ascii="Garamond" w:hAnsi="Garamond"/>
          <w:bCs/>
          <w:sz w:val="22"/>
          <w:vertAlign w:val="subscript"/>
        </w:rPr>
        <w:t>3</w:t>
      </w:r>
      <w:r w:rsidRPr="006D2E60">
        <w:rPr>
          <w:rFonts w:ascii="Garamond" w:hAnsi="Garamond"/>
          <w:bCs/>
          <w:sz w:val="22"/>
        </w:rPr>
        <w:t>), nitrite (NaNO</w:t>
      </w:r>
      <w:r w:rsidRPr="006D2E60">
        <w:rPr>
          <w:rFonts w:ascii="Garamond" w:hAnsi="Garamond"/>
          <w:bCs/>
          <w:sz w:val="22"/>
          <w:vertAlign w:val="subscript"/>
        </w:rPr>
        <w:t>2</w:t>
      </w:r>
      <w:r w:rsidRPr="006D2E60">
        <w:rPr>
          <w:rFonts w:ascii="Garamond" w:hAnsi="Garamond"/>
          <w:bCs/>
          <w:sz w:val="22"/>
        </w:rPr>
        <w:t>), phosphate (KH</w:t>
      </w:r>
      <w:r w:rsidRPr="006D2E60">
        <w:rPr>
          <w:rFonts w:ascii="Garamond" w:hAnsi="Garamond"/>
          <w:bCs/>
          <w:sz w:val="22"/>
          <w:vertAlign w:val="subscript"/>
        </w:rPr>
        <w:t>2</w:t>
      </w:r>
      <w:r w:rsidRPr="006D2E60">
        <w:rPr>
          <w:rFonts w:ascii="Garamond" w:hAnsi="Garamond"/>
          <w:bCs/>
          <w:sz w:val="22"/>
        </w:rPr>
        <w:t>PO</w:t>
      </w:r>
      <w:r w:rsidRPr="006D2E60">
        <w:rPr>
          <w:rFonts w:ascii="Garamond" w:hAnsi="Garamond"/>
          <w:bCs/>
          <w:sz w:val="22"/>
          <w:vertAlign w:val="subscript"/>
        </w:rPr>
        <w:t>4</w:t>
      </w:r>
      <w:r w:rsidRPr="006D2E60">
        <w:rPr>
          <w:rFonts w:ascii="Garamond" w:hAnsi="Garamond"/>
          <w:bCs/>
          <w:sz w:val="22"/>
        </w:rPr>
        <w:t>), and ammonia (NH</w:t>
      </w:r>
      <w:r w:rsidRPr="006D2E60">
        <w:rPr>
          <w:rFonts w:ascii="Garamond" w:hAnsi="Garamond"/>
          <w:bCs/>
          <w:sz w:val="22"/>
          <w:vertAlign w:val="subscript"/>
        </w:rPr>
        <w:t>3</w:t>
      </w:r>
      <w:r w:rsidRPr="006D2E60">
        <w:rPr>
          <w:rFonts w:ascii="Garamond" w:hAnsi="Garamond"/>
          <w:bCs/>
          <w:sz w:val="22"/>
        </w:rPr>
        <w:t>) have purities of &gt;99%, 99.999%, 98%, 99.999% and &gt; 99.0%, respectively, as reported by the supplier.</w:t>
      </w:r>
    </w:p>
    <w:p w14:paraId="1AAF4C94" w14:textId="77777777" w:rsidR="00692DF6" w:rsidRPr="000B76A7" w:rsidRDefault="00692DF6" w:rsidP="00692DF6">
      <w:pPr>
        <w:ind w:left="1080"/>
        <w:jc w:val="both"/>
        <w:rPr>
          <w:rFonts w:ascii="Garamond" w:hAnsi="Garamond"/>
          <w:bCs/>
          <w:sz w:val="22"/>
        </w:rPr>
      </w:pPr>
      <w:r w:rsidRPr="000B76A7">
        <w:rPr>
          <w:rFonts w:ascii="Garamond" w:hAnsi="Garamond"/>
          <w:bCs/>
          <w:sz w:val="22"/>
        </w:rPr>
        <w:t>Reference materials for nutrients in seawater (RMNS) are also used as a check sample and run periodically (approximately once a month). The RMNS preparation, verification, and suggested protocol for use of the material are described by (Aoyama et al., 2006, 2007, 2008) and Sato (2010). See the end of this document for these citations.</w:t>
      </w:r>
    </w:p>
    <w:p w14:paraId="521986D5" w14:textId="77777777" w:rsidR="00692DF6" w:rsidRDefault="00692DF6" w:rsidP="00692DF6">
      <w:pPr>
        <w:ind w:left="1080"/>
        <w:jc w:val="both"/>
        <w:rPr>
          <w:rFonts w:ascii="Garamond" w:hAnsi="Garamond"/>
          <w:bCs/>
          <w:sz w:val="22"/>
        </w:rPr>
      </w:pPr>
      <w:r w:rsidRPr="000B76A7">
        <w:rPr>
          <w:rFonts w:ascii="Garamond" w:hAnsi="Garamond"/>
          <w:bCs/>
          <w:sz w:val="22"/>
        </w:rPr>
        <w:t xml:space="preserve">Results of these analyses are within the stated accuracy for the reference materials. </w:t>
      </w:r>
    </w:p>
    <w:p w14:paraId="385674A4" w14:textId="77777777" w:rsidR="00692DF6" w:rsidRPr="006D2E60" w:rsidRDefault="00692DF6" w:rsidP="00692DF6">
      <w:pPr>
        <w:ind w:left="1080"/>
        <w:jc w:val="both"/>
        <w:rPr>
          <w:rFonts w:ascii="Garamond" w:hAnsi="Garamond"/>
          <w:bCs/>
          <w:sz w:val="22"/>
        </w:rPr>
      </w:pPr>
    </w:p>
    <w:p w14:paraId="67C59A8E" w14:textId="77777777" w:rsidR="00692DF6" w:rsidRPr="00282F40" w:rsidRDefault="00692DF6" w:rsidP="00692DF6">
      <w:pPr>
        <w:numPr>
          <w:ilvl w:val="2"/>
          <w:numId w:val="8"/>
        </w:numPr>
        <w:rPr>
          <w:rFonts w:ascii="Garamond" w:hAnsi="Garamond"/>
          <w:sz w:val="22"/>
        </w:rPr>
      </w:pPr>
      <w:r w:rsidRPr="00282F40">
        <w:rPr>
          <w:rFonts w:ascii="Garamond" w:hAnsi="Garamond"/>
          <w:b/>
          <w:bCs/>
          <w:sz w:val="22"/>
        </w:rPr>
        <w:t>Cross calibration exercises</w:t>
      </w:r>
      <w:r w:rsidRPr="00282F40">
        <w:rPr>
          <w:rFonts w:ascii="Garamond" w:hAnsi="Garamond"/>
          <w:sz w:val="22"/>
        </w:rPr>
        <w:t xml:space="preserve"> - </w:t>
      </w:r>
      <w:r w:rsidRPr="00196781">
        <w:rPr>
          <w:rFonts w:ascii="Garamond" w:hAnsi="Garamond"/>
          <w:iCs/>
          <w:sz w:val="22"/>
        </w:rPr>
        <w:t>NONE</w:t>
      </w:r>
    </w:p>
    <w:p w14:paraId="22C737C4" w14:textId="77777777" w:rsidR="00692DF6" w:rsidRDefault="00692DF6" w:rsidP="00692DF6">
      <w:pPr>
        <w:pStyle w:val="HTMLPreformatted"/>
        <w:rPr>
          <w:rFonts w:ascii="Garamond" w:hAnsi="Garamond" w:cs="Times New Roman"/>
          <w:bCs/>
          <w:sz w:val="22"/>
          <w:szCs w:val="22"/>
        </w:rPr>
      </w:pPr>
    </w:p>
    <w:p w14:paraId="39DBF0B8" w14:textId="77777777" w:rsidR="00C325D7" w:rsidRDefault="00C325D7" w:rsidP="00C325D7">
      <w:pPr>
        <w:pStyle w:val="HTMLPreformatted"/>
        <w:rPr>
          <w:rFonts w:ascii="Garamond" w:hAnsi="Garamond" w:cs="Times New Roman"/>
          <w:bCs/>
          <w:sz w:val="22"/>
          <w:szCs w:val="22"/>
        </w:rPr>
      </w:pPr>
    </w:p>
    <w:p w14:paraId="45AE92CB" w14:textId="77777777" w:rsidR="00C325D7" w:rsidRPr="00667EBF" w:rsidRDefault="00C325D7" w:rsidP="00C325D7">
      <w:pPr>
        <w:rPr>
          <w:rFonts w:ascii="Garamond" w:hAnsi="Garamond"/>
          <w:sz w:val="22"/>
          <w:szCs w:val="22"/>
        </w:rPr>
      </w:pPr>
    </w:p>
    <w:p w14:paraId="55424851" w14:textId="77777777" w:rsidR="00A86A99" w:rsidRDefault="00C325D7" w:rsidP="00F67232">
      <w:pPr>
        <w:pStyle w:val="HTMLPreformatted"/>
        <w:rPr>
          <w:rFonts w:ascii="Garamond" w:hAnsi="Garamond"/>
          <w:b/>
          <w:bCs/>
          <w:sz w:val="22"/>
          <w:szCs w:val="22"/>
        </w:rPr>
      </w:pPr>
      <w:r>
        <w:rPr>
          <w:rFonts w:ascii="Garamond" w:hAnsi="Garamond"/>
          <w:b/>
          <w:bCs/>
          <w:sz w:val="22"/>
        </w:rPr>
        <w:t>15</w:t>
      </w:r>
      <w:r w:rsidR="00F67232">
        <w:rPr>
          <w:rFonts w:ascii="Garamond" w:hAnsi="Garamond"/>
          <w:b/>
          <w:bCs/>
          <w:sz w:val="22"/>
        </w:rPr>
        <w:t xml:space="preserve">) </w:t>
      </w:r>
      <w:r w:rsidR="00F67232" w:rsidRPr="004341A7">
        <w:rPr>
          <w:rFonts w:ascii="Garamond" w:hAnsi="Garamond"/>
          <w:b/>
          <w:bCs/>
          <w:sz w:val="22"/>
          <w:szCs w:val="22"/>
        </w:rPr>
        <w:t xml:space="preserve">QAQC flag definitions – </w:t>
      </w:r>
    </w:p>
    <w:p w14:paraId="41E2A841" w14:textId="77777777" w:rsidR="00F67232" w:rsidRPr="004341A7" w:rsidRDefault="00F67232" w:rsidP="00F67232">
      <w:pPr>
        <w:pStyle w:val="HTMLPreformatted"/>
        <w:rPr>
          <w:rFonts w:ascii="Garamond" w:hAnsi="Garamond"/>
          <w:bCs/>
          <w:sz w:val="22"/>
          <w:szCs w:val="22"/>
        </w:rPr>
      </w:pPr>
    </w:p>
    <w:p w14:paraId="2F5D95DD" w14:textId="77777777" w:rsidR="00F67232" w:rsidRDefault="00F67232" w:rsidP="00630036">
      <w:pPr>
        <w:pStyle w:val="HTMLPreformatted"/>
        <w:ind w:left="720" w:right="720"/>
        <w:jc w:val="both"/>
        <w:rPr>
          <w:rFonts w:ascii="Garamond" w:hAnsi="Garamond"/>
          <w:bCs/>
          <w:sz w:val="22"/>
          <w:szCs w:val="22"/>
        </w:rPr>
      </w:pPr>
      <w:r w:rsidRPr="004341A7">
        <w:rPr>
          <w:rFonts w:ascii="Garamond" w:hAnsi="Garamond"/>
          <w:bCs/>
          <w:sz w:val="22"/>
          <w:szCs w:val="22"/>
        </w:rPr>
        <w:t>QAQC flags provide documentation of the data and are applied to individual data points by insertion into the parameter’s associated flag column (header preceded by an F_).   QAQC</w:t>
      </w:r>
      <w:r>
        <w:rPr>
          <w:rFonts w:ascii="Garamond" w:hAnsi="Garamond"/>
          <w:bCs/>
          <w:sz w:val="22"/>
          <w:szCs w:val="22"/>
        </w:rPr>
        <w:t xml:space="preserve"> flags</w:t>
      </w:r>
      <w:r w:rsidRPr="004341A7">
        <w:rPr>
          <w:rFonts w:ascii="Garamond" w:hAnsi="Garamond"/>
          <w:bCs/>
          <w:sz w:val="22"/>
          <w:szCs w:val="22"/>
        </w:rPr>
        <w:t xml:space="preserve"> </w:t>
      </w:r>
      <w:r>
        <w:rPr>
          <w:rFonts w:ascii="Garamond" w:hAnsi="Garamond"/>
          <w:bCs/>
          <w:sz w:val="22"/>
          <w:szCs w:val="22"/>
        </w:rPr>
        <w:t xml:space="preserve">are applied to the </w:t>
      </w:r>
      <w:r w:rsidR="005E6FB5">
        <w:rPr>
          <w:rFonts w:ascii="Garamond" w:hAnsi="Garamond"/>
          <w:bCs/>
          <w:sz w:val="22"/>
          <w:szCs w:val="22"/>
        </w:rPr>
        <w:t xml:space="preserve">nutrient </w:t>
      </w:r>
      <w:r>
        <w:rPr>
          <w:rFonts w:ascii="Garamond" w:hAnsi="Garamond"/>
          <w:bCs/>
          <w:sz w:val="22"/>
          <w:szCs w:val="22"/>
        </w:rPr>
        <w:t>data during secondary Q</w:t>
      </w:r>
      <w:r w:rsidR="005E6FB5">
        <w:rPr>
          <w:rFonts w:ascii="Garamond" w:hAnsi="Garamond"/>
          <w:bCs/>
          <w:sz w:val="22"/>
          <w:szCs w:val="22"/>
        </w:rPr>
        <w:t>AQC</w:t>
      </w:r>
      <w:r>
        <w:rPr>
          <w:rFonts w:ascii="Garamond" w:hAnsi="Garamond"/>
          <w:bCs/>
          <w:sz w:val="22"/>
          <w:szCs w:val="22"/>
        </w:rPr>
        <w:t xml:space="preserve"> </w:t>
      </w:r>
      <w:r w:rsidRPr="004341A7">
        <w:rPr>
          <w:rFonts w:ascii="Garamond" w:hAnsi="Garamond"/>
          <w:bCs/>
          <w:sz w:val="22"/>
          <w:szCs w:val="22"/>
        </w:rPr>
        <w:t>to indicate data that</w:t>
      </w:r>
      <w:r w:rsidR="005E6FB5">
        <w:rPr>
          <w:rFonts w:ascii="Garamond" w:hAnsi="Garamond"/>
          <w:bCs/>
          <w:sz w:val="22"/>
          <w:szCs w:val="22"/>
        </w:rPr>
        <w:t xml:space="preserve"> are </w:t>
      </w:r>
      <w:r w:rsidR="00090896">
        <w:rPr>
          <w:rFonts w:ascii="Garamond" w:hAnsi="Garamond"/>
          <w:bCs/>
          <w:sz w:val="22"/>
          <w:szCs w:val="22"/>
        </w:rPr>
        <w:t xml:space="preserve">out of sensor range low (-4), </w:t>
      </w:r>
      <w:r w:rsidR="005E6FB5">
        <w:rPr>
          <w:rFonts w:ascii="Garamond" w:hAnsi="Garamond"/>
          <w:bCs/>
          <w:sz w:val="22"/>
          <w:szCs w:val="22"/>
        </w:rPr>
        <w:t>rejected due to QAQC checks</w:t>
      </w:r>
      <w:r w:rsidR="003160FD">
        <w:rPr>
          <w:rFonts w:ascii="Garamond" w:hAnsi="Garamond"/>
          <w:bCs/>
          <w:sz w:val="22"/>
          <w:szCs w:val="22"/>
        </w:rPr>
        <w:t xml:space="preserve"> (-3)</w:t>
      </w:r>
      <w:r w:rsidR="005E6FB5">
        <w:rPr>
          <w:rFonts w:ascii="Garamond" w:hAnsi="Garamond"/>
          <w:bCs/>
          <w:sz w:val="22"/>
          <w:szCs w:val="22"/>
        </w:rPr>
        <w:t xml:space="preserve">, missing </w:t>
      </w:r>
      <w:r w:rsidR="003160FD">
        <w:rPr>
          <w:rFonts w:ascii="Garamond" w:hAnsi="Garamond"/>
          <w:bCs/>
          <w:sz w:val="22"/>
          <w:szCs w:val="22"/>
        </w:rPr>
        <w:t>(-2)</w:t>
      </w:r>
      <w:r w:rsidR="005E6FB5">
        <w:rPr>
          <w:rFonts w:ascii="Garamond" w:hAnsi="Garamond"/>
          <w:bCs/>
          <w:sz w:val="22"/>
          <w:szCs w:val="22"/>
        </w:rPr>
        <w:t xml:space="preserve">, </w:t>
      </w:r>
      <w:r w:rsidR="009D0C0B">
        <w:rPr>
          <w:rFonts w:ascii="Garamond" w:hAnsi="Garamond"/>
          <w:bCs/>
          <w:sz w:val="22"/>
          <w:szCs w:val="22"/>
        </w:rPr>
        <w:t xml:space="preserve">optional and were not collected (-1), </w:t>
      </w:r>
      <w:r w:rsidR="005E6FB5">
        <w:rPr>
          <w:rFonts w:ascii="Garamond" w:hAnsi="Garamond"/>
          <w:bCs/>
          <w:sz w:val="22"/>
          <w:szCs w:val="22"/>
        </w:rPr>
        <w:t xml:space="preserve">suspect </w:t>
      </w:r>
      <w:r w:rsidR="003160FD">
        <w:rPr>
          <w:rFonts w:ascii="Garamond" w:hAnsi="Garamond"/>
          <w:bCs/>
          <w:sz w:val="22"/>
          <w:szCs w:val="22"/>
        </w:rPr>
        <w:t>(1)</w:t>
      </w:r>
      <w:r w:rsidR="005E6FB5">
        <w:rPr>
          <w:rFonts w:ascii="Garamond" w:hAnsi="Garamond"/>
          <w:bCs/>
          <w:sz w:val="22"/>
          <w:szCs w:val="22"/>
        </w:rPr>
        <w:t xml:space="preserve">, and </w:t>
      </w:r>
      <w:r w:rsidR="00532E23">
        <w:rPr>
          <w:rFonts w:ascii="Garamond" w:hAnsi="Garamond"/>
          <w:bCs/>
          <w:sz w:val="22"/>
          <w:szCs w:val="22"/>
        </w:rPr>
        <w:t xml:space="preserve">that have been </w:t>
      </w:r>
      <w:r w:rsidR="005E6FB5">
        <w:rPr>
          <w:rFonts w:ascii="Garamond" w:hAnsi="Garamond"/>
          <w:bCs/>
          <w:sz w:val="22"/>
          <w:szCs w:val="22"/>
        </w:rPr>
        <w:t xml:space="preserve">corrected </w:t>
      </w:r>
      <w:r w:rsidR="003160FD">
        <w:rPr>
          <w:rFonts w:ascii="Garamond" w:hAnsi="Garamond"/>
          <w:bCs/>
          <w:sz w:val="22"/>
          <w:szCs w:val="22"/>
        </w:rPr>
        <w:t>(5)</w:t>
      </w:r>
      <w:r w:rsidR="005E6FB5">
        <w:rPr>
          <w:rFonts w:ascii="Garamond" w:hAnsi="Garamond"/>
          <w:bCs/>
          <w:sz w:val="22"/>
          <w:szCs w:val="22"/>
        </w:rPr>
        <w:t>.</w:t>
      </w:r>
      <w:r w:rsidRPr="004341A7">
        <w:rPr>
          <w:rFonts w:ascii="Garamond" w:hAnsi="Garamond"/>
          <w:bCs/>
          <w:sz w:val="22"/>
          <w:szCs w:val="22"/>
        </w:rPr>
        <w:t xml:space="preserve"> </w:t>
      </w:r>
      <w:r w:rsidR="005E6FB5">
        <w:rPr>
          <w:rFonts w:ascii="Garamond" w:hAnsi="Garamond"/>
          <w:bCs/>
          <w:sz w:val="22"/>
          <w:szCs w:val="22"/>
        </w:rPr>
        <w:t xml:space="preserve"> All remaining data are flagged as </w:t>
      </w:r>
      <w:r w:rsidR="009D0C0B">
        <w:rPr>
          <w:rFonts w:ascii="Garamond" w:hAnsi="Garamond"/>
          <w:bCs/>
          <w:sz w:val="22"/>
          <w:szCs w:val="22"/>
        </w:rPr>
        <w:t>having passed initial QAQC checks</w:t>
      </w:r>
      <w:r w:rsidR="005E6FB5">
        <w:rPr>
          <w:rFonts w:ascii="Garamond" w:hAnsi="Garamond"/>
          <w:bCs/>
          <w:sz w:val="22"/>
          <w:szCs w:val="22"/>
        </w:rPr>
        <w:t xml:space="preserve"> (0) when the data are uploaded and assimilated into the CDMO ODIS as provisional plus data.</w:t>
      </w:r>
      <w:r w:rsidR="00F7264E">
        <w:rPr>
          <w:rFonts w:ascii="Garamond" w:hAnsi="Garamond"/>
          <w:bCs/>
          <w:sz w:val="22"/>
          <w:szCs w:val="22"/>
        </w:rPr>
        <w:t xml:space="preserve">  The historical data flag (4) is used to indicate data that were submitted to the CDMO prior to </w:t>
      </w:r>
      <w:r w:rsidR="00C835FA">
        <w:rPr>
          <w:rFonts w:ascii="Garamond" w:hAnsi="Garamond"/>
          <w:bCs/>
          <w:sz w:val="22"/>
          <w:szCs w:val="22"/>
        </w:rPr>
        <w:t xml:space="preserve">the initiation of secondary QAQC flags and codes (and the </w:t>
      </w:r>
      <w:r w:rsidR="00F7264E">
        <w:rPr>
          <w:rFonts w:ascii="Garamond" w:hAnsi="Garamond"/>
          <w:bCs/>
          <w:sz w:val="22"/>
          <w:szCs w:val="22"/>
        </w:rPr>
        <w:t>use of the automated primary QAQC system for WQ and MET data</w:t>
      </w:r>
      <w:r w:rsidR="003160FD">
        <w:rPr>
          <w:rFonts w:ascii="Garamond" w:hAnsi="Garamond"/>
          <w:bCs/>
          <w:sz w:val="22"/>
          <w:szCs w:val="22"/>
        </w:rPr>
        <w:t>).  This flag is only present in historical data that are exported from the CDMO ODIS.</w:t>
      </w:r>
    </w:p>
    <w:p w14:paraId="344B075E" w14:textId="77777777" w:rsidR="00F7264E" w:rsidRDefault="00F7264E" w:rsidP="00630036">
      <w:pPr>
        <w:pStyle w:val="HTMLPreformatted"/>
        <w:ind w:left="720" w:right="720"/>
        <w:jc w:val="both"/>
        <w:rPr>
          <w:rFonts w:ascii="Garamond" w:hAnsi="Garamond"/>
          <w:bCs/>
          <w:sz w:val="22"/>
          <w:szCs w:val="22"/>
        </w:rPr>
      </w:pPr>
    </w:p>
    <w:p w14:paraId="3D6670F3" w14:textId="77777777" w:rsidR="00090896" w:rsidRDefault="00090896" w:rsidP="00630036">
      <w:pPr>
        <w:pStyle w:val="HTMLPreformatted"/>
        <w:tabs>
          <w:tab w:val="left" w:pos="720"/>
          <w:tab w:val="left" w:pos="1080"/>
        </w:tabs>
        <w:ind w:left="720" w:right="720"/>
        <w:rPr>
          <w:rFonts w:ascii="Garamond" w:hAnsi="Garamond"/>
          <w:sz w:val="22"/>
          <w:szCs w:val="22"/>
        </w:rPr>
      </w:pPr>
      <w:r>
        <w:rPr>
          <w:rFonts w:ascii="Garamond" w:hAnsi="Garamond"/>
          <w:sz w:val="22"/>
          <w:szCs w:val="22"/>
        </w:rPr>
        <w:t>-4</w:t>
      </w:r>
      <w:r>
        <w:rPr>
          <w:rFonts w:ascii="Garamond" w:hAnsi="Garamond"/>
          <w:sz w:val="22"/>
          <w:szCs w:val="22"/>
        </w:rPr>
        <w:tab/>
      </w:r>
      <w:r>
        <w:rPr>
          <w:rFonts w:ascii="Garamond" w:hAnsi="Garamond"/>
          <w:sz w:val="22"/>
          <w:szCs w:val="22"/>
        </w:rPr>
        <w:tab/>
        <w:t>Outside Low Sensor Range</w:t>
      </w:r>
    </w:p>
    <w:p w14:paraId="1E07DEEA" w14:textId="77777777" w:rsidR="00F67232" w:rsidRPr="004341A7" w:rsidRDefault="00F67232" w:rsidP="00630036">
      <w:pPr>
        <w:pStyle w:val="HTMLPreformatted"/>
        <w:tabs>
          <w:tab w:val="left" w:pos="720"/>
          <w:tab w:val="left" w:pos="1080"/>
        </w:tabs>
        <w:ind w:left="720" w:right="720"/>
        <w:rPr>
          <w:rFonts w:ascii="Garamond" w:hAnsi="Garamond"/>
          <w:sz w:val="22"/>
          <w:szCs w:val="22"/>
        </w:rPr>
      </w:pPr>
      <w:r w:rsidRPr="004341A7">
        <w:rPr>
          <w:rFonts w:ascii="Garamond" w:hAnsi="Garamond"/>
          <w:sz w:val="22"/>
          <w:szCs w:val="22"/>
        </w:rPr>
        <w:t>-3</w:t>
      </w:r>
      <w:r>
        <w:rPr>
          <w:rFonts w:ascii="Garamond" w:hAnsi="Garamond"/>
          <w:sz w:val="22"/>
          <w:szCs w:val="22"/>
        </w:rPr>
        <w:tab/>
      </w:r>
      <w:r>
        <w:rPr>
          <w:rFonts w:ascii="Garamond" w:hAnsi="Garamond"/>
          <w:sz w:val="22"/>
          <w:szCs w:val="22"/>
        </w:rPr>
        <w:tab/>
      </w:r>
      <w:r w:rsidRPr="004341A7">
        <w:rPr>
          <w:rFonts w:ascii="Garamond" w:hAnsi="Garamond"/>
          <w:sz w:val="22"/>
          <w:szCs w:val="22"/>
        </w:rPr>
        <w:t>Data Rejected due to QAQC</w:t>
      </w:r>
    </w:p>
    <w:p w14:paraId="2EFF792C" w14:textId="77777777" w:rsidR="00F67232" w:rsidRPr="004341A7" w:rsidRDefault="00F67232" w:rsidP="00630036">
      <w:pPr>
        <w:pStyle w:val="HTMLPreformatted"/>
        <w:tabs>
          <w:tab w:val="left" w:pos="720"/>
          <w:tab w:val="left" w:pos="1080"/>
        </w:tabs>
        <w:ind w:left="720" w:right="720"/>
        <w:rPr>
          <w:rFonts w:ascii="Garamond" w:hAnsi="Garamond"/>
          <w:sz w:val="22"/>
          <w:szCs w:val="22"/>
        </w:rPr>
      </w:pPr>
      <w:r w:rsidRPr="004341A7">
        <w:rPr>
          <w:rFonts w:ascii="Garamond" w:hAnsi="Garamond"/>
          <w:sz w:val="22"/>
          <w:szCs w:val="22"/>
        </w:rPr>
        <w:t>-2</w:t>
      </w:r>
      <w:r w:rsidRPr="004341A7">
        <w:rPr>
          <w:rFonts w:ascii="Garamond" w:hAnsi="Garamond"/>
          <w:sz w:val="22"/>
          <w:szCs w:val="22"/>
        </w:rPr>
        <w:tab/>
      </w:r>
      <w:r>
        <w:rPr>
          <w:rFonts w:ascii="Garamond" w:hAnsi="Garamond"/>
          <w:sz w:val="22"/>
          <w:szCs w:val="22"/>
        </w:rPr>
        <w:tab/>
      </w:r>
      <w:r w:rsidRPr="004341A7">
        <w:rPr>
          <w:rFonts w:ascii="Garamond" w:hAnsi="Garamond"/>
          <w:sz w:val="22"/>
          <w:szCs w:val="22"/>
        </w:rPr>
        <w:t>Missing Data</w:t>
      </w:r>
    </w:p>
    <w:p w14:paraId="19D84F60" w14:textId="77777777" w:rsidR="009D0C0B" w:rsidRPr="004341A7" w:rsidRDefault="009D0C0B" w:rsidP="009D0C0B">
      <w:pPr>
        <w:pStyle w:val="HTMLPreformatted"/>
        <w:tabs>
          <w:tab w:val="left" w:pos="720"/>
          <w:tab w:val="left" w:pos="1080"/>
        </w:tabs>
        <w:ind w:left="720"/>
        <w:rPr>
          <w:rFonts w:ascii="Garamond" w:hAnsi="Garamond"/>
          <w:i/>
          <w:sz w:val="22"/>
          <w:szCs w:val="22"/>
        </w:rPr>
      </w:pPr>
      <w:r w:rsidRPr="004341A7">
        <w:rPr>
          <w:rFonts w:ascii="Garamond" w:hAnsi="Garamond"/>
          <w:sz w:val="22"/>
          <w:szCs w:val="22"/>
        </w:rPr>
        <w:t>-1</w:t>
      </w:r>
      <w:r w:rsidRPr="004341A7">
        <w:rPr>
          <w:rFonts w:ascii="Garamond" w:hAnsi="Garamond"/>
          <w:sz w:val="22"/>
          <w:szCs w:val="22"/>
        </w:rPr>
        <w:tab/>
      </w:r>
      <w:r>
        <w:rPr>
          <w:rFonts w:ascii="Garamond" w:hAnsi="Garamond"/>
          <w:sz w:val="22"/>
          <w:szCs w:val="22"/>
        </w:rPr>
        <w:tab/>
        <w:t>Optional SWMP Supported Parameter</w:t>
      </w:r>
    </w:p>
    <w:p w14:paraId="1A69C6CE" w14:textId="77777777" w:rsidR="009D0C0B" w:rsidRPr="004341A7" w:rsidRDefault="009D0C0B" w:rsidP="009D0C0B">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0</w:t>
      </w:r>
      <w:r w:rsidRPr="004341A7">
        <w:rPr>
          <w:rFonts w:ascii="Garamond" w:hAnsi="Garamond"/>
          <w:sz w:val="22"/>
          <w:szCs w:val="22"/>
        </w:rPr>
        <w:tab/>
      </w:r>
      <w:r>
        <w:rPr>
          <w:rFonts w:ascii="Garamond" w:hAnsi="Garamond"/>
          <w:sz w:val="22"/>
          <w:szCs w:val="22"/>
        </w:rPr>
        <w:tab/>
        <w:t>Data Passed Initial QAQC Checks</w:t>
      </w:r>
    </w:p>
    <w:p w14:paraId="66FC97C3" w14:textId="77777777" w:rsidR="00F67232" w:rsidRPr="004341A7" w:rsidRDefault="00F67232" w:rsidP="00630036">
      <w:pPr>
        <w:pStyle w:val="HTMLPreformatted"/>
        <w:tabs>
          <w:tab w:val="left" w:pos="720"/>
          <w:tab w:val="left" w:pos="1080"/>
        </w:tabs>
        <w:ind w:left="720" w:right="720"/>
        <w:rPr>
          <w:rFonts w:ascii="Garamond" w:hAnsi="Garamond"/>
          <w:sz w:val="22"/>
          <w:szCs w:val="22"/>
        </w:rPr>
      </w:pPr>
      <w:r w:rsidRPr="004341A7">
        <w:rPr>
          <w:rFonts w:ascii="Garamond" w:hAnsi="Garamond"/>
          <w:sz w:val="22"/>
          <w:szCs w:val="22"/>
        </w:rPr>
        <w:t xml:space="preserve"> 1</w:t>
      </w:r>
      <w:r w:rsidRPr="004341A7">
        <w:rPr>
          <w:rFonts w:ascii="Garamond" w:hAnsi="Garamond"/>
          <w:sz w:val="22"/>
          <w:szCs w:val="22"/>
        </w:rPr>
        <w:tab/>
      </w:r>
      <w:r>
        <w:rPr>
          <w:rFonts w:ascii="Garamond" w:hAnsi="Garamond"/>
          <w:sz w:val="22"/>
          <w:szCs w:val="22"/>
        </w:rPr>
        <w:tab/>
      </w:r>
      <w:r w:rsidRPr="004341A7">
        <w:rPr>
          <w:rFonts w:ascii="Garamond" w:hAnsi="Garamond"/>
          <w:sz w:val="22"/>
          <w:szCs w:val="22"/>
        </w:rPr>
        <w:t>Suspect Data</w:t>
      </w:r>
    </w:p>
    <w:p w14:paraId="03570642" w14:textId="77777777" w:rsidR="00F67232" w:rsidRPr="004341A7" w:rsidRDefault="00F67232" w:rsidP="00630036">
      <w:pPr>
        <w:pStyle w:val="HTMLPreformatted"/>
        <w:tabs>
          <w:tab w:val="left" w:pos="720"/>
          <w:tab w:val="left" w:pos="1080"/>
        </w:tabs>
        <w:ind w:left="720" w:right="720"/>
        <w:rPr>
          <w:rFonts w:ascii="Garamond" w:hAnsi="Garamond"/>
          <w:sz w:val="22"/>
          <w:szCs w:val="22"/>
        </w:rPr>
      </w:pPr>
      <w:r w:rsidRPr="004341A7">
        <w:rPr>
          <w:rFonts w:ascii="Garamond" w:hAnsi="Garamond"/>
          <w:sz w:val="22"/>
          <w:szCs w:val="22"/>
        </w:rPr>
        <w:t xml:space="preserve"> 4</w:t>
      </w:r>
      <w:r w:rsidRPr="004341A7">
        <w:rPr>
          <w:rFonts w:ascii="Garamond" w:hAnsi="Garamond"/>
          <w:sz w:val="22"/>
          <w:szCs w:val="22"/>
        </w:rPr>
        <w:tab/>
      </w:r>
      <w:r>
        <w:rPr>
          <w:rFonts w:ascii="Garamond" w:hAnsi="Garamond"/>
          <w:sz w:val="22"/>
          <w:szCs w:val="22"/>
        </w:rPr>
        <w:tab/>
      </w:r>
      <w:r w:rsidRPr="004341A7">
        <w:rPr>
          <w:rFonts w:ascii="Garamond" w:hAnsi="Garamond"/>
          <w:sz w:val="22"/>
          <w:szCs w:val="22"/>
        </w:rPr>
        <w:t>Historical Data:  Pre-Auto QAQC</w:t>
      </w:r>
    </w:p>
    <w:p w14:paraId="3C97D377" w14:textId="77777777" w:rsidR="00F67232" w:rsidRPr="004341A7" w:rsidRDefault="00F67232" w:rsidP="00630036">
      <w:pPr>
        <w:pStyle w:val="HTMLPreformatted"/>
        <w:tabs>
          <w:tab w:val="left" w:pos="720"/>
          <w:tab w:val="left" w:pos="1080"/>
        </w:tabs>
        <w:ind w:left="720" w:right="720"/>
        <w:rPr>
          <w:rFonts w:ascii="Garamond" w:hAnsi="Garamond"/>
          <w:sz w:val="22"/>
          <w:szCs w:val="22"/>
        </w:rPr>
      </w:pPr>
      <w:r w:rsidRPr="004341A7">
        <w:rPr>
          <w:rFonts w:ascii="Garamond" w:hAnsi="Garamond"/>
          <w:sz w:val="22"/>
          <w:szCs w:val="22"/>
        </w:rPr>
        <w:t xml:space="preserve"> 5</w:t>
      </w:r>
      <w:r w:rsidRPr="004341A7">
        <w:rPr>
          <w:rFonts w:ascii="Garamond" w:hAnsi="Garamond"/>
          <w:sz w:val="22"/>
          <w:szCs w:val="22"/>
        </w:rPr>
        <w:tab/>
      </w:r>
      <w:r>
        <w:rPr>
          <w:rFonts w:ascii="Garamond" w:hAnsi="Garamond"/>
          <w:sz w:val="22"/>
          <w:szCs w:val="22"/>
        </w:rPr>
        <w:tab/>
      </w:r>
      <w:r w:rsidRPr="004341A7">
        <w:rPr>
          <w:rFonts w:ascii="Garamond" w:hAnsi="Garamond"/>
          <w:sz w:val="22"/>
          <w:szCs w:val="22"/>
        </w:rPr>
        <w:t>Corrected Data</w:t>
      </w:r>
    </w:p>
    <w:p w14:paraId="27984CA1" w14:textId="77777777" w:rsidR="00F67232" w:rsidRPr="004341A7" w:rsidRDefault="00F67232" w:rsidP="00630036">
      <w:pPr>
        <w:pStyle w:val="HTMLPreformatted"/>
        <w:tabs>
          <w:tab w:val="left" w:pos="720"/>
          <w:tab w:val="left" w:pos="1080"/>
        </w:tabs>
        <w:ind w:left="720" w:right="720"/>
        <w:rPr>
          <w:rFonts w:ascii="Garamond" w:hAnsi="Garamond"/>
          <w:sz w:val="22"/>
          <w:szCs w:val="22"/>
        </w:rPr>
      </w:pPr>
    </w:p>
    <w:p w14:paraId="18C09282" w14:textId="77777777" w:rsidR="00A86A99" w:rsidRDefault="00C325D7" w:rsidP="00F67232">
      <w:pPr>
        <w:pStyle w:val="HTMLPreformatted"/>
        <w:rPr>
          <w:rFonts w:ascii="Garamond" w:hAnsi="Garamond"/>
          <w:sz w:val="22"/>
          <w:szCs w:val="22"/>
        </w:rPr>
      </w:pPr>
      <w:r w:rsidRPr="004341A7">
        <w:rPr>
          <w:rFonts w:ascii="Garamond" w:hAnsi="Garamond"/>
          <w:b/>
          <w:sz w:val="22"/>
          <w:szCs w:val="22"/>
        </w:rPr>
        <w:lastRenderedPageBreak/>
        <w:t>1</w:t>
      </w:r>
      <w:r>
        <w:rPr>
          <w:rFonts w:ascii="Garamond" w:hAnsi="Garamond"/>
          <w:b/>
          <w:sz w:val="22"/>
          <w:szCs w:val="22"/>
        </w:rPr>
        <w:t>6</w:t>
      </w:r>
      <w:r w:rsidR="00F67232" w:rsidRPr="004341A7">
        <w:rPr>
          <w:rFonts w:ascii="Garamond" w:hAnsi="Garamond"/>
          <w:b/>
          <w:sz w:val="22"/>
          <w:szCs w:val="22"/>
        </w:rPr>
        <w:t>)  QAQC code definitions</w:t>
      </w:r>
      <w:r w:rsidR="00F67232" w:rsidRPr="004341A7">
        <w:rPr>
          <w:rFonts w:ascii="Garamond" w:hAnsi="Garamond"/>
          <w:sz w:val="22"/>
          <w:szCs w:val="22"/>
        </w:rPr>
        <w:t xml:space="preserve"> – </w:t>
      </w:r>
    </w:p>
    <w:p w14:paraId="7669D0E6" w14:textId="77777777" w:rsidR="00F67232" w:rsidRDefault="00F67232" w:rsidP="00630036">
      <w:pPr>
        <w:pStyle w:val="HTMLPreformatted"/>
        <w:ind w:left="720" w:right="720"/>
        <w:jc w:val="both"/>
        <w:rPr>
          <w:rFonts w:ascii="Garamond" w:hAnsi="Garamond"/>
          <w:sz w:val="22"/>
          <w:szCs w:val="22"/>
        </w:rPr>
      </w:pPr>
      <w:r w:rsidRPr="004341A7">
        <w:rPr>
          <w:rFonts w:ascii="Garamond" w:hAnsi="Garamond"/>
          <w:sz w:val="22"/>
          <w:szCs w:val="22"/>
        </w:rPr>
        <w:t xml:space="preserve">QAQC codes are used in conjunction with QAQC flags to provide further documentation of the data and are also applied by insertion into the associated flag column.  There are </w:t>
      </w:r>
      <w:r>
        <w:rPr>
          <w:rFonts w:ascii="Garamond" w:hAnsi="Garamond"/>
          <w:sz w:val="22"/>
          <w:szCs w:val="22"/>
        </w:rPr>
        <w:t>three (</w:t>
      </w:r>
      <w:r w:rsidRPr="004341A7">
        <w:rPr>
          <w:rFonts w:ascii="Garamond" w:hAnsi="Garamond"/>
          <w:sz w:val="22"/>
          <w:szCs w:val="22"/>
        </w:rPr>
        <w:t>3</w:t>
      </w:r>
      <w:r>
        <w:rPr>
          <w:rFonts w:ascii="Garamond" w:hAnsi="Garamond"/>
          <w:sz w:val="22"/>
          <w:szCs w:val="22"/>
        </w:rPr>
        <w:t>)</w:t>
      </w:r>
      <w:r w:rsidRPr="004341A7">
        <w:rPr>
          <w:rFonts w:ascii="Garamond" w:hAnsi="Garamond"/>
          <w:sz w:val="22"/>
          <w:szCs w:val="22"/>
        </w:rPr>
        <w:t xml:space="preserve"> different code categories, general, sensor, and comment.  General errors document general problems with the </w:t>
      </w:r>
      <w:r w:rsidR="00BD0277">
        <w:rPr>
          <w:rFonts w:ascii="Garamond" w:hAnsi="Garamond"/>
          <w:sz w:val="22"/>
          <w:szCs w:val="22"/>
        </w:rPr>
        <w:t>sample or sample collection,</w:t>
      </w:r>
      <w:r w:rsidRPr="004341A7">
        <w:rPr>
          <w:rFonts w:ascii="Garamond" w:hAnsi="Garamond"/>
          <w:sz w:val="22"/>
          <w:szCs w:val="22"/>
        </w:rPr>
        <w:t xml:space="preserve"> sensor errors </w:t>
      </w:r>
      <w:r w:rsidR="00BD0277">
        <w:rPr>
          <w:rFonts w:ascii="Garamond" w:hAnsi="Garamond"/>
          <w:sz w:val="22"/>
          <w:szCs w:val="22"/>
        </w:rPr>
        <w:t>document common sensor or parameter spe</w:t>
      </w:r>
      <w:r w:rsidRPr="004341A7">
        <w:rPr>
          <w:rFonts w:ascii="Garamond" w:hAnsi="Garamond"/>
          <w:sz w:val="22"/>
          <w:szCs w:val="22"/>
        </w:rPr>
        <w:t>cific</w:t>
      </w:r>
      <w:r w:rsidR="00BD0277">
        <w:rPr>
          <w:rFonts w:ascii="Garamond" w:hAnsi="Garamond"/>
          <w:sz w:val="22"/>
          <w:szCs w:val="22"/>
        </w:rPr>
        <w:t xml:space="preserve"> problems</w:t>
      </w:r>
      <w:r w:rsidRPr="004341A7">
        <w:rPr>
          <w:rFonts w:ascii="Garamond" w:hAnsi="Garamond"/>
          <w:sz w:val="22"/>
          <w:szCs w:val="22"/>
        </w:rPr>
        <w:t>, and comment codes are used to further document conditions or a problem with the data.  Only one general or sensor error and one comment code can be applied to a particular data point.</w:t>
      </w:r>
      <w:r w:rsidR="003160FD">
        <w:rPr>
          <w:rFonts w:ascii="Garamond" w:hAnsi="Garamond"/>
          <w:sz w:val="22"/>
          <w:szCs w:val="22"/>
        </w:rPr>
        <w:t xml:space="preserve">  However, a record flag column (</w:t>
      </w:r>
      <w:proofErr w:type="spellStart"/>
      <w:r w:rsidR="003160FD">
        <w:rPr>
          <w:rFonts w:ascii="Garamond" w:hAnsi="Garamond"/>
          <w:sz w:val="22"/>
          <w:szCs w:val="22"/>
        </w:rPr>
        <w:t>F_Record</w:t>
      </w:r>
      <w:proofErr w:type="spellEnd"/>
      <w:r w:rsidR="003160FD">
        <w:rPr>
          <w:rFonts w:ascii="Garamond" w:hAnsi="Garamond"/>
          <w:sz w:val="22"/>
          <w:szCs w:val="22"/>
        </w:rPr>
        <w:t xml:space="preserve">) </w:t>
      </w:r>
      <w:r w:rsidR="006470E3">
        <w:rPr>
          <w:rFonts w:ascii="Garamond" w:hAnsi="Garamond"/>
          <w:sz w:val="22"/>
          <w:szCs w:val="22"/>
        </w:rPr>
        <w:t>in</w:t>
      </w:r>
      <w:r w:rsidR="003160FD">
        <w:rPr>
          <w:rFonts w:ascii="Garamond" w:hAnsi="Garamond"/>
          <w:sz w:val="22"/>
          <w:szCs w:val="22"/>
        </w:rPr>
        <w:t xml:space="preserve"> the nutrient data allows multiple comment codes to be applied to the entire data record.</w:t>
      </w:r>
    </w:p>
    <w:p w14:paraId="547FED75" w14:textId="77777777" w:rsidR="00BD0277" w:rsidRDefault="00BD0277" w:rsidP="00630036">
      <w:pPr>
        <w:pStyle w:val="HTMLPreformatted"/>
        <w:ind w:left="720" w:right="720"/>
        <w:jc w:val="both"/>
        <w:rPr>
          <w:rFonts w:ascii="Garamond" w:hAnsi="Garamond"/>
          <w:sz w:val="22"/>
          <w:szCs w:val="22"/>
        </w:rPr>
      </w:pPr>
    </w:p>
    <w:p w14:paraId="4AC57C8B" w14:textId="77777777" w:rsidR="006470E3" w:rsidRPr="00BD0277" w:rsidRDefault="006470E3" w:rsidP="00630036">
      <w:pPr>
        <w:pStyle w:val="BodyTextIndent"/>
        <w:tabs>
          <w:tab w:val="left" w:pos="1080"/>
          <w:tab w:val="left" w:pos="1440"/>
          <w:tab w:val="left" w:pos="1800"/>
        </w:tabs>
        <w:spacing w:after="0"/>
        <w:ind w:left="720" w:right="720"/>
        <w:jc w:val="both"/>
        <w:rPr>
          <w:rFonts w:ascii="Garamond" w:hAnsi="Garamond"/>
          <w:bCs/>
          <w:sz w:val="22"/>
          <w:szCs w:val="22"/>
        </w:rPr>
      </w:pPr>
      <w:r w:rsidRPr="00BD0277">
        <w:rPr>
          <w:rFonts w:ascii="Garamond" w:hAnsi="Garamond"/>
          <w:bCs/>
          <w:sz w:val="22"/>
          <w:szCs w:val="22"/>
        </w:rPr>
        <w:t xml:space="preserve">General errors </w:t>
      </w:r>
    </w:p>
    <w:p w14:paraId="1547AE93" w14:textId="77777777" w:rsidR="006470E3" w:rsidRPr="00C325D7" w:rsidRDefault="00BD0277" w:rsidP="00630036">
      <w:pPr>
        <w:tabs>
          <w:tab w:val="left" w:pos="1080"/>
          <w:tab w:val="left" w:pos="1440"/>
          <w:tab w:val="left" w:pos="1980"/>
        </w:tabs>
        <w:ind w:left="720" w:right="720"/>
        <w:rPr>
          <w:rFonts w:ascii="Garamond" w:hAnsi="Garamond"/>
          <w:i/>
          <w:sz w:val="22"/>
          <w:szCs w:val="22"/>
        </w:rPr>
      </w:pPr>
      <w:r w:rsidRPr="00C325D7">
        <w:rPr>
          <w:rFonts w:ascii="Garamond" w:hAnsi="Garamond"/>
          <w:sz w:val="22"/>
          <w:szCs w:val="22"/>
        </w:rPr>
        <w:tab/>
      </w:r>
      <w:r w:rsidR="006470E3" w:rsidRPr="00C325D7">
        <w:rPr>
          <w:rFonts w:ascii="Garamond" w:hAnsi="Garamond"/>
          <w:sz w:val="22"/>
          <w:szCs w:val="22"/>
        </w:rPr>
        <w:t>GCM</w:t>
      </w:r>
      <w:r w:rsidR="006470E3" w:rsidRPr="00C325D7">
        <w:rPr>
          <w:rFonts w:ascii="Garamond" w:hAnsi="Garamond"/>
          <w:sz w:val="22"/>
          <w:szCs w:val="22"/>
        </w:rPr>
        <w:tab/>
      </w:r>
      <w:r w:rsidR="009247AC">
        <w:rPr>
          <w:rFonts w:ascii="Garamond" w:hAnsi="Garamond"/>
          <w:sz w:val="22"/>
          <w:szCs w:val="22"/>
        </w:rPr>
        <w:t>C</w:t>
      </w:r>
      <w:r w:rsidR="006470E3" w:rsidRPr="00C325D7">
        <w:rPr>
          <w:rFonts w:ascii="Garamond" w:hAnsi="Garamond"/>
          <w:sz w:val="22"/>
          <w:szCs w:val="22"/>
        </w:rPr>
        <w:t>alculated value could not be determined due to missing data</w:t>
      </w:r>
    </w:p>
    <w:p w14:paraId="7A00FB37" w14:textId="77777777" w:rsidR="006470E3" w:rsidRPr="00C325D7" w:rsidRDefault="00BD0277" w:rsidP="00630036">
      <w:pPr>
        <w:tabs>
          <w:tab w:val="left" w:pos="1080"/>
          <w:tab w:val="left" w:pos="1440"/>
          <w:tab w:val="left" w:pos="1980"/>
        </w:tabs>
        <w:ind w:left="720" w:right="720"/>
        <w:rPr>
          <w:rFonts w:ascii="Garamond" w:hAnsi="Garamond"/>
          <w:i/>
          <w:sz w:val="22"/>
          <w:szCs w:val="22"/>
        </w:rPr>
      </w:pPr>
      <w:r w:rsidRPr="00C325D7">
        <w:rPr>
          <w:rFonts w:ascii="Garamond" w:hAnsi="Garamond"/>
          <w:sz w:val="22"/>
          <w:szCs w:val="22"/>
        </w:rPr>
        <w:tab/>
      </w:r>
      <w:r w:rsidR="006470E3" w:rsidRPr="00C325D7">
        <w:rPr>
          <w:rFonts w:ascii="Garamond" w:hAnsi="Garamond"/>
          <w:sz w:val="22"/>
          <w:szCs w:val="22"/>
        </w:rPr>
        <w:t>GCR</w:t>
      </w:r>
      <w:r w:rsidR="006470E3" w:rsidRPr="00C325D7">
        <w:rPr>
          <w:rFonts w:ascii="Garamond" w:hAnsi="Garamond"/>
          <w:sz w:val="22"/>
          <w:szCs w:val="22"/>
        </w:rPr>
        <w:tab/>
      </w:r>
      <w:r w:rsidR="009247AC">
        <w:rPr>
          <w:rFonts w:ascii="Garamond" w:hAnsi="Garamond"/>
          <w:sz w:val="22"/>
          <w:szCs w:val="22"/>
        </w:rPr>
        <w:t>C</w:t>
      </w:r>
      <w:r w:rsidR="009247AC" w:rsidRPr="00C325D7">
        <w:rPr>
          <w:rFonts w:ascii="Garamond" w:hAnsi="Garamond"/>
          <w:sz w:val="22"/>
          <w:szCs w:val="22"/>
        </w:rPr>
        <w:t xml:space="preserve">alculated </w:t>
      </w:r>
      <w:r w:rsidR="006470E3" w:rsidRPr="00C325D7">
        <w:rPr>
          <w:rFonts w:ascii="Garamond" w:hAnsi="Garamond"/>
          <w:sz w:val="22"/>
          <w:szCs w:val="22"/>
        </w:rPr>
        <w:t>value could not be determined due to rejected data</w:t>
      </w:r>
    </w:p>
    <w:p w14:paraId="12B26791" w14:textId="77777777" w:rsidR="006470E3" w:rsidRPr="00BD0277" w:rsidRDefault="00BD0277" w:rsidP="00630036">
      <w:pPr>
        <w:tabs>
          <w:tab w:val="left" w:pos="1080"/>
          <w:tab w:val="left" w:pos="1440"/>
          <w:tab w:val="left" w:pos="1980"/>
        </w:tabs>
        <w:ind w:left="720" w:right="720"/>
        <w:rPr>
          <w:rFonts w:ascii="Garamond" w:hAnsi="Garamond"/>
          <w:sz w:val="22"/>
          <w:szCs w:val="22"/>
        </w:rPr>
      </w:pPr>
      <w:r w:rsidRPr="00C325D7">
        <w:rPr>
          <w:rFonts w:ascii="Garamond" w:hAnsi="Garamond"/>
          <w:sz w:val="22"/>
          <w:szCs w:val="22"/>
        </w:rPr>
        <w:tab/>
      </w:r>
      <w:r w:rsidR="006470E3" w:rsidRPr="00C325D7">
        <w:rPr>
          <w:rFonts w:ascii="Garamond" w:hAnsi="Garamond"/>
          <w:sz w:val="22"/>
          <w:szCs w:val="22"/>
        </w:rPr>
        <w:t>GDM</w:t>
      </w:r>
      <w:r w:rsidR="006470E3" w:rsidRPr="00C325D7">
        <w:rPr>
          <w:rFonts w:ascii="Garamond" w:hAnsi="Garamond"/>
          <w:sz w:val="22"/>
          <w:szCs w:val="22"/>
        </w:rPr>
        <w:tab/>
      </w:r>
      <w:r w:rsidR="009247AC">
        <w:rPr>
          <w:rFonts w:ascii="Garamond" w:hAnsi="Garamond"/>
          <w:sz w:val="22"/>
          <w:szCs w:val="22"/>
        </w:rPr>
        <w:t>D</w:t>
      </w:r>
      <w:r w:rsidR="009247AC" w:rsidRPr="00C325D7">
        <w:rPr>
          <w:rFonts w:ascii="Garamond" w:hAnsi="Garamond"/>
          <w:sz w:val="22"/>
          <w:szCs w:val="22"/>
        </w:rPr>
        <w:t xml:space="preserve">ata </w:t>
      </w:r>
      <w:r w:rsidR="006470E3" w:rsidRPr="00C325D7">
        <w:rPr>
          <w:rFonts w:ascii="Garamond" w:hAnsi="Garamond"/>
          <w:sz w:val="22"/>
          <w:szCs w:val="22"/>
        </w:rPr>
        <w:t>missing or sample never collected</w:t>
      </w:r>
    </w:p>
    <w:p w14:paraId="613BDF72" w14:textId="77777777" w:rsidR="006470E3" w:rsidRDefault="00BD0277"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GQD</w:t>
      </w:r>
      <w:r w:rsidR="006470E3" w:rsidRPr="00BD0277">
        <w:rPr>
          <w:rFonts w:ascii="Garamond" w:hAnsi="Garamond"/>
          <w:sz w:val="22"/>
          <w:szCs w:val="22"/>
        </w:rPr>
        <w:tab/>
      </w:r>
      <w:r w:rsidR="009247AC">
        <w:rPr>
          <w:rFonts w:ascii="Garamond" w:hAnsi="Garamond"/>
          <w:sz w:val="22"/>
          <w:szCs w:val="22"/>
        </w:rPr>
        <w:t>D</w:t>
      </w:r>
      <w:r w:rsidR="009247AC" w:rsidRPr="00BD0277">
        <w:rPr>
          <w:rFonts w:ascii="Garamond" w:hAnsi="Garamond"/>
          <w:sz w:val="22"/>
          <w:szCs w:val="22"/>
        </w:rPr>
        <w:t xml:space="preserve">ata </w:t>
      </w:r>
      <w:r w:rsidR="006470E3" w:rsidRPr="00BD0277">
        <w:rPr>
          <w:rFonts w:ascii="Garamond" w:hAnsi="Garamond"/>
          <w:sz w:val="22"/>
          <w:szCs w:val="22"/>
        </w:rPr>
        <w:t>rejected due to QA/QC checks</w:t>
      </w:r>
    </w:p>
    <w:p w14:paraId="50F7F3FA" w14:textId="77777777" w:rsidR="00154F1B" w:rsidRDefault="00154F1B"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t>GQS</w:t>
      </w:r>
      <w:r>
        <w:rPr>
          <w:rFonts w:ascii="Garamond" w:hAnsi="Garamond"/>
          <w:sz w:val="22"/>
          <w:szCs w:val="22"/>
        </w:rPr>
        <w:tab/>
        <w:t>Data suspect due to QA/QC checks</w:t>
      </w:r>
    </w:p>
    <w:p w14:paraId="5357964F" w14:textId="77777777" w:rsidR="005D7FD5" w:rsidRDefault="005D7FD5"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t>GSM</w:t>
      </w:r>
      <w:r>
        <w:rPr>
          <w:rFonts w:ascii="Garamond" w:hAnsi="Garamond"/>
          <w:sz w:val="22"/>
          <w:szCs w:val="22"/>
        </w:rPr>
        <w:tab/>
        <w:t>See metadata</w:t>
      </w:r>
    </w:p>
    <w:p w14:paraId="622E4264" w14:textId="77777777" w:rsidR="00BD0277" w:rsidRPr="00BD0277" w:rsidRDefault="00BD0277" w:rsidP="00630036">
      <w:pPr>
        <w:tabs>
          <w:tab w:val="left" w:pos="1080"/>
          <w:tab w:val="left" w:pos="1440"/>
          <w:tab w:val="left" w:pos="1980"/>
        </w:tabs>
        <w:ind w:left="720" w:right="720"/>
        <w:rPr>
          <w:rFonts w:ascii="Garamond" w:hAnsi="Garamond"/>
          <w:sz w:val="22"/>
          <w:szCs w:val="22"/>
        </w:rPr>
      </w:pPr>
    </w:p>
    <w:p w14:paraId="23B5F389" w14:textId="77777777" w:rsidR="006470E3" w:rsidRPr="00BD0277" w:rsidRDefault="006470E3" w:rsidP="00630036">
      <w:pPr>
        <w:pStyle w:val="BodyTextIndent"/>
        <w:tabs>
          <w:tab w:val="left" w:pos="1080"/>
          <w:tab w:val="left" w:pos="1440"/>
          <w:tab w:val="left" w:pos="1980"/>
        </w:tabs>
        <w:spacing w:after="0"/>
        <w:ind w:left="720" w:right="720"/>
        <w:jc w:val="both"/>
        <w:rPr>
          <w:rFonts w:ascii="Garamond" w:hAnsi="Garamond"/>
          <w:bCs/>
          <w:sz w:val="22"/>
          <w:szCs w:val="22"/>
        </w:rPr>
      </w:pPr>
      <w:r w:rsidRPr="00BD0277">
        <w:rPr>
          <w:rFonts w:ascii="Garamond" w:hAnsi="Garamond"/>
          <w:bCs/>
          <w:sz w:val="22"/>
          <w:szCs w:val="22"/>
        </w:rPr>
        <w:t xml:space="preserve">Sensor errors </w:t>
      </w:r>
    </w:p>
    <w:p w14:paraId="164C9641" w14:textId="77777777" w:rsidR="006470E3" w:rsidRPr="00BD0277" w:rsidRDefault="00BD0277"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SBL</w:t>
      </w:r>
      <w:r w:rsidR="006470E3" w:rsidRPr="00BD0277">
        <w:rPr>
          <w:rFonts w:ascii="Garamond" w:hAnsi="Garamond"/>
          <w:sz w:val="22"/>
          <w:szCs w:val="22"/>
        </w:rPr>
        <w:tab/>
      </w:r>
      <w:r w:rsidR="009247AC">
        <w:rPr>
          <w:rFonts w:ascii="Garamond" w:hAnsi="Garamond"/>
          <w:sz w:val="22"/>
          <w:szCs w:val="22"/>
        </w:rPr>
        <w:t>V</w:t>
      </w:r>
      <w:r w:rsidR="009247AC" w:rsidRPr="00BD0277">
        <w:rPr>
          <w:rFonts w:ascii="Garamond" w:hAnsi="Garamond"/>
          <w:sz w:val="22"/>
          <w:szCs w:val="22"/>
        </w:rPr>
        <w:t xml:space="preserve">alue </w:t>
      </w:r>
      <w:r w:rsidR="006470E3" w:rsidRPr="00BD0277">
        <w:rPr>
          <w:rFonts w:ascii="Garamond" w:hAnsi="Garamond"/>
          <w:sz w:val="22"/>
          <w:szCs w:val="22"/>
        </w:rPr>
        <w:t>below minimum limit of method detection</w:t>
      </w:r>
    </w:p>
    <w:p w14:paraId="132CFA08" w14:textId="77777777" w:rsidR="006470E3" w:rsidRDefault="00BD0277"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SCB</w:t>
      </w:r>
      <w:r w:rsidR="006470E3" w:rsidRPr="00BD0277">
        <w:rPr>
          <w:rFonts w:ascii="Garamond" w:hAnsi="Garamond"/>
          <w:sz w:val="22"/>
          <w:szCs w:val="22"/>
        </w:rPr>
        <w:tab/>
      </w:r>
      <w:r w:rsidR="00A66920">
        <w:rPr>
          <w:rFonts w:ascii="Garamond" w:hAnsi="Garamond"/>
          <w:sz w:val="22"/>
          <w:szCs w:val="22"/>
        </w:rPr>
        <w:t>Calculated value could not be determined due to a below</w:t>
      </w:r>
      <w:r w:rsidR="006470E3" w:rsidRPr="00BD0277">
        <w:rPr>
          <w:rFonts w:ascii="Garamond" w:hAnsi="Garamond"/>
          <w:sz w:val="22"/>
          <w:szCs w:val="22"/>
        </w:rPr>
        <w:t xml:space="preserve"> MDL</w:t>
      </w:r>
      <w:r w:rsidR="00A66920">
        <w:rPr>
          <w:rFonts w:ascii="Garamond" w:hAnsi="Garamond"/>
          <w:sz w:val="22"/>
          <w:szCs w:val="22"/>
        </w:rPr>
        <w:t xml:space="preserve"> component</w:t>
      </w:r>
    </w:p>
    <w:p w14:paraId="3F80C425" w14:textId="77777777" w:rsidR="009247AC" w:rsidRDefault="009247AC"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t>SCC</w:t>
      </w:r>
      <w:r>
        <w:rPr>
          <w:rFonts w:ascii="Garamond" w:hAnsi="Garamond"/>
          <w:sz w:val="22"/>
          <w:szCs w:val="22"/>
        </w:rPr>
        <w:tab/>
        <w:t>Calculation with this component resulted in a negative value</w:t>
      </w:r>
    </w:p>
    <w:p w14:paraId="49F1A4F8" w14:textId="77777777" w:rsidR="0097242E" w:rsidRDefault="0097242E"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t>SNV</w:t>
      </w:r>
      <w:r>
        <w:rPr>
          <w:rFonts w:ascii="Garamond" w:hAnsi="Garamond"/>
          <w:sz w:val="22"/>
          <w:szCs w:val="22"/>
        </w:rPr>
        <w:tab/>
      </w:r>
      <w:r w:rsidR="009247AC">
        <w:rPr>
          <w:rFonts w:ascii="Garamond" w:hAnsi="Garamond"/>
          <w:sz w:val="22"/>
          <w:szCs w:val="22"/>
        </w:rPr>
        <w:t xml:space="preserve">Calculated </w:t>
      </w:r>
      <w:r>
        <w:rPr>
          <w:rFonts w:ascii="Garamond" w:hAnsi="Garamond"/>
          <w:sz w:val="22"/>
          <w:szCs w:val="22"/>
        </w:rPr>
        <w:t>value is negative</w:t>
      </w:r>
    </w:p>
    <w:p w14:paraId="56529CA7" w14:textId="77777777" w:rsidR="0097242E" w:rsidRDefault="008B1E98" w:rsidP="0097242E">
      <w:pPr>
        <w:tabs>
          <w:tab w:val="left" w:pos="1080"/>
          <w:tab w:val="left" w:pos="1440"/>
          <w:tab w:val="left" w:pos="1980"/>
        </w:tabs>
        <w:ind w:left="720" w:right="720"/>
        <w:rPr>
          <w:rFonts w:ascii="Garamond" w:hAnsi="Garamond"/>
          <w:sz w:val="22"/>
          <w:szCs w:val="22"/>
        </w:rPr>
      </w:pPr>
      <w:r>
        <w:rPr>
          <w:rFonts w:ascii="Garamond" w:hAnsi="Garamond"/>
          <w:sz w:val="22"/>
          <w:szCs w:val="22"/>
        </w:rPr>
        <w:tab/>
        <w:t>SRD</w:t>
      </w:r>
      <w:r>
        <w:rPr>
          <w:rFonts w:ascii="Garamond" w:hAnsi="Garamond"/>
          <w:sz w:val="22"/>
          <w:szCs w:val="22"/>
        </w:rPr>
        <w:tab/>
      </w:r>
      <w:r w:rsidR="009247AC">
        <w:rPr>
          <w:rFonts w:ascii="Garamond" w:hAnsi="Garamond"/>
          <w:sz w:val="22"/>
          <w:szCs w:val="22"/>
        </w:rPr>
        <w:t xml:space="preserve">Replicate </w:t>
      </w:r>
      <w:r>
        <w:rPr>
          <w:rFonts w:ascii="Garamond" w:hAnsi="Garamond"/>
          <w:sz w:val="22"/>
          <w:szCs w:val="22"/>
        </w:rPr>
        <w:t>values differ substantially</w:t>
      </w:r>
    </w:p>
    <w:p w14:paraId="3A509559" w14:textId="77777777" w:rsidR="009247AC" w:rsidRPr="00BD0277" w:rsidRDefault="009247AC" w:rsidP="009247AC">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Pr="00BD0277">
        <w:rPr>
          <w:rFonts w:ascii="Garamond" w:hAnsi="Garamond"/>
          <w:sz w:val="22"/>
          <w:szCs w:val="22"/>
        </w:rPr>
        <w:t>SUL</w:t>
      </w:r>
      <w:r w:rsidRPr="00BD0277">
        <w:rPr>
          <w:rFonts w:ascii="Garamond" w:hAnsi="Garamond"/>
          <w:sz w:val="22"/>
          <w:szCs w:val="22"/>
        </w:rPr>
        <w:tab/>
      </w:r>
      <w:r>
        <w:rPr>
          <w:rFonts w:ascii="Garamond" w:hAnsi="Garamond"/>
          <w:sz w:val="22"/>
          <w:szCs w:val="22"/>
        </w:rPr>
        <w:t>V</w:t>
      </w:r>
      <w:r w:rsidRPr="00BD0277">
        <w:rPr>
          <w:rFonts w:ascii="Garamond" w:hAnsi="Garamond"/>
          <w:sz w:val="22"/>
          <w:szCs w:val="22"/>
        </w:rPr>
        <w:t>alue above upper limit of method detection</w:t>
      </w:r>
    </w:p>
    <w:p w14:paraId="407E59A3" w14:textId="77777777" w:rsidR="009247AC" w:rsidRDefault="009247AC" w:rsidP="0097242E">
      <w:pPr>
        <w:tabs>
          <w:tab w:val="left" w:pos="1080"/>
          <w:tab w:val="left" w:pos="1440"/>
          <w:tab w:val="left" w:pos="1980"/>
        </w:tabs>
        <w:ind w:left="720" w:right="720"/>
        <w:rPr>
          <w:rFonts w:ascii="Garamond" w:hAnsi="Garamond"/>
          <w:sz w:val="22"/>
          <w:szCs w:val="22"/>
        </w:rPr>
      </w:pPr>
    </w:p>
    <w:p w14:paraId="4A41A80B" w14:textId="77777777" w:rsidR="006470E3" w:rsidRPr="00BD0277" w:rsidRDefault="00BD0277" w:rsidP="00630036">
      <w:pPr>
        <w:pStyle w:val="BodyTextIndent"/>
        <w:tabs>
          <w:tab w:val="left" w:pos="1080"/>
          <w:tab w:val="left" w:pos="1440"/>
          <w:tab w:val="left" w:pos="1980"/>
        </w:tabs>
        <w:spacing w:after="0"/>
        <w:ind w:left="720" w:right="720"/>
        <w:rPr>
          <w:rFonts w:ascii="Garamond" w:hAnsi="Garamond"/>
          <w:bCs/>
          <w:sz w:val="22"/>
          <w:szCs w:val="22"/>
        </w:rPr>
      </w:pPr>
      <w:r w:rsidRPr="00BD0277">
        <w:rPr>
          <w:rFonts w:ascii="Garamond" w:hAnsi="Garamond"/>
          <w:bCs/>
          <w:sz w:val="22"/>
          <w:szCs w:val="22"/>
        </w:rPr>
        <w:t xml:space="preserve">Parameter </w:t>
      </w:r>
      <w:r w:rsidR="006470E3" w:rsidRPr="00BD0277">
        <w:rPr>
          <w:rFonts w:ascii="Garamond" w:hAnsi="Garamond"/>
          <w:bCs/>
          <w:sz w:val="22"/>
          <w:szCs w:val="22"/>
        </w:rPr>
        <w:t>Comments</w:t>
      </w:r>
    </w:p>
    <w:p w14:paraId="53D88211" w14:textId="77777777" w:rsidR="00173549" w:rsidRDefault="00BD0277" w:rsidP="00326E82">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173549">
        <w:rPr>
          <w:rFonts w:ascii="Garamond" w:hAnsi="Garamond"/>
          <w:sz w:val="22"/>
          <w:szCs w:val="22"/>
        </w:rPr>
        <w:t>CAB</w:t>
      </w:r>
      <w:r w:rsidR="00173549">
        <w:rPr>
          <w:rFonts w:ascii="Garamond" w:hAnsi="Garamond"/>
          <w:sz w:val="22"/>
          <w:szCs w:val="22"/>
        </w:rPr>
        <w:tab/>
        <w:t xml:space="preserve">Algal </w:t>
      </w:r>
      <w:r w:rsidR="00C76AA7">
        <w:rPr>
          <w:rFonts w:ascii="Garamond" w:hAnsi="Garamond"/>
          <w:sz w:val="22"/>
          <w:szCs w:val="22"/>
        </w:rPr>
        <w:t>bloom</w:t>
      </w:r>
    </w:p>
    <w:p w14:paraId="34029860" w14:textId="77777777" w:rsidR="009247AC" w:rsidRDefault="009247AC" w:rsidP="00326E82">
      <w:pPr>
        <w:tabs>
          <w:tab w:val="left" w:pos="1080"/>
          <w:tab w:val="left" w:pos="1440"/>
          <w:tab w:val="left" w:pos="1980"/>
        </w:tabs>
        <w:ind w:left="720" w:right="720"/>
        <w:rPr>
          <w:rFonts w:ascii="Garamond" w:hAnsi="Garamond"/>
          <w:sz w:val="22"/>
          <w:szCs w:val="22"/>
        </w:rPr>
      </w:pPr>
      <w:r>
        <w:rPr>
          <w:rFonts w:ascii="Garamond" w:hAnsi="Garamond"/>
          <w:sz w:val="22"/>
          <w:szCs w:val="22"/>
        </w:rPr>
        <w:tab/>
        <w:t>CDR</w:t>
      </w:r>
      <w:r>
        <w:rPr>
          <w:rFonts w:ascii="Garamond" w:hAnsi="Garamond"/>
          <w:sz w:val="22"/>
          <w:szCs w:val="22"/>
        </w:rPr>
        <w:tab/>
        <w:t>Sample diluted and rerun</w:t>
      </w:r>
    </w:p>
    <w:p w14:paraId="629C5850" w14:textId="77777777" w:rsidR="006470E3" w:rsidRPr="00BD0277" w:rsidRDefault="00173549" w:rsidP="00326E82">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CHB</w:t>
      </w:r>
      <w:r w:rsidR="006470E3" w:rsidRPr="00BD0277">
        <w:rPr>
          <w:rFonts w:ascii="Garamond" w:hAnsi="Garamond"/>
          <w:sz w:val="22"/>
          <w:szCs w:val="22"/>
        </w:rPr>
        <w:tab/>
      </w:r>
      <w:r w:rsidR="009247AC">
        <w:rPr>
          <w:rFonts w:ascii="Garamond" w:hAnsi="Garamond"/>
          <w:sz w:val="22"/>
          <w:szCs w:val="22"/>
        </w:rPr>
        <w:t>S</w:t>
      </w:r>
      <w:r w:rsidR="009247AC" w:rsidRPr="00BD0277">
        <w:rPr>
          <w:rFonts w:ascii="Garamond" w:hAnsi="Garamond"/>
          <w:sz w:val="22"/>
          <w:szCs w:val="22"/>
        </w:rPr>
        <w:t xml:space="preserve">ample </w:t>
      </w:r>
      <w:r w:rsidR="006470E3" w:rsidRPr="00BD0277">
        <w:rPr>
          <w:rFonts w:ascii="Garamond" w:hAnsi="Garamond"/>
          <w:sz w:val="22"/>
          <w:szCs w:val="22"/>
        </w:rPr>
        <w:t xml:space="preserve">held beyond specified holding time </w:t>
      </w:r>
    </w:p>
    <w:p w14:paraId="22F4F32B" w14:textId="77777777" w:rsidR="00326E82" w:rsidRPr="00326E82" w:rsidRDefault="00BD0277" w:rsidP="00326E82">
      <w:pPr>
        <w:tabs>
          <w:tab w:val="left" w:pos="1080"/>
          <w:tab w:val="left" w:pos="1980"/>
        </w:tabs>
        <w:ind w:left="720"/>
        <w:rPr>
          <w:rFonts w:ascii="Garamond" w:hAnsi="Garamond"/>
          <w:sz w:val="22"/>
          <w:szCs w:val="22"/>
        </w:rPr>
      </w:pPr>
      <w:r>
        <w:rPr>
          <w:rFonts w:ascii="Garamond" w:hAnsi="Garamond"/>
          <w:sz w:val="22"/>
          <w:szCs w:val="22"/>
        </w:rPr>
        <w:tab/>
      </w:r>
      <w:r w:rsidR="00326E82" w:rsidRPr="00326E82">
        <w:rPr>
          <w:rFonts w:ascii="Garamond" w:hAnsi="Garamond"/>
          <w:sz w:val="22"/>
          <w:szCs w:val="22"/>
        </w:rPr>
        <w:t>CIP</w:t>
      </w:r>
      <w:r w:rsidR="00326E82" w:rsidRPr="00326E82">
        <w:rPr>
          <w:rFonts w:ascii="Garamond" w:hAnsi="Garamond"/>
          <w:sz w:val="22"/>
          <w:szCs w:val="22"/>
        </w:rPr>
        <w:tab/>
      </w:r>
      <w:r w:rsidR="009247AC">
        <w:rPr>
          <w:rFonts w:ascii="Garamond" w:hAnsi="Garamond"/>
          <w:sz w:val="22"/>
          <w:szCs w:val="22"/>
        </w:rPr>
        <w:t>I</w:t>
      </w:r>
      <w:r w:rsidR="009247AC" w:rsidRPr="00326E82">
        <w:rPr>
          <w:rFonts w:ascii="Garamond" w:hAnsi="Garamond"/>
          <w:sz w:val="22"/>
          <w:szCs w:val="22"/>
        </w:rPr>
        <w:t xml:space="preserve">ce </w:t>
      </w:r>
      <w:r w:rsidR="00326E82" w:rsidRPr="00326E82">
        <w:rPr>
          <w:rFonts w:ascii="Garamond" w:hAnsi="Garamond"/>
          <w:sz w:val="22"/>
          <w:szCs w:val="22"/>
        </w:rPr>
        <w:t>present in sample vicinity</w:t>
      </w:r>
    </w:p>
    <w:p w14:paraId="2A2186FF" w14:textId="77777777" w:rsidR="00326E82" w:rsidRPr="00326E82" w:rsidRDefault="00326E82" w:rsidP="00326E82">
      <w:pPr>
        <w:tabs>
          <w:tab w:val="left" w:pos="1080"/>
          <w:tab w:val="left" w:pos="1980"/>
        </w:tabs>
        <w:ind w:left="720"/>
        <w:rPr>
          <w:rFonts w:ascii="Garamond" w:hAnsi="Garamond"/>
          <w:sz w:val="22"/>
          <w:szCs w:val="22"/>
        </w:rPr>
      </w:pPr>
      <w:r w:rsidRPr="00326E82">
        <w:rPr>
          <w:rFonts w:ascii="Garamond" w:hAnsi="Garamond"/>
          <w:sz w:val="22"/>
          <w:szCs w:val="22"/>
        </w:rPr>
        <w:tab/>
        <w:t>CIF</w:t>
      </w:r>
      <w:r w:rsidRPr="00326E82">
        <w:rPr>
          <w:rFonts w:ascii="Garamond" w:hAnsi="Garamond"/>
          <w:sz w:val="22"/>
          <w:szCs w:val="22"/>
        </w:rPr>
        <w:tab/>
      </w:r>
      <w:r w:rsidR="009247AC">
        <w:rPr>
          <w:rFonts w:ascii="Garamond" w:hAnsi="Garamond"/>
          <w:sz w:val="22"/>
          <w:szCs w:val="22"/>
        </w:rPr>
        <w:t>F</w:t>
      </w:r>
      <w:r w:rsidR="009247AC" w:rsidRPr="00326E82">
        <w:rPr>
          <w:rFonts w:ascii="Garamond" w:hAnsi="Garamond"/>
          <w:sz w:val="22"/>
          <w:szCs w:val="22"/>
        </w:rPr>
        <w:t xml:space="preserve">lotsam </w:t>
      </w:r>
      <w:r w:rsidRPr="00326E82">
        <w:rPr>
          <w:rFonts w:ascii="Garamond" w:hAnsi="Garamond"/>
          <w:sz w:val="22"/>
          <w:szCs w:val="22"/>
        </w:rPr>
        <w:t>present in sample vicinity</w:t>
      </w:r>
    </w:p>
    <w:p w14:paraId="6344BE53" w14:textId="77777777" w:rsidR="00326E82" w:rsidRPr="00326E82" w:rsidRDefault="00326E82" w:rsidP="00326E82">
      <w:pPr>
        <w:tabs>
          <w:tab w:val="left" w:pos="1080"/>
          <w:tab w:val="left" w:pos="1980"/>
        </w:tabs>
        <w:ind w:left="720"/>
        <w:rPr>
          <w:rFonts w:ascii="Garamond" w:hAnsi="Garamond"/>
          <w:sz w:val="22"/>
          <w:szCs w:val="22"/>
        </w:rPr>
      </w:pPr>
      <w:r w:rsidRPr="00326E82">
        <w:rPr>
          <w:rFonts w:ascii="Garamond" w:hAnsi="Garamond"/>
          <w:sz w:val="22"/>
          <w:szCs w:val="22"/>
        </w:rPr>
        <w:tab/>
        <w:t>CLE</w:t>
      </w:r>
      <w:r w:rsidRPr="00326E82">
        <w:rPr>
          <w:rFonts w:ascii="Garamond" w:hAnsi="Garamond"/>
          <w:sz w:val="22"/>
          <w:szCs w:val="22"/>
        </w:rPr>
        <w:tab/>
      </w:r>
      <w:r w:rsidR="009247AC">
        <w:rPr>
          <w:rFonts w:ascii="Garamond" w:hAnsi="Garamond"/>
          <w:sz w:val="22"/>
          <w:szCs w:val="22"/>
        </w:rPr>
        <w:t>S</w:t>
      </w:r>
      <w:r w:rsidR="009247AC" w:rsidRPr="00326E82">
        <w:rPr>
          <w:rFonts w:ascii="Garamond" w:hAnsi="Garamond"/>
          <w:sz w:val="22"/>
          <w:szCs w:val="22"/>
        </w:rPr>
        <w:t xml:space="preserve">ample </w:t>
      </w:r>
      <w:r w:rsidRPr="00326E82">
        <w:rPr>
          <w:rFonts w:ascii="Garamond" w:hAnsi="Garamond"/>
          <w:sz w:val="22"/>
          <w:szCs w:val="22"/>
        </w:rPr>
        <w:t>collected later/earlier than scheduled</w:t>
      </w:r>
    </w:p>
    <w:p w14:paraId="5F466040" w14:textId="77777777" w:rsidR="00326E82" w:rsidRDefault="00BD0277" w:rsidP="00326E82">
      <w:pPr>
        <w:tabs>
          <w:tab w:val="left" w:pos="1080"/>
          <w:tab w:val="left" w:pos="1980"/>
        </w:tabs>
        <w:ind w:left="720"/>
        <w:rPr>
          <w:rFonts w:ascii="Garamond" w:hAnsi="Garamond"/>
          <w:sz w:val="22"/>
          <w:szCs w:val="22"/>
        </w:rPr>
      </w:pPr>
      <w:r>
        <w:rPr>
          <w:rFonts w:ascii="Garamond" w:hAnsi="Garamond"/>
          <w:sz w:val="22"/>
          <w:szCs w:val="22"/>
        </w:rPr>
        <w:tab/>
      </w:r>
      <w:r w:rsidR="00326E82" w:rsidRPr="00BD0277">
        <w:rPr>
          <w:rFonts w:ascii="Garamond" w:hAnsi="Garamond"/>
          <w:sz w:val="22"/>
          <w:szCs w:val="22"/>
        </w:rPr>
        <w:t>CRE</w:t>
      </w:r>
      <w:r w:rsidR="00326E82" w:rsidRPr="00BD0277">
        <w:rPr>
          <w:rFonts w:ascii="Garamond" w:hAnsi="Garamond"/>
          <w:sz w:val="22"/>
          <w:szCs w:val="22"/>
        </w:rPr>
        <w:tab/>
      </w:r>
      <w:r w:rsidR="009247AC">
        <w:rPr>
          <w:rFonts w:ascii="Garamond" w:hAnsi="Garamond"/>
          <w:sz w:val="22"/>
          <w:szCs w:val="22"/>
        </w:rPr>
        <w:t>S</w:t>
      </w:r>
      <w:r w:rsidR="009247AC" w:rsidRPr="00BD0277">
        <w:rPr>
          <w:rFonts w:ascii="Garamond" w:hAnsi="Garamond"/>
          <w:sz w:val="22"/>
          <w:szCs w:val="22"/>
        </w:rPr>
        <w:t xml:space="preserve">ignificant </w:t>
      </w:r>
      <w:r w:rsidR="00C76AA7">
        <w:rPr>
          <w:rFonts w:ascii="Garamond" w:hAnsi="Garamond"/>
          <w:sz w:val="22"/>
          <w:szCs w:val="22"/>
        </w:rPr>
        <w:t>r</w:t>
      </w:r>
      <w:r w:rsidR="00C76AA7" w:rsidRPr="00BD0277">
        <w:rPr>
          <w:rFonts w:ascii="Garamond" w:hAnsi="Garamond"/>
          <w:sz w:val="22"/>
          <w:szCs w:val="22"/>
        </w:rPr>
        <w:t xml:space="preserve">ain </w:t>
      </w:r>
      <w:r w:rsidR="00C76AA7">
        <w:rPr>
          <w:rFonts w:ascii="Garamond" w:hAnsi="Garamond"/>
          <w:sz w:val="22"/>
          <w:szCs w:val="22"/>
        </w:rPr>
        <w:t>e</w:t>
      </w:r>
      <w:r w:rsidR="009247AC" w:rsidRPr="00BD0277">
        <w:rPr>
          <w:rFonts w:ascii="Garamond" w:hAnsi="Garamond"/>
          <w:sz w:val="22"/>
          <w:szCs w:val="22"/>
        </w:rPr>
        <w:t>vent</w:t>
      </w:r>
    </w:p>
    <w:p w14:paraId="29E758E2" w14:textId="77777777" w:rsidR="006470E3" w:rsidRPr="00BD0277" w:rsidRDefault="00326E82"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CSM</w:t>
      </w:r>
      <w:r w:rsidR="006470E3" w:rsidRPr="00BD0277">
        <w:rPr>
          <w:rFonts w:ascii="Garamond" w:hAnsi="Garamond"/>
          <w:sz w:val="22"/>
          <w:szCs w:val="22"/>
        </w:rPr>
        <w:tab/>
      </w:r>
      <w:r w:rsidR="009247AC">
        <w:rPr>
          <w:rFonts w:ascii="Garamond" w:hAnsi="Garamond"/>
          <w:sz w:val="22"/>
          <w:szCs w:val="22"/>
        </w:rPr>
        <w:t>S</w:t>
      </w:r>
      <w:r w:rsidR="009247AC" w:rsidRPr="00BD0277">
        <w:rPr>
          <w:rFonts w:ascii="Garamond" w:hAnsi="Garamond"/>
          <w:sz w:val="22"/>
          <w:szCs w:val="22"/>
        </w:rPr>
        <w:t xml:space="preserve">ee </w:t>
      </w:r>
      <w:r w:rsidR="00C76AA7">
        <w:rPr>
          <w:rFonts w:ascii="Garamond" w:hAnsi="Garamond"/>
          <w:sz w:val="22"/>
          <w:szCs w:val="22"/>
        </w:rPr>
        <w:t>m</w:t>
      </w:r>
      <w:r w:rsidR="009247AC" w:rsidRPr="00BD0277">
        <w:rPr>
          <w:rFonts w:ascii="Garamond" w:hAnsi="Garamond"/>
          <w:sz w:val="22"/>
          <w:szCs w:val="22"/>
        </w:rPr>
        <w:t>etadata</w:t>
      </w:r>
    </w:p>
    <w:p w14:paraId="2B49A394" w14:textId="77777777" w:rsidR="006470E3" w:rsidRPr="00BD0277" w:rsidRDefault="00BD0277"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CUS</w:t>
      </w:r>
      <w:r w:rsidR="006470E3" w:rsidRPr="00BD0277">
        <w:rPr>
          <w:rFonts w:ascii="Garamond" w:hAnsi="Garamond"/>
          <w:sz w:val="22"/>
          <w:szCs w:val="22"/>
        </w:rPr>
        <w:tab/>
      </w:r>
      <w:r w:rsidR="009247AC">
        <w:rPr>
          <w:rFonts w:ascii="Garamond" w:hAnsi="Garamond"/>
          <w:sz w:val="22"/>
          <w:szCs w:val="22"/>
        </w:rPr>
        <w:t>L</w:t>
      </w:r>
      <w:r w:rsidR="009247AC" w:rsidRPr="00BD0277">
        <w:rPr>
          <w:rFonts w:ascii="Garamond" w:hAnsi="Garamond"/>
          <w:sz w:val="22"/>
          <w:szCs w:val="22"/>
        </w:rPr>
        <w:t xml:space="preserve">ab </w:t>
      </w:r>
      <w:r w:rsidR="006470E3" w:rsidRPr="00BD0277">
        <w:rPr>
          <w:rFonts w:ascii="Garamond" w:hAnsi="Garamond"/>
          <w:sz w:val="22"/>
          <w:szCs w:val="22"/>
        </w:rPr>
        <w:t>analysis from unpreserved sample</w:t>
      </w:r>
    </w:p>
    <w:p w14:paraId="43153790" w14:textId="77777777" w:rsidR="00BD0277" w:rsidRDefault="00BD0277" w:rsidP="00630036">
      <w:pPr>
        <w:pStyle w:val="BodyTextIndent"/>
        <w:tabs>
          <w:tab w:val="left" w:pos="1080"/>
          <w:tab w:val="left" w:pos="1440"/>
          <w:tab w:val="left" w:pos="1980"/>
        </w:tabs>
        <w:spacing w:after="0"/>
        <w:ind w:left="720" w:right="720"/>
        <w:rPr>
          <w:rFonts w:ascii="Garamond" w:hAnsi="Garamond"/>
          <w:b/>
          <w:sz w:val="22"/>
          <w:szCs w:val="22"/>
        </w:rPr>
      </w:pPr>
    </w:p>
    <w:p w14:paraId="20015E24" w14:textId="77777777" w:rsidR="00BD0277" w:rsidRDefault="006470E3" w:rsidP="00630036">
      <w:pPr>
        <w:pStyle w:val="BodyTextIndent"/>
        <w:tabs>
          <w:tab w:val="left" w:pos="1080"/>
          <w:tab w:val="left" w:pos="1440"/>
          <w:tab w:val="left" w:pos="1980"/>
        </w:tabs>
        <w:spacing w:after="0"/>
        <w:ind w:left="720" w:right="720"/>
        <w:rPr>
          <w:rFonts w:ascii="Garamond" w:hAnsi="Garamond"/>
          <w:sz w:val="22"/>
          <w:szCs w:val="22"/>
        </w:rPr>
      </w:pPr>
      <w:r w:rsidRPr="00BD0277">
        <w:rPr>
          <w:rFonts w:ascii="Garamond" w:hAnsi="Garamond"/>
          <w:sz w:val="22"/>
          <w:szCs w:val="22"/>
        </w:rPr>
        <w:t>Record comments</w:t>
      </w:r>
    </w:p>
    <w:p w14:paraId="6F8541D9" w14:textId="77777777" w:rsidR="00B65710" w:rsidRDefault="00B65710" w:rsidP="00B65710">
      <w:pPr>
        <w:tabs>
          <w:tab w:val="left" w:pos="1080"/>
          <w:tab w:val="left" w:pos="1440"/>
          <w:tab w:val="left" w:pos="1980"/>
        </w:tabs>
        <w:ind w:left="720" w:right="720"/>
        <w:rPr>
          <w:rFonts w:ascii="Garamond" w:hAnsi="Garamond"/>
          <w:sz w:val="22"/>
          <w:szCs w:val="22"/>
        </w:rPr>
      </w:pPr>
      <w:r>
        <w:rPr>
          <w:rFonts w:ascii="Garamond" w:hAnsi="Garamond"/>
          <w:sz w:val="22"/>
          <w:szCs w:val="22"/>
        </w:rPr>
        <w:tab/>
        <w:t>CAB</w:t>
      </w:r>
      <w:r>
        <w:rPr>
          <w:rFonts w:ascii="Garamond" w:hAnsi="Garamond"/>
          <w:sz w:val="22"/>
          <w:szCs w:val="22"/>
        </w:rPr>
        <w:tab/>
        <w:t xml:space="preserve">Algal </w:t>
      </w:r>
      <w:r w:rsidR="00C76AA7">
        <w:rPr>
          <w:rFonts w:ascii="Garamond" w:hAnsi="Garamond"/>
          <w:sz w:val="22"/>
          <w:szCs w:val="22"/>
        </w:rPr>
        <w:t>b</w:t>
      </w:r>
      <w:r>
        <w:rPr>
          <w:rFonts w:ascii="Garamond" w:hAnsi="Garamond"/>
          <w:sz w:val="22"/>
          <w:szCs w:val="22"/>
        </w:rPr>
        <w:t>loom</w:t>
      </w:r>
    </w:p>
    <w:p w14:paraId="663C1991" w14:textId="77777777" w:rsidR="00B65710" w:rsidRPr="00BD0277" w:rsidRDefault="00B65710" w:rsidP="00B65710">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Pr="00BD0277">
        <w:rPr>
          <w:rFonts w:ascii="Garamond" w:hAnsi="Garamond"/>
          <w:sz w:val="22"/>
          <w:szCs w:val="22"/>
        </w:rPr>
        <w:t>CHB</w:t>
      </w:r>
      <w:r w:rsidRPr="00BD0277">
        <w:rPr>
          <w:rFonts w:ascii="Garamond" w:hAnsi="Garamond"/>
          <w:sz w:val="22"/>
          <w:szCs w:val="22"/>
        </w:rPr>
        <w:tab/>
      </w:r>
      <w:r>
        <w:rPr>
          <w:rFonts w:ascii="Garamond" w:hAnsi="Garamond"/>
          <w:sz w:val="22"/>
          <w:szCs w:val="22"/>
        </w:rPr>
        <w:t>S</w:t>
      </w:r>
      <w:r w:rsidRPr="00BD0277">
        <w:rPr>
          <w:rFonts w:ascii="Garamond" w:hAnsi="Garamond"/>
          <w:sz w:val="22"/>
          <w:szCs w:val="22"/>
        </w:rPr>
        <w:t xml:space="preserve">ample held beyond specified holding time </w:t>
      </w:r>
    </w:p>
    <w:p w14:paraId="2AADB3B5" w14:textId="77777777" w:rsidR="00B65710" w:rsidRPr="00326E82" w:rsidRDefault="00B65710" w:rsidP="00B65710">
      <w:pPr>
        <w:tabs>
          <w:tab w:val="left" w:pos="1080"/>
          <w:tab w:val="left" w:pos="1980"/>
        </w:tabs>
        <w:ind w:left="720"/>
        <w:rPr>
          <w:rFonts w:ascii="Garamond" w:hAnsi="Garamond"/>
          <w:sz w:val="22"/>
          <w:szCs w:val="22"/>
        </w:rPr>
      </w:pPr>
      <w:r>
        <w:rPr>
          <w:rFonts w:ascii="Garamond" w:hAnsi="Garamond"/>
          <w:sz w:val="22"/>
          <w:szCs w:val="22"/>
        </w:rPr>
        <w:tab/>
      </w:r>
      <w:r w:rsidRPr="00326E82">
        <w:rPr>
          <w:rFonts w:ascii="Garamond" w:hAnsi="Garamond"/>
          <w:sz w:val="22"/>
          <w:szCs w:val="22"/>
        </w:rPr>
        <w:t>CIP</w:t>
      </w:r>
      <w:r w:rsidRPr="00326E82">
        <w:rPr>
          <w:rFonts w:ascii="Garamond" w:hAnsi="Garamond"/>
          <w:sz w:val="22"/>
          <w:szCs w:val="22"/>
        </w:rPr>
        <w:tab/>
      </w:r>
      <w:r>
        <w:rPr>
          <w:rFonts w:ascii="Garamond" w:hAnsi="Garamond"/>
          <w:sz w:val="22"/>
          <w:szCs w:val="22"/>
        </w:rPr>
        <w:t>I</w:t>
      </w:r>
      <w:r w:rsidRPr="00326E82">
        <w:rPr>
          <w:rFonts w:ascii="Garamond" w:hAnsi="Garamond"/>
          <w:sz w:val="22"/>
          <w:szCs w:val="22"/>
        </w:rPr>
        <w:t>ce present in sample vicinity</w:t>
      </w:r>
    </w:p>
    <w:p w14:paraId="64D3ED09" w14:textId="77777777" w:rsidR="00B65710" w:rsidRPr="00326E82" w:rsidRDefault="00B65710" w:rsidP="00B65710">
      <w:pPr>
        <w:tabs>
          <w:tab w:val="left" w:pos="1080"/>
          <w:tab w:val="left" w:pos="1980"/>
        </w:tabs>
        <w:ind w:left="720"/>
        <w:rPr>
          <w:rFonts w:ascii="Garamond" w:hAnsi="Garamond"/>
          <w:sz w:val="22"/>
          <w:szCs w:val="22"/>
        </w:rPr>
      </w:pPr>
      <w:r w:rsidRPr="00326E82">
        <w:rPr>
          <w:rFonts w:ascii="Garamond" w:hAnsi="Garamond"/>
          <w:sz w:val="22"/>
          <w:szCs w:val="22"/>
        </w:rPr>
        <w:tab/>
        <w:t>CIF</w:t>
      </w:r>
      <w:r w:rsidRPr="00326E82">
        <w:rPr>
          <w:rFonts w:ascii="Garamond" w:hAnsi="Garamond"/>
          <w:sz w:val="22"/>
          <w:szCs w:val="22"/>
        </w:rPr>
        <w:tab/>
      </w:r>
      <w:r>
        <w:rPr>
          <w:rFonts w:ascii="Garamond" w:hAnsi="Garamond"/>
          <w:sz w:val="22"/>
          <w:szCs w:val="22"/>
        </w:rPr>
        <w:t>F</w:t>
      </w:r>
      <w:r w:rsidRPr="00326E82">
        <w:rPr>
          <w:rFonts w:ascii="Garamond" w:hAnsi="Garamond"/>
          <w:sz w:val="22"/>
          <w:szCs w:val="22"/>
        </w:rPr>
        <w:t>lotsam present in sample vicinity</w:t>
      </w:r>
    </w:p>
    <w:p w14:paraId="31395AA5" w14:textId="77777777" w:rsidR="00B65710" w:rsidRPr="00326E82" w:rsidRDefault="00B65710" w:rsidP="00B65710">
      <w:pPr>
        <w:tabs>
          <w:tab w:val="left" w:pos="1080"/>
          <w:tab w:val="left" w:pos="1980"/>
        </w:tabs>
        <w:ind w:left="720"/>
        <w:rPr>
          <w:rFonts w:ascii="Garamond" w:hAnsi="Garamond"/>
          <w:sz w:val="22"/>
          <w:szCs w:val="22"/>
        </w:rPr>
      </w:pPr>
      <w:r w:rsidRPr="00326E82">
        <w:rPr>
          <w:rFonts w:ascii="Garamond" w:hAnsi="Garamond"/>
          <w:sz w:val="22"/>
          <w:szCs w:val="22"/>
        </w:rPr>
        <w:tab/>
        <w:t>CLE</w:t>
      </w:r>
      <w:r w:rsidRPr="00326E82">
        <w:rPr>
          <w:rFonts w:ascii="Garamond" w:hAnsi="Garamond"/>
          <w:sz w:val="22"/>
          <w:szCs w:val="22"/>
        </w:rPr>
        <w:tab/>
      </w:r>
      <w:r>
        <w:rPr>
          <w:rFonts w:ascii="Garamond" w:hAnsi="Garamond"/>
          <w:sz w:val="22"/>
          <w:szCs w:val="22"/>
        </w:rPr>
        <w:t>S</w:t>
      </w:r>
      <w:r w:rsidRPr="00326E82">
        <w:rPr>
          <w:rFonts w:ascii="Garamond" w:hAnsi="Garamond"/>
          <w:sz w:val="22"/>
          <w:szCs w:val="22"/>
        </w:rPr>
        <w:t>ample collected later/earlier than scheduled</w:t>
      </w:r>
    </w:p>
    <w:p w14:paraId="005746C2" w14:textId="77777777" w:rsidR="00B65710" w:rsidRDefault="00B65710" w:rsidP="00B65710">
      <w:pPr>
        <w:tabs>
          <w:tab w:val="left" w:pos="1080"/>
          <w:tab w:val="left" w:pos="1980"/>
        </w:tabs>
        <w:ind w:left="720"/>
        <w:rPr>
          <w:rFonts w:ascii="Garamond" w:hAnsi="Garamond"/>
          <w:sz w:val="22"/>
          <w:szCs w:val="22"/>
        </w:rPr>
      </w:pPr>
      <w:r>
        <w:rPr>
          <w:rFonts w:ascii="Garamond" w:hAnsi="Garamond"/>
          <w:sz w:val="22"/>
          <w:szCs w:val="22"/>
        </w:rPr>
        <w:tab/>
      </w:r>
      <w:r w:rsidRPr="00BD0277">
        <w:rPr>
          <w:rFonts w:ascii="Garamond" w:hAnsi="Garamond"/>
          <w:sz w:val="22"/>
          <w:szCs w:val="22"/>
        </w:rPr>
        <w:t>CRE</w:t>
      </w:r>
      <w:r w:rsidRPr="00BD0277">
        <w:rPr>
          <w:rFonts w:ascii="Garamond" w:hAnsi="Garamond"/>
          <w:sz w:val="22"/>
          <w:szCs w:val="22"/>
        </w:rPr>
        <w:tab/>
      </w:r>
      <w:r>
        <w:rPr>
          <w:rFonts w:ascii="Garamond" w:hAnsi="Garamond"/>
          <w:sz w:val="22"/>
          <w:szCs w:val="22"/>
        </w:rPr>
        <w:t>S</w:t>
      </w:r>
      <w:r w:rsidRPr="00BD0277">
        <w:rPr>
          <w:rFonts w:ascii="Garamond" w:hAnsi="Garamond"/>
          <w:sz w:val="22"/>
          <w:szCs w:val="22"/>
        </w:rPr>
        <w:t xml:space="preserve">ignificant </w:t>
      </w:r>
      <w:r w:rsidR="00C76AA7">
        <w:rPr>
          <w:rFonts w:ascii="Garamond" w:hAnsi="Garamond"/>
          <w:sz w:val="22"/>
          <w:szCs w:val="22"/>
        </w:rPr>
        <w:t>r</w:t>
      </w:r>
      <w:r w:rsidR="00C76AA7" w:rsidRPr="00BD0277">
        <w:rPr>
          <w:rFonts w:ascii="Garamond" w:hAnsi="Garamond"/>
          <w:sz w:val="22"/>
          <w:szCs w:val="22"/>
        </w:rPr>
        <w:t xml:space="preserve">ain </w:t>
      </w:r>
      <w:r w:rsidR="00C76AA7">
        <w:rPr>
          <w:rFonts w:ascii="Garamond" w:hAnsi="Garamond"/>
          <w:sz w:val="22"/>
          <w:szCs w:val="22"/>
        </w:rPr>
        <w:t>e</w:t>
      </w:r>
      <w:r w:rsidR="00C76AA7" w:rsidRPr="00BD0277">
        <w:rPr>
          <w:rFonts w:ascii="Garamond" w:hAnsi="Garamond"/>
          <w:sz w:val="22"/>
          <w:szCs w:val="22"/>
        </w:rPr>
        <w:t>vent</w:t>
      </w:r>
    </w:p>
    <w:p w14:paraId="2F4239A6" w14:textId="77777777" w:rsidR="00B65710" w:rsidRPr="00BD0277" w:rsidRDefault="00B65710" w:rsidP="00B65710">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Pr="00BD0277">
        <w:rPr>
          <w:rFonts w:ascii="Garamond" w:hAnsi="Garamond"/>
          <w:sz w:val="22"/>
          <w:szCs w:val="22"/>
        </w:rPr>
        <w:t>CSM</w:t>
      </w:r>
      <w:r w:rsidRPr="00BD0277">
        <w:rPr>
          <w:rFonts w:ascii="Garamond" w:hAnsi="Garamond"/>
          <w:sz w:val="22"/>
          <w:szCs w:val="22"/>
        </w:rPr>
        <w:tab/>
      </w:r>
      <w:r>
        <w:rPr>
          <w:rFonts w:ascii="Garamond" w:hAnsi="Garamond"/>
          <w:sz w:val="22"/>
          <w:szCs w:val="22"/>
        </w:rPr>
        <w:t>S</w:t>
      </w:r>
      <w:r w:rsidRPr="00BD0277">
        <w:rPr>
          <w:rFonts w:ascii="Garamond" w:hAnsi="Garamond"/>
          <w:sz w:val="22"/>
          <w:szCs w:val="22"/>
        </w:rPr>
        <w:t xml:space="preserve">ee </w:t>
      </w:r>
      <w:r w:rsidR="00C76AA7">
        <w:rPr>
          <w:rFonts w:ascii="Garamond" w:hAnsi="Garamond"/>
          <w:sz w:val="22"/>
          <w:szCs w:val="22"/>
        </w:rPr>
        <w:t>m</w:t>
      </w:r>
      <w:r w:rsidR="00C76AA7" w:rsidRPr="00BD0277">
        <w:rPr>
          <w:rFonts w:ascii="Garamond" w:hAnsi="Garamond"/>
          <w:sz w:val="22"/>
          <w:szCs w:val="22"/>
        </w:rPr>
        <w:t>etadata</w:t>
      </w:r>
    </w:p>
    <w:p w14:paraId="1AAA5F7D" w14:textId="77777777" w:rsidR="00B65710" w:rsidRPr="00BD0277" w:rsidRDefault="00B65710" w:rsidP="00B65710">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Pr="00BD0277">
        <w:rPr>
          <w:rFonts w:ascii="Garamond" w:hAnsi="Garamond"/>
          <w:sz w:val="22"/>
          <w:szCs w:val="22"/>
        </w:rPr>
        <w:t>CUS</w:t>
      </w:r>
      <w:r w:rsidRPr="00BD0277">
        <w:rPr>
          <w:rFonts w:ascii="Garamond" w:hAnsi="Garamond"/>
          <w:sz w:val="22"/>
          <w:szCs w:val="22"/>
        </w:rPr>
        <w:tab/>
      </w:r>
      <w:r>
        <w:rPr>
          <w:rFonts w:ascii="Garamond" w:hAnsi="Garamond"/>
          <w:sz w:val="22"/>
          <w:szCs w:val="22"/>
        </w:rPr>
        <w:t>L</w:t>
      </w:r>
      <w:r w:rsidRPr="00BD0277">
        <w:rPr>
          <w:rFonts w:ascii="Garamond" w:hAnsi="Garamond"/>
          <w:sz w:val="22"/>
          <w:szCs w:val="22"/>
        </w:rPr>
        <w:t>ab analysis from unpreserved sample</w:t>
      </w:r>
    </w:p>
    <w:p w14:paraId="151DF988" w14:textId="77777777" w:rsidR="006470E3" w:rsidRPr="009D3BCE" w:rsidRDefault="00353F8F" w:rsidP="00630036">
      <w:pPr>
        <w:pStyle w:val="BodyTextIndent"/>
        <w:tabs>
          <w:tab w:val="left" w:pos="1080"/>
          <w:tab w:val="left" w:pos="1440"/>
          <w:tab w:val="left" w:pos="1980"/>
        </w:tabs>
        <w:spacing w:after="0"/>
        <w:ind w:left="720" w:right="720"/>
        <w:rPr>
          <w:rFonts w:ascii="Garamond" w:hAnsi="Garamond"/>
          <w:i/>
          <w:sz w:val="22"/>
          <w:szCs w:val="22"/>
        </w:rPr>
      </w:pPr>
      <w:r>
        <w:rPr>
          <w:rFonts w:ascii="Garamond" w:hAnsi="Garamond"/>
          <w:sz w:val="22"/>
          <w:szCs w:val="22"/>
        </w:rPr>
        <w:t xml:space="preserve">  </w:t>
      </w:r>
      <w:r w:rsidR="006470E3" w:rsidRPr="009D3BCE">
        <w:rPr>
          <w:rFonts w:ascii="Garamond" w:hAnsi="Garamond"/>
          <w:i/>
          <w:sz w:val="22"/>
          <w:szCs w:val="22"/>
        </w:rPr>
        <w:t>Cloud cover</w:t>
      </w:r>
    </w:p>
    <w:p w14:paraId="39FA95F2"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CCL</w:t>
      </w:r>
      <w:r w:rsidR="006470E3" w:rsidRPr="00BD0277">
        <w:rPr>
          <w:rFonts w:ascii="Garamond" w:hAnsi="Garamond"/>
          <w:sz w:val="22"/>
          <w:szCs w:val="22"/>
        </w:rPr>
        <w:tab/>
        <w:t xml:space="preserve">clear (0-10%) </w:t>
      </w:r>
    </w:p>
    <w:p w14:paraId="5D573FF3"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CSP</w:t>
      </w:r>
      <w:r w:rsidR="006470E3" w:rsidRPr="00BD0277">
        <w:rPr>
          <w:rFonts w:ascii="Garamond" w:hAnsi="Garamond"/>
          <w:sz w:val="22"/>
          <w:szCs w:val="22"/>
        </w:rPr>
        <w:tab/>
        <w:t>scattered to partly cloudy (10-50%)</w:t>
      </w:r>
    </w:p>
    <w:p w14:paraId="773D41B6"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CPB</w:t>
      </w:r>
      <w:r w:rsidR="006470E3" w:rsidRPr="00BD0277">
        <w:rPr>
          <w:rFonts w:ascii="Garamond" w:hAnsi="Garamond"/>
          <w:sz w:val="22"/>
          <w:szCs w:val="22"/>
        </w:rPr>
        <w:tab/>
        <w:t>partly to broken (50-90%)</w:t>
      </w:r>
    </w:p>
    <w:p w14:paraId="040EEDAA"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COC</w:t>
      </w:r>
      <w:r w:rsidR="006470E3" w:rsidRPr="00BD0277">
        <w:rPr>
          <w:rFonts w:ascii="Garamond" w:hAnsi="Garamond"/>
          <w:sz w:val="22"/>
          <w:szCs w:val="22"/>
        </w:rPr>
        <w:tab/>
        <w:t>overcast (&gt;90%)</w:t>
      </w:r>
    </w:p>
    <w:p w14:paraId="4BC040B0"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CFY</w:t>
      </w:r>
      <w:r w:rsidR="006470E3" w:rsidRPr="00BD0277">
        <w:rPr>
          <w:rFonts w:ascii="Garamond" w:hAnsi="Garamond"/>
          <w:sz w:val="22"/>
          <w:szCs w:val="22"/>
        </w:rPr>
        <w:tab/>
        <w:t>foggy</w:t>
      </w:r>
    </w:p>
    <w:p w14:paraId="297E870A"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CHY</w:t>
      </w:r>
      <w:r w:rsidR="006470E3" w:rsidRPr="00BD0277">
        <w:rPr>
          <w:rFonts w:ascii="Garamond" w:hAnsi="Garamond"/>
          <w:sz w:val="22"/>
          <w:szCs w:val="22"/>
        </w:rPr>
        <w:tab/>
        <w:t>hazy</w:t>
      </w:r>
    </w:p>
    <w:p w14:paraId="760F6212"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CCC</w:t>
      </w:r>
      <w:r w:rsidR="006470E3" w:rsidRPr="00BD0277">
        <w:rPr>
          <w:rFonts w:ascii="Garamond" w:hAnsi="Garamond"/>
          <w:sz w:val="22"/>
          <w:szCs w:val="22"/>
        </w:rPr>
        <w:tab/>
        <w:t>cloud (no percentage)</w:t>
      </w:r>
    </w:p>
    <w:p w14:paraId="47324BC4" w14:textId="77777777" w:rsidR="006470E3" w:rsidRPr="009D3BCE" w:rsidRDefault="00353F8F" w:rsidP="00630036">
      <w:pPr>
        <w:pStyle w:val="BodyTextIndent"/>
        <w:tabs>
          <w:tab w:val="left" w:pos="1080"/>
          <w:tab w:val="left" w:pos="1440"/>
          <w:tab w:val="left" w:pos="1980"/>
        </w:tabs>
        <w:spacing w:after="0"/>
        <w:ind w:left="720" w:right="720"/>
        <w:rPr>
          <w:rFonts w:ascii="Garamond" w:hAnsi="Garamond"/>
          <w:i/>
          <w:sz w:val="22"/>
          <w:szCs w:val="22"/>
        </w:rPr>
      </w:pPr>
      <w:r>
        <w:rPr>
          <w:rFonts w:ascii="Garamond" w:hAnsi="Garamond"/>
          <w:sz w:val="22"/>
          <w:szCs w:val="22"/>
        </w:rPr>
        <w:lastRenderedPageBreak/>
        <w:t xml:space="preserve">  </w:t>
      </w:r>
      <w:r w:rsidR="006470E3" w:rsidRPr="009D3BCE">
        <w:rPr>
          <w:rFonts w:ascii="Garamond" w:hAnsi="Garamond"/>
          <w:i/>
          <w:sz w:val="22"/>
          <w:szCs w:val="22"/>
        </w:rPr>
        <w:t>Precipitation</w:t>
      </w:r>
    </w:p>
    <w:p w14:paraId="6F918886"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PNP</w:t>
      </w:r>
      <w:r w:rsidR="006470E3" w:rsidRPr="00BD0277">
        <w:rPr>
          <w:rFonts w:ascii="Garamond" w:hAnsi="Garamond"/>
          <w:sz w:val="22"/>
          <w:szCs w:val="22"/>
        </w:rPr>
        <w:tab/>
        <w:t xml:space="preserve">none </w:t>
      </w:r>
    </w:p>
    <w:p w14:paraId="3D2F7337"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PDR</w:t>
      </w:r>
      <w:r w:rsidR="006470E3" w:rsidRPr="00BD0277">
        <w:rPr>
          <w:rFonts w:ascii="Garamond" w:hAnsi="Garamond"/>
          <w:sz w:val="22"/>
          <w:szCs w:val="22"/>
        </w:rPr>
        <w:tab/>
        <w:t>drizzle</w:t>
      </w:r>
    </w:p>
    <w:p w14:paraId="6063EC9B"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PLR</w:t>
      </w:r>
      <w:r w:rsidR="006470E3" w:rsidRPr="00BD0277">
        <w:rPr>
          <w:rFonts w:ascii="Garamond" w:hAnsi="Garamond"/>
          <w:sz w:val="22"/>
          <w:szCs w:val="22"/>
        </w:rPr>
        <w:tab/>
        <w:t>light rain</w:t>
      </w:r>
    </w:p>
    <w:p w14:paraId="7478D829"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PHR</w:t>
      </w:r>
      <w:r w:rsidR="006470E3" w:rsidRPr="00BD0277">
        <w:rPr>
          <w:rFonts w:ascii="Garamond" w:hAnsi="Garamond"/>
          <w:sz w:val="22"/>
          <w:szCs w:val="22"/>
        </w:rPr>
        <w:tab/>
        <w:t>heavy rain</w:t>
      </w:r>
    </w:p>
    <w:p w14:paraId="5B09A5A3"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PSQ</w:t>
      </w:r>
      <w:r w:rsidR="006470E3" w:rsidRPr="00BD0277">
        <w:rPr>
          <w:rFonts w:ascii="Garamond" w:hAnsi="Garamond"/>
          <w:sz w:val="22"/>
          <w:szCs w:val="22"/>
        </w:rPr>
        <w:tab/>
        <w:t>squally</w:t>
      </w:r>
    </w:p>
    <w:p w14:paraId="1C244B17"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PFQ</w:t>
      </w:r>
      <w:r w:rsidR="006470E3" w:rsidRPr="00BD0277">
        <w:rPr>
          <w:rFonts w:ascii="Garamond" w:hAnsi="Garamond"/>
          <w:sz w:val="22"/>
          <w:szCs w:val="22"/>
        </w:rPr>
        <w:tab/>
        <w:t>frozen precipitation (sleet/snow/freezing rain)</w:t>
      </w:r>
    </w:p>
    <w:p w14:paraId="376161E9"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PSR</w:t>
      </w:r>
      <w:r w:rsidR="006470E3" w:rsidRPr="00BD0277">
        <w:rPr>
          <w:rFonts w:ascii="Garamond" w:hAnsi="Garamond"/>
          <w:sz w:val="22"/>
          <w:szCs w:val="22"/>
        </w:rPr>
        <w:tab/>
        <w:t>mixed rain and snow</w:t>
      </w:r>
    </w:p>
    <w:p w14:paraId="2DF5F619" w14:textId="77777777" w:rsidR="006470E3" w:rsidRPr="009D3BCE" w:rsidRDefault="00353F8F" w:rsidP="00630036">
      <w:pPr>
        <w:pStyle w:val="BodyTextIndent"/>
        <w:tabs>
          <w:tab w:val="left" w:pos="1080"/>
          <w:tab w:val="left" w:pos="1440"/>
          <w:tab w:val="left" w:pos="1980"/>
        </w:tabs>
        <w:spacing w:after="0"/>
        <w:ind w:left="720" w:right="720"/>
        <w:rPr>
          <w:rFonts w:ascii="Garamond" w:hAnsi="Garamond"/>
          <w:i/>
          <w:sz w:val="22"/>
          <w:szCs w:val="22"/>
        </w:rPr>
      </w:pPr>
      <w:r>
        <w:rPr>
          <w:rFonts w:ascii="Garamond" w:hAnsi="Garamond"/>
          <w:sz w:val="22"/>
          <w:szCs w:val="22"/>
        </w:rPr>
        <w:t xml:space="preserve">  </w:t>
      </w:r>
      <w:r w:rsidR="006470E3" w:rsidRPr="009D3BCE">
        <w:rPr>
          <w:rFonts w:ascii="Garamond" w:hAnsi="Garamond"/>
          <w:i/>
          <w:sz w:val="22"/>
          <w:szCs w:val="22"/>
        </w:rPr>
        <w:t>Tide stage</w:t>
      </w:r>
    </w:p>
    <w:p w14:paraId="4FEED760"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TSE</w:t>
      </w:r>
      <w:r w:rsidR="006470E3" w:rsidRPr="00BD0277">
        <w:rPr>
          <w:rFonts w:ascii="Garamond" w:hAnsi="Garamond"/>
          <w:sz w:val="22"/>
          <w:szCs w:val="22"/>
        </w:rPr>
        <w:tab/>
        <w:t xml:space="preserve">ebb tide </w:t>
      </w:r>
    </w:p>
    <w:p w14:paraId="18C963DB"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TSF</w:t>
      </w:r>
      <w:r w:rsidR="006470E3" w:rsidRPr="00BD0277">
        <w:rPr>
          <w:rFonts w:ascii="Garamond" w:hAnsi="Garamond"/>
          <w:sz w:val="22"/>
          <w:szCs w:val="22"/>
        </w:rPr>
        <w:tab/>
        <w:t>flood tide</w:t>
      </w:r>
    </w:p>
    <w:p w14:paraId="01088435"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TSH</w:t>
      </w:r>
      <w:r w:rsidR="006470E3" w:rsidRPr="00BD0277">
        <w:rPr>
          <w:rFonts w:ascii="Garamond" w:hAnsi="Garamond"/>
          <w:sz w:val="22"/>
          <w:szCs w:val="22"/>
        </w:rPr>
        <w:tab/>
        <w:t>high tide</w:t>
      </w:r>
    </w:p>
    <w:p w14:paraId="3EC488D8" w14:textId="77777777" w:rsidR="006470E3" w:rsidRPr="00BD0277" w:rsidRDefault="00353F8F"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TSL</w:t>
      </w:r>
      <w:r w:rsidR="006470E3" w:rsidRPr="00BD0277">
        <w:rPr>
          <w:rFonts w:ascii="Garamond" w:hAnsi="Garamond"/>
          <w:sz w:val="22"/>
          <w:szCs w:val="22"/>
        </w:rPr>
        <w:tab/>
        <w:t>low tide</w:t>
      </w:r>
    </w:p>
    <w:p w14:paraId="14C2AB07" w14:textId="77777777" w:rsidR="006470E3" w:rsidRPr="009D3BCE" w:rsidRDefault="00353F8F" w:rsidP="00630036">
      <w:pPr>
        <w:pStyle w:val="BodyTextIndent"/>
        <w:tabs>
          <w:tab w:val="left" w:pos="1080"/>
          <w:tab w:val="left" w:pos="1440"/>
          <w:tab w:val="left" w:pos="1980"/>
        </w:tabs>
        <w:spacing w:after="0"/>
        <w:ind w:left="720" w:right="720"/>
        <w:rPr>
          <w:rFonts w:ascii="Garamond" w:hAnsi="Garamond"/>
          <w:i/>
          <w:sz w:val="22"/>
          <w:szCs w:val="22"/>
        </w:rPr>
      </w:pPr>
      <w:r>
        <w:rPr>
          <w:rFonts w:ascii="Garamond" w:hAnsi="Garamond"/>
          <w:sz w:val="22"/>
          <w:szCs w:val="22"/>
        </w:rPr>
        <w:t xml:space="preserve">  </w:t>
      </w:r>
      <w:r w:rsidR="006470E3" w:rsidRPr="009D3BCE">
        <w:rPr>
          <w:rFonts w:ascii="Garamond" w:hAnsi="Garamond"/>
          <w:i/>
          <w:sz w:val="22"/>
          <w:szCs w:val="22"/>
        </w:rPr>
        <w:t>Wave height</w:t>
      </w:r>
    </w:p>
    <w:p w14:paraId="0B27E158"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WH0</w:t>
      </w:r>
      <w:r w:rsidR="006470E3" w:rsidRPr="00BD0277">
        <w:rPr>
          <w:rFonts w:ascii="Garamond" w:hAnsi="Garamond"/>
          <w:sz w:val="22"/>
          <w:szCs w:val="22"/>
        </w:rPr>
        <w:tab/>
        <w:t xml:space="preserve">0 to &lt;0.1 meters </w:t>
      </w:r>
    </w:p>
    <w:p w14:paraId="13FCB07B"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WH1</w:t>
      </w:r>
      <w:r w:rsidR="006470E3" w:rsidRPr="00BD0277">
        <w:rPr>
          <w:rFonts w:ascii="Garamond" w:hAnsi="Garamond"/>
          <w:sz w:val="22"/>
          <w:szCs w:val="22"/>
        </w:rPr>
        <w:tab/>
        <w:t xml:space="preserve">0.1 to 0.3 meters </w:t>
      </w:r>
    </w:p>
    <w:p w14:paraId="600B2B69"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WH2</w:t>
      </w:r>
      <w:r w:rsidR="006470E3" w:rsidRPr="00BD0277">
        <w:rPr>
          <w:rFonts w:ascii="Garamond" w:hAnsi="Garamond"/>
          <w:sz w:val="22"/>
          <w:szCs w:val="22"/>
        </w:rPr>
        <w:tab/>
        <w:t xml:space="preserve">0.3 to 0.6 meters </w:t>
      </w:r>
    </w:p>
    <w:p w14:paraId="278D34FC"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WH3</w:t>
      </w:r>
      <w:r w:rsidR="006470E3" w:rsidRPr="00BD0277">
        <w:rPr>
          <w:rFonts w:ascii="Garamond" w:hAnsi="Garamond"/>
          <w:sz w:val="22"/>
          <w:szCs w:val="22"/>
        </w:rPr>
        <w:tab/>
        <w:t xml:space="preserve">0.6 to &gt; 1.0 meters </w:t>
      </w:r>
    </w:p>
    <w:p w14:paraId="6F367937"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WH4</w:t>
      </w:r>
      <w:r w:rsidR="006470E3" w:rsidRPr="00BD0277">
        <w:rPr>
          <w:rFonts w:ascii="Garamond" w:hAnsi="Garamond"/>
          <w:sz w:val="22"/>
          <w:szCs w:val="22"/>
        </w:rPr>
        <w:tab/>
        <w:t xml:space="preserve">1.0 to 1.3 meters </w:t>
      </w:r>
    </w:p>
    <w:p w14:paraId="17D532BC"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WH5</w:t>
      </w:r>
      <w:r w:rsidR="006470E3" w:rsidRPr="00BD0277">
        <w:rPr>
          <w:rFonts w:ascii="Garamond" w:hAnsi="Garamond"/>
          <w:sz w:val="22"/>
          <w:szCs w:val="22"/>
        </w:rPr>
        <w:tab/>
        <w:t xml:space="preserve">1.3 or greater meters </w:t>
      </w:r>
    </w:p>
    <w:p w14:paraId="69082498" w14:textId="77777777" w:rsidR="006470E3" w:rsidRPr="009D3BCE" w:rsidRDefault="00353F8F" w:rsidP="00630036">
      <w:pPr>
        <w:pStyle w:val="BodyTextIndent"/>
        <w:tabs>
          <w:tab w:val="left" w:pos="1080"/>
          <w:tab w:val="left" w:pos="1440"/>
          <w:tab w:val="left" w:pos="1980"/>
        </w:tabs>
        <w:spacing w:after="0"/>
        <w:ind w:left="720" w:right="720"/>
        <w:rPr>
          <w:rFonts w:ascii="Garamond" w:hAnsi="Garamond"/>
          <w:i/>
          <w:sz w:val="22"/>
          <w:szCs w:val="22"/>
        </w:rPr>
      </w:pPr>
      <w:r>
        <w:rPr>
          <w:rFonts w:ascii="Garamond" w:hAnsi="Garamond"/>
          <w:sz w:val="22"/>
          <w:szCs w:val="22"/>
        </w:rPr>
        <w:t xml:space="preserve">  </w:t>
      </w:r>
      <w:r w:rsidR="006470E3" w:rsidRPr="009D3BCE">
        <w:rPr>
          <w:rFonts w:ascii="Garamond" w:hAnsi="Garamond"/>
          <w:i/>
          <w:sz w:val="22"/>
          <w:szCs w:val="22"/>
        </w:rPr>
        <w:t>Wind direction</w:t>
      </w:r>
    </w:p>
    <w:p w14:paraId="7870D44D"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N</w:t>
      </w:r>
      <w:r w:rsidR="006470E3" w:rsidRPr="00BD0277">
        <w:rPr>
          <w:rFonts w:ascii="Garamond" w:hAnsi="Garamond"/>
          <w:sz w:val="22"/>
          <w:szCs w:val="22"/>
        </w:rPr>
        <w:tab/>
      </w:r>
      <w:r w:rsidR="009D3BCE">
        <w:rPr>
          <w:rFonts w:ascii="Garamond" w:hAnsi="Garamond"/>
          <w:sz w:val="22"/>
          <w:szCs w:val="22"/>
        </w:rPr>
        <w:tab/>
      </w:r>
      <w:r w:rsidR="006470E3" w:rsidRPr="00BD0277">
        <w:rPr>
          <w:rFonts w:ascii="Garamond" w:hAnsi="Garamond"/>
          <w:sz w:val="22"/>
          <w:szCs w:val="22"/>
        </w:rPr>
        <w:t xml:space="preserve">from the north </w:t>
      </w:r>
    </w:p>
    <w:p w14:paraId="1B8D7C32" w14:textId="77777777" w:rsidR="00CA11E4" w:rsidRPr="00BD0277" w:rsidRDefault="00CA11E4" w:rsidP="00CA11E4">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Pr="00BD0277">
        <w:rPr>
          <w:rFonts w:ascii="Garamond" w:hAnsi="Garamond"/>
          <w:sz w:val="22"/>
          <w:szCs w:val="22"/>
        </w:rPr>
        <w:t>NNE</w:t>
      </w:r>
      <w:r w:rsidRPr="00BD0277">
        <w:rPr>
          <w:rFonts w:ascii="Garamond" w:hAnsi="Garamond"/>
          <w:sz w:val="22"/>
          <w:szCs w:val="22"/>
        </w:rPr>
        <w:tab/>
        <w:t>from the north northeast</w:t>
      </w:r>
    </w:p>
    <w:p w14:paraId="1DE24523"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NE</w:t>
      </w:r>
      <w:r w:rsidR="006470E3" w:rsidRPr="00BD0277">
        <w:rPr>
          <w:rFonts w:ascii="Garamond" w:hAnsi="Garamond"/>
          <w:sz w:val="22"/>
          <w:szCs w:val="22"/>
        </w:rPr>
        <w:tab/>
      </w:r>
      <w:r w:rsidR="009D3BCE">
        <w:rPr>
          <w:rFonts w:ascii="Garamond" w:hAnsi="Garamond"/>
          <w:sz w:val="22"/>
          <w:szCs w:val="22"/>
        </w:rPr>
        <w:tab/>
      </w:r>
      <w:r w:rsidR="006470E3" w:rsidRPr="00BD0277">
        <w:rPr>
          <w:rFonts w:ascii="Garamond" w:hAnsi="Garamond"/>
          <w:sz w:val="22"/>
          <w:szCs w:val="22"/>
        </w:rPr>
        <w:t>from the northeast</w:t>
      </w:r>
    </w:p>
    <w:p w14:paraId="0C830152"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ENE</w:t>
      </w:r>
      <w:r w:rsidR="006470E3" w:rsidRPr="00BD0277">
        <w:rPr>
          <w:rFonts w:ascii="Garamond" w:hAnsi="Garamond"/>
          <w:sz w:val="22"/>
          <w:szCs w:val="22"/>
        </w:rPr>
        <w:tab/>
        <w:t>from the east northeast</w:t>
      </w:r>
    </w:p>
    <w:p w14:paraId="18D663B5" w14:textId="77777777" w:rsidR="006470E3" w:rsidRPr="00BD0277" w:rsidRDefault="00BD0277"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E</w:t>
      </w:r>
      <w:r w:rsidR="006470E3" w:rsidRPr="00BD0277">
        <w:rPr>
          <w:rFonts w:ascii="Garamond" w:hAnsi="Garamond"/>
          <w:sz w:val="22"/>
          <w:szCs w:val="22"/>
        </w:rPr>
        <w:tab/>
      </w:r>
      <w:r w:rsidR="009D3BCE">
        <w:rPr>
          <w:rFonts w:ascii="Garamond" w:hAnsi="Garamond"/>
          <w:sz w:val="22"/>
          <w:szCs w:val="22"/>
        </w:rPr>
        <w:tab/>
      </w:r>
      <w:r w:rsidR="006470E3" w:rsidRPr="00BD0277">
        <w:rPr>
          <w:rFonts w:ascii="Garamond" w:hAnsi="Garamond"/>
          <w:sz w:val="22"/>
          <w:szCs w:val="22"/>
        </w:rPr>
        <w:t>from the east</w:t>
      </w:r>
    </w:p>
    <w:p w14:paraId="73BBE414"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ESE</w:t>
      </w:r>
      <w:r w:rsidR="006470E3" w:rsidRPr="00BD0277">
        <w:rPr>
          <w:rFonts w:ascii="Garamond" w:hAnsi="Garamond"/>
          <w:sz w:val="22"/>
          <w:szCs w:val="22"/>
        </w:rPr>
        <w:tab/>
        <w:t xml:space="preserve">from the east southeast </w:t>
      </w:r>
    </w:p>
    <w:p w14:paraId="0A29BE7E"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SE</w:t>
      </w:r>
      <w:r w:rsidR="006470E3" w:rsidRPr="00BD0277">
        <w:rPr>
          <w:rFonts w:ascii="Garamond" w:hAnsi="Garamond"/>
          <w:sz w:val="22"/>
          <w:szCs w:val="22"/>
        </w:rPr>
        <w:tab/>
      </w:r>
      <w:r w:rsidR="009D3BCE">
        <w:rPr>
          <w:rFonts w:ascii="Garamond" w:hAnsi="Garamond"/>
          <w:sz w:val="22"/>
          <w:szCs w:val="22"/>
        </w:rPr>
        <w:tab/>
      </w:r>
      <w:r w:rsidR="006470E3" w:rsidRPr="00BD0277">
        <w:rPr>
          <w:rFonts w:ascii="Garamond" w:hAnsi="Garamond"/>
          <w:sz w:val="22"/>
          <w:szCs w:val="22"/>
        </w:rPr>
        <w:t>from the southeast</w:t>
      </w:r>
    </w:p>
    <w:p w14:paraId="7E7D988C"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SSE</w:t>
      </w:r>
      <w:r w:rsidR="006470E3" w:rsidRPr="00BD0277">
        <w:rPr>
          <w:rFonts w:ascii="Garamond" w:hAnsi="Garamond"/>
          <w:sz w:val="22"/>
          <w:szCs w:val="22"/>
        </w:rPr>
        <w:tab/>
      </w:r>
      <w:r w:rsidR="009D3BCE">
        <w:rPr>
          <w:rFonts w:ascii="Garamond" w:hAnsi="Garamond"/>
          <w:sz w:val="22"/>
          <w:szCs w:val="22"/>
        </w:rPr>
        <w:tab/>
      </w:r>
      <w:r w:rsidR="006470E3" w:rsidRPr="00BD0277">
        <w:rPr>
          <w:rFonts w:ascii="Garamond" w:hAnsi="Garamond"/>
          <w:sz w:val="22"/>
          <w:szCs w:val="22"/>
        </w:rPr>
        <w:t>from the south southeast</w:t>
      </w:r>
    </w:p>
    <w:p w14:paraId="33523C94"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S</w:t>
      </w:r>
      <w:r w:rsidR="006470E3" w:rsidRPr="00BD0277">
        <w:rPr>
          <w:rFonts w:ascii="Garamond" w:hAnsi="Garamond"/>
          <w:sz w:val="22"/>
          <w:szCs w:val="22"/>
        </w:rPr>
        <w:tab/>
      </w:r>
      <w:r w:rsidR="009D3BCE">
        <w:rPr>
          <w:rFonts w:ascii="Garamond" w:hAnsi="Garamond"/>
          <w:sz w:val="22"/>
          <w:szCs w:val="22"/>
        </w:rPr>
        <w:tab/>
      </w:r>
      <w:r w:rsidR="006470E3" w:rsidRPr="00BD0277">
        <w:rPr>
          <w:rFonts w:ascii="Garamond" w:hAnsi="Garamond"/>
          <w:sz w:val="22"/>
          <w:szCs w:val="22"/>
        </w:rPr>
        <w:t>from the south</w:t>
      </w:r>
    </w:p>
    <w:p w14:paraId="74EACE35" w14:textId="77777777" w:rsidR="006470E3" w:rsidRDefault="00BD0277"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SSW</w:t>
      </w:r>
      <w:r w:rsidR="006470E3" w:rsidRPr="00BD0277">
        <w:rPr>
          <w:rFonts w:ascii="Garamond" w:hAnsi="Garamond"/>
          <w:sz w:val="22"/>
          <w:szCs w:val="22"/>
        </w:rPr>
        <w:tab/>
        <w:t>from the south southwest</w:t>
      </w:r>
    </w:p>
    <w:p w14:paraId="6EF5BC4A" w14:textId="77777777" w:rsidR="00CA11E4" w:rsidRPr="00CA11E4" w:rsidRDefault="00CA11E4" w:rsidP="00CA11E4">
      <w:pPr>
        <w:tabs>
          <w:tab w:val="left" w:pos="1080"/>
          <w:tab w:val="left" w:pos="1440"/>
          <w:tab w:val="left" w:pos="1980"/>
        </w:tabs>
        <w:ind w:left="720" w:right="720"/>
        <w:rPr>
          <w:rFonts w:ascii="Garamond" w:eastAsia="Calibri" w:hAnsi="Garamond"/>
          <w:sz w:val="22"/>
          <w:szCs w:val="22"/>
        </w:rPr>
      </w:pPr>
      <w:r>
        <w:rPr>
          <w:rFonts w:ascii="Garamond" w:hAnsi="Garamond"/>
          <w:color w:val="FF0000"/>
        </w:rPr>
        <w:tab/>
      </w:r>
      <w:r w:rsidRPr="00CA11E4">
        <w:rPr>
          <w:rFonts w:ascii="Garamond" w:hAnsi="Garamond"/>
          <w:sz w:val="22"/>
          <w:szCs w:val="22"/>
        </w:rPr>
        <w:t>SW</w:t>
      </w:r>
      <w:r w:rsidRPr="00CA11E4">
        <w:rPr>
          <w:rFonts w:ascii="Garamond" w:hAnsi="Garamond"/>
          <w:sz w:val="22"/>
          <w:szCs w:val="22"/>
        </w:rPr>
        <w:tab/>
      </w:r>
      <w:r w:rsidRPr="00CA11E4">
        <w:rPr>
          <w:rFonts w:ascii="Garamond" w:hAnsi="Garamond"/>
          <w:sz w:val="22"/>
          <w:szCs w:val="22"/>
        </w:rPr>
        <w:tab/>
        <w:t>from the southwest</w:t>
      </w:r>
    </w:p>
    <w:p w14:paraId="64455898" w14:textId="77777777" w:rsidR="006470E3" w:rsidRPr="00CA11E4" w:rsidRDefault="00BD0277" w:rsidP="00630036">
      <w:pPr>
        <w:tabs>
          <w:tab w:val="left" w:pos="1080"/>
          <w:tab w:val="left" w:pos="1440"/>
          <w:tab w:val="left" w:pos="1980"/>
        </w:tabs>
        <w:ind w:left="720" w:right="720"/>
        <w:rPr>
          <w:rFonts w:ascii="Garamond" w:hAnsi="Garamond"/>
          <w:sz w:val="22"/>
          <w:szCs w:val="22"/>
        </w:rPr>
      </w:pPr>
      <w:r w:rsidRPr="00CA11E4">
        <w:rPr>
          <w:rFonts w:ascii="Garamond" w:hAnsi="Garamond"/>
          <w:sz w:val="22"/>
          <w:szCs w:val="22"/>
        </w:rPr>
        <w:tab/>
      </w:r>
      <w:r w:rsidR="006470E3" w:rsidRPr="00CA11E4">
        <w:rPr>
          <w:rFonts w:ascii="Garamond" w:hAnsi="Garamond"/>
          <w:sz w:val="22"/>
          <w:szCs w:val="22"/>
        </w:rPr>
        <w:t>WSW</w:t>
      </w:r>
      <w:r w:rsidR="006470E3" w:rsidRPr="00CA11E4">
        <w:rPr>
          <w:rFonts w:ascii="Garamond" w:hAnsi="Garamond"/>
          <w:sz w:val="22"/>
          <w:szCs w:val="22"/>
        </w:rPr>
        <w:tab/>
        <w:t>from the west southwest</w:t>
      </w:r>
    </w:p>
    <w:p w14:paraId="5364A6D8" w14:textId="77777777" w:rsidR="006470E3" w:rsidRPr="00CA11E4" w:rsidRDefault="00BD0277" w:rsidP="00630036">
      <w:pPr>
        <w:tabs>
          <w:tab w:val="left" w:pos="1080"/>
          <w:tab w:val="left" w:pos="1440"/>
          <w:tab w:val="left" w:pos="1980"/>
        </w:tabs>
        <w:ind w:left="720" w:right="720"/>
        <w:rPr>
          <w:rFonts w:ascii="Garamond" w:hAnsi="Garamond"/>
          <w:sz w:val="22"/>
          <w:szCs w:val="22"/>
        </w:rPr>
      </w:pPr>
      <w:r w:rsidRPr="00CA11E4">
        <w:rPr>
          <w:rFonts w:ascii="Garamond" w:hAnsi="Garamond"/>
          <w:sz w:val="22"/>
          <w:szCs w:val="22"/>
        </w:rPr>
        <w:tab/>
      </w:r>
      <w:r w:rsidR="006470E3" w:rsidRPr="00CA11E4">
        <w:rPr>
          <w:rFonts w:ascii="Garamond" w:hAnsi="Garamond"/>
          <w:sz w:val="22"/>
          <w:szCs w:val="22"/>
        </w:rPr>
        <w:t>W</w:t>
      </w:r>
      <w:r w:rsidR="006470E3" w:rsidRPr="00CA11E4">
        <w:rPr>
          <w:rFonts w:ascii="Garamond" w:hAnsi="Garamond"/>
          <w:sz w:val="22"/>
          <w:szCs w:val="22"/>
        </w:rPr>
        <w:tab/>
      </w:r>
      <w:r w:rsidR="009D3BCE" w:rsidRPr="00CA11E4">
        <w:rPr>
          <w:rFonts w:ascii="Garamond" w:hAnsi="Garamond"/>
          <w:sz w:val="22"/>
          <w:szCs w:val="22"/>
        </w:rPr>
        <w:tab/>
      </w:r>
      <w:r w:rsidR="006470E3" w:rsidRPr="00CA11E4">
        <w:rPr>
          <w:rFonts w:ascii="Garamond" w:hAnsi="Garamond"/>
          <w:sz w:val="22"/>
          <w:szCs w:val="22"/>
        </w:rPr>
        <w:t>from the west</w:t>
      </w:r>
    </w:p>
    <w:p w14:paraId="57618E53" w14:textId="77777777" w:rsidR="00CA11E4" w:rsidRPr="00CA11E4" w:rsidRDefault="00BD0277" w:rsidP="00CA11E4">
      <w:pPr>
        <w:tabs>
          <w:tab w:val="left" w:pos="1080"/>
          <w:tab w:val="left" w:pos="1440"/>
          <w:tab w:val="left" w:pos="1980"/>
        </w:tabs>
        <w:ind w:left="720" w:right="720"/>
        <w:rPr>
          <w:rFonts w:ascii="Garamond" w:eastAsia="Calibri" w:hAnsi="Garamond"/>
          <w:sz w:val="22"/>
          <w:szCs w:val="22"/>
        </w:rPr>
      </w:pPr>
      <w:r w:rsidRPr="00CA11E4">
        <w:rPr>
          <w:rFonts w:ascii="Garamond" w:hAnsi="Garamond"/>
          <w:sz w:val="22"/>
          <w:szCs w:val="22"/>
        </w:rPr>
        <w:tab/>
      </w:r>
      <w:r w:rsidR="00CA11E4" w:rsidRPr="00CA11E4">
        <w:rPr>
          <w:rFonts w:ascii="Garamond" w:hAnsi="Garamond"/>
          <w:sz w:val="22"/>
          <w:szCs w:val="22"/>
        </w:rPr>
        <w:t>WNW</w:t>
      </w:r>
      <w:r w:rsidR="00CA11E4" w:rsidRPr="00CA11E4">
        <w:rPr>
          <w:rFonts w:ascii="Garamond" w:hAnsi="Garamond"/>
          <w:sz w:val="22"/>
          <w:szCs w:val="22"/>
        </w:rPr>
        <w:tab/>
        <w:t>from the west northwest</w:t>
      </w:r>
    </w:p>
    <w:p w14:paraId="549DE888" w14:textId="77777777" w:rsidR="006470E3" w:rsidRPr="00BD0277" w:rsidRDefault="00CA11E4"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NW</w:t>
      </w:r>
      <w:r w:rsidR="006470E3" w:rsidRPr="00BD0277">
        <w:rPr>
          <w:rFonts w:ascii="Garamond" w:hAnsi="Garamond"/>
          <w:sz w:val="22"/>
          <w:szCs w:val="22"/>
        </w:rPr>
        <w:tab/>
        <w:t>from the northwest</w:t>
      </w:r>
    </w:p>
    <w:p w14:paraId="48EE9634" w14:textId="77777777" w:rsidR="006470E3" w:rsidRPr="00BD0277" w:rsidRDefault="00BD0277" w:rsidP="00630036">
      <w:pPr>
        <w:tabs>
          <w:tab w:val="left" w:pos="1080"/>
          <w:tab w:val="left" w:pos="1440"/>
          <w:tab w:val="left" w:pos="1980"/>
        </w:tabs>
        <w:ind w:left="720" w:right="720"/>
        <w:rPr>
          <w:rFonts w:ascii="Garamond" w:hAnsi="Garamond"/>
          <w:sz w:val="22"/>
          <w:szCs w:val="22"/>
        </w:rPr>
      </w:pPr>
      <w:r>
        <w:rPr>
          <w:rFonts w:ascii="Garamond" w:hAnsi="Garamond"/>
          <w:sz w:val="22"/>
          <w:szCs w:val="22"/>
        </w:rPr>
        <w:tab/>
      </w:r>
      <w:r w:rsidR="006470E3" w:rsidRPr="00BD0277">
        <w:rPr>
          <w:rFonts w:ascii="Garamond" w:hAnsi="Garamond"/>
          <w:sz w:val="22"/>
          <w:szCs w:val="22"/>
        </w:rPr>
        <w:t>NNW</w:t>
      </w:r>
      <w:r w:rsidR="006470E3" w:rsidRPr="00BD0277">
        <w:rPr>
          <w:rFonts w:ascii="Garamond" w:hAnsi="Garamond"/>
          <w:sz w:val="22"/>
          <w:szCs w:val="22"/>
        </w:rPr>
        <w:tab/>
        <w:t>from the north northwest</w:t>
      </w:r>
    </w:p>
    <w:p w14:paraId="040518D8" w14:textId="77777777" w:rsidR="006470E3" w:rsidRPr="009D3BCE" w:rsidRDefault="00353F8F" w:rsidP="00630036">
      <w:pPr>
        <w:pStyle w:val="BodyTextIndent"/>
        <w:tabs>
          <w:tab w:val="left" w:pos="1080"/>
          <w:tab w:val="left" w:pos="1440"/>
          <w:tab w:val="left" w:pos="1980"/>
        </w:tabs>
        <w:spacing w:after="0"/>
        <w:ind w:left="720" w:right="720"/>
        <w:rPr>
          <w:rFonts w:ascii="Garamond" w:hAnsi="Garamond"/>
          <w:i/>
          <w:sz w:val="22"/>
          <w:szCs w:val="22"/>
        </w:rPr>
      </w:pPr>
      <w:r>
        <w:rPr>
          <w:rFonts w:ascii="Garamond" w:hAnsi="Garamond"/>
          <w:sz w:val="22"/>
          <w:szCs w:val="22"/>
        </w:rPr>
        <w:t xml:space="preserve">  </w:t>
      </w:r>
      <w:r w:rsidR="006470E3" w:rsidRPr="009D3BCE">
        <w:rPr>
          <w:rFonts w:ascii="Garamond" w:hAnsi="Garamond"/>
          <w:i/>
          <w:sz w:val="22"/>
          <w:szCs w:val="22"/>
        </w:rPr>
        <w:t>Wind speed</w:t>
      </w:r>
    </w:p>
    <w:p w14:paraId="5296C2AD"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WS0</w:t>
      </w:r>
      <w:r w:rsidR="006470E3" w:rsidRPr="00BD0277">
        <w:rPr>
          <w:rFonts w:ascii="Garamond" w:hAnsi="Garamond"/>
          <w:sz w:val="22"/>
          <w:szCs w:val="22"/>
        </w:rPr>
        <w:tab/>
        <w:t xml:space="preserve">0 to 1 knot </w:t>
      </w:r>
    </w:p>
    <w:p w14:paraId="7CB74721"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WS1</w:t>
      </w:r>
      <w:r w:rsidR="006470E3" w:rsidRPr="00BD0277">
        <w:rPr>
          <w:rFonts w:ascii="Garamond" w:hAnsi="Garamond"/>
          <w:sz w:val="22"/>
          <w:szCs w:val="22"/>
        </w:rPr>
        <w:tab/>
        <w:t xml:space="preserve">&gt; 1 to 10 knots </w:t>
      </w:r>
    </w:p>
    <w:p w14:paraId="1E30A67D"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WS2</w:t>
      </w:r>
      <w:r w:rsidR="006470E3" w:rsidRPr="00BD0277">
        <w:rPr>
          <w:rFonts w:ascii="Garamond" w:hAnsi="Garamond"/>
          <w:sz w:val="22"/>
          <w:szCs w:val="22"/>
        </w:rPr>
        <w:tab/>
        <w:t xml:space="preserve">&gt; 10 to 20 knots </w:t>
      </w:r>
    </w:p>
    <w:p w14:paraId="4B6FD9A8"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WS3</w:t>
      </w:r>
      <w:r w:rsidR="006470E3" w:rsidRPr="00BD0277">
        <w:rPr>
          <w:rFonts w:ascii="Garamond" w:hAnsi="Garamond"/>
          <w:sz w:val="22"/>
          <w:szCs w:val="22"/>
        </w:rPr>
        <w:tab/>
        <w:t xml:space="preserve">&gt; 20 to 30 knots </w:t>
      </w:r>
    </w:p>
    <w:p w14:paraId="1CFDF07A" w14:textId="77777777" w:rsidR="006470E3" w:rsidRPr="00BD0277" w:rsidRDefault="00BD0277" w:rsidP="00630036">
      <w:pPr>
        <w:tabs>
          <w:tab w:val="left" w:pos="1080"/>
          <w:tab w:val="left" w:pos="1440"/>
          <w:tab w:val="left" w:pos="1980"/>
        </w:tabs>
        <w:ind w:left="720" w:right="720"/>
        <w:rPr>
          <w:rFonts w:ascii="Garamond" w:hAnsi="Garamond"/>
          <w:i/>
          <w:sz w:val="22"/>
          <w:szCs w:val="22"/>
        </w:rPr>
      </w:pPr>
      <w:r>
        <w:rPr>
          <w:rFonts w:ascii="Garamond" w:hAnsi="Garamond"/>
          <w:sz w:val="22"/>
          <w:szCs w:val="22"/>
        </w:rPr>
        <w:tab/>
      </w:r>
      <w:r w:rsidR="006470E3" w:rsidRPr="00BD0277">
        <w:rPr>
          <w:rFonts w:ascii="Garamond" w:hAnsi="Garamond"/>
          <w:sz w:val="22"/>
          <w:szCs w:val="22"/>
        </w:rPr>
        <w:t>WS4</w:t>
      </w:r>
      <w:r w:rsidR="006470E3" w:rsidRPr="00BD0277">
        <w:rPr>
          <w:rFonts w:ascii="Garamond" w:hAnsi="Garamond"/>
          <w:sz w:val="22"/>
          <w:szCs w:val="22"/>
        </w:rPr>
        <w:tab/>
        <w:t>&gt; 30 to 40 knots</w:t>
      </w:r>
    </w:p>
    <w:p w14:paraId="54FF481E" w14:textId="77777777" w:rsidR="006470E3" w:rsidRPr="00BD0277" w:rsidRDefault="00BD0277" w:rsidP="00630036">
      <w:pPr>
        <w:pStyle w:val="HTMLPreformatted"/>
        <w:tabs>
          <w:tab w:val="clear" w:pos="916"/>
          <w:tab w:val="clear" w:pos="1832"/>
          <w:tab w:val="left" w:pos="1080"/>
          <w:tab w:val="left" w:pos="1440"/>
          <w:tab w:val="left" w:pos="1980"/>
        </w:tabs>
        <w:ind w:left="720" w:right="720"/>
        <w:jc w:val="both"/>
        <w:rPr>
          <w:rFonts w:ascii="Garamond" w:hAnsi="Garamond"/>
          <w:sz w:val="22"/>
          <w:szCs w:val="22"/>
        </w:rPr>
      </w:pPr>
      <w:r>
        <w:rPr>
          <w:rFonts w:ascii="Garamond" w:hAnsi="Garamond"/>
          <w:sz w:val="22"/>
          <w:szCs w:val="22"/>
        </w:rPr>
        <w:tab/>
      </w:r>
      <w:r w:rsidR="006470E3" w:rsidRPr="00BD0277">
        <w:rPr>
          <w:rFonts w:ascii="Garamond" w:hAnsi="Garamond"/>
          <w:sz w:val="22"/>
          <w:szCs w:val="22"/>
        </w:rPr>
        <w:t>WS5</w:t>
      </w:r>
      <w:r w:rsidR="006470E3" w:rsidRPr="00BD0277">
        <w:rPr>
          <w:rFonts w:ascii="Garamond" w:hAnsi="Garamond"/>
          <w:sz w:val="22"/>
          <w:szCs w:val="22"/>
        </w:rPr>
        <w:tab/>
        <w:t>&gt; 40 knots</w:t>
      </w:r>
    </w:p>
    <w:p w14:paraId="607E91E5" w14:textId="77777777" w:rsidR="006470E3" w:rsidRPr="004341A7" w:rsidRDefault="006470E3" w:rsidP="00BD0277">
      <w:pPr>
        <w:pStyle w:val="HTMLPreformatted"/>
        <w:tabs>
          <w:tab w:val="left" w:pos="1080"/>
          <w:tab w:val="left" w:pos="1440"/>
          <w:tab w:val="left" w:pos="1800"/>
        </w:tabs>
        <w:ind w:left="720" w:right="540"/>
        <w:jc w:val="both"/>
        <w:rPr>
          <w:rFonts w:ascii="Garamond" w:hAnsi="Garamond"/>
          <w:sz w:val="22"/>
          <w:szCs w:val="22"/>
        </w:rPr>
      </w:pPr>
    </w:p>
    <w:p w14:paraId="72AFE6B7" w14:textId="77777777" w:rsidR="00A86A99" w:rsidRDefault="00C325D7" w:rsidP="003260FB">
      <w:pPr>
        <w:pStyle w:val="HTMLPreformatted"/>
        <w:rPr>
          <w:rFonts w:ascii="Garamond" w:hAnsi="Garamond" w:cs="Times New Roman"/>
          <w:b/>
          <w:bCs/>
          <w:sz w:val="22"/>
          <w:szCs w:val="22"/>
        </w:rPr>
      </w:pPr>
      <w:r w:rsidRPr="003D34D7">
        <w:rPr>
          <w:rFonts w:ascii="Garamond" w:hAnsi="Garamond" w:cs="Times New Roman"/>
          <w:b/>
          <w:bCs/>
          <w:sz w:val="22"/>
          <w:szCs w:val="22"/>
        </w:rPr>
        <w:t>1</w:t>
      </w:r>
      <w:r>
        <w:rPr>
          <w:rFonts w:ascii="Garamond" w:hAnsi="Garamond" w:cs="Times New Roman"/>
          <w:b/>
          <w:bCs/>
          <w:sz w:val="22"/>
          <w:szCs w:val="22"/>
        </w:rPr>
        <w:t>7</w:t>
      </w:r>
      <w:r w:rsidR="003260FB" w:rsidRPr="003D34D7">
        <w:rPr>
          <w:rFonts w:ascii="Garamond" w:hAnsi="Garamond" w:cs="Times New Roman"/>
          <w:b/>
          <w:bCs/>
          <w:sz w:val="22"/>
          <w:szCs w:val="22"/>
        </w:rPr>
        <w:t xml:space="preserve">)  Other remarks/notes – </w:t>
      </w:r>
    </w:p>
    <w:p w14:paraId="784425DF" w14:textId="77777777" w:rsidR="003260FB" w:rsidRPr="004341A7" w:rsidRDefault="003260FB" w:rsidP="003260FB">
      <w:pPr>
        <w:pStyle w:val="HTMLPreformatted"/>
        <w:rPr>
          <w:rFonts w:ascii="Garamond" w:hAnsi="Garamond" w:cs="Times New Roman"/>
          <w:b/>
          <w:bCs/>
          <w:sz w:val="22"/>
          <w:szCs w:val="22"/>
        </w:rPr>
      </w:pPr>
    </w:p>
    <w:p w14:paraId="688F8FFF" w14:textId="77777777" w:rsidR="006E6361" w:rsidRPr="00180CFA" w:rsidRDefault="00D15FDB" w:rsidP="006E6361">
      <w:pPr>
        <w:ind w:right="720"/>
        <w:jc w:val="both"/>
        <w:rPr>
          <w:rFonts w:ascii="Garamond" w:hAnsi="Garamond"/>
          <w:sz w:val="22"/>
          <w:szCs w:val="22"/>
        </w:rPr>
      </w:pPr>
      <w:r>
        <w:rPr>
          <w:rFonts w:ascii="Garamond" w:hAnsi="Garamond"/>
          <w:sz w:val="22"/>
          <w:szCs w:val="22"/>
        </w:rPr>
        <w:t xml:space="preserve">Data may be missing </w:t>
      </w:r>
      <w:r w:rsidR="003260FB" w:rsidRPr="004341A7">
        <w:rPr>
          <w:rFonts w:ascii="Garamond" w:hAnsi="Garamond"/>
          <w:sz w:val="22"/>
          <w:szCs w:val="22"/>
        </w:rPr>
        <w:t xml:space="preserve">due to </w:t>
      </w:r>
      <w:r>
        <w:rPr>
          <w:rFonts w:ascii="Garamond" w:hAnsi="Garamond"/>
          <w:sz w:val="22"/>
          <w:szCs w:val="22"/>
        </w:rPr>
        <w:t xml:space="preserve">problems with sample collection or processing.  </w:t>
      </w:r>
      <w:r w:rsidR="00F67232" w:rsidRPr="00F67232">
        <w:rPr>
          <w:rFonts w:ascii="Garamond" w:hAnsi="Garamond"/>
          <w:sz w:val="22"/>
          <w:szCs w:val="22"/>
        </w:rPr>
        <w:t xml:space="preserve">Laboratories in the NERR System submit data that are censored at a lower detection rate limit, called the Method Detection Limit </w:t>
      </w:r>
      <w:r w:rsidR="003D34D7">
        <w:rPr>
          <w:rFonts w:ascii="Garamond" w:hAnsi="Garamond"/>
          <w:sz w:val="22"/>
          <w:szCs w:val="22"/>
        </w:rPr>
        <w:t>or MDL.  MDL</w:t>
      </w:r>
      <w:r w:rsidR="00F67232" w:rsidRPr="00F67232">
        <w:rPr>
          <w:rFonts w:ascii="Garamond" w:hAnsi="Garamond"/>
          <w:sz w:val="22"/>
          <w:szCs w:val="22"/>
        </w:rPr>
        <w:t xml:space="preserve">s for specific parameters are listed in the Laboratory Methods and Detection Limits Section (Section </w:t>
      </w:r>
      <w:r w:rsidR="00D8117F">
        <w:rPr>
          <w:rFonts w:ascii="Garamond" w:hAnsi="Garamond"/>
          <w:sz w:val="22"/>
          <w:szCs w:val="22"/>
        </w:rPr>
        <w:t>I</w:t>
      </w:r>
      <w:r w:rsidR="00F67232" w:rsidRPr="00F67232">
        <w:rPr>
          <w:rFonts w:ascii="Garamond" w:hAnsi="Garamond"/>
          <w:sz w:val="22"/>
          <w:szCs w:val="22"/>
        </w:rPr>
        <w:t xml:space="preserve">I, Part 12) of this document.  Concentrations that are less than this limit are </w:t>
      </w:r>
      <w:r w:rsidR="00090896">
        <w:rPr>
          <w:rFonts w:ascii="Garamond" w:hAnsi="Garamond"/>
          <w:sz w:val="22"/>
          <w:szCs w:val="22"/>
        </w:rPr>
        <w:t>censored</w:t>
      </w:r>
      <w:r w:rsidR="00D8117F">
        <w:rPr>
          <w:rFonts w:ascii="Garamond" w:hAnsi="Garamond"/>
          <w:sz w:val="22"/>
          <w:szCs w:val="22"/>
        </w:rPr>
        <w:t xml:space="preserve"> with the use of a QAQC flag and code, and the reported value is the method detection limit itself rather than a measured value.</w:t>
      </w:r>
      <w:r>
        <w:rPr>
          <w:rFonts w:ascii="Garamond" w:hAnsi="Garamond"/>
          <w:sz w:val="22"/>
          <w:szCs w:val="22"/>
        </w:rPr>
        <w:t xml:space="preserve">  </w:t>
      </w:r>
      <w:r w:rsidR="00F67232" w:rsidRPr="00F67232">
        <w:rPr>
          <w:rFonts w:ascii="Garamond" w:hAnsi="Garamond"/>
          <w:sz w:val="22"/>
          <w:szCs w:val="22"/>
        </w:rPr>
        <w:t>For example,</w:t>
      </w:r>
      <w:r w:rsidR="003D34D7">
        <w:rPr>
          <w:rFonts w:ascii="Garamond" w:hAnsi="Garamond"/>
          <w:sz w:val="22"/>
          <w:szCs w:val="22"/>
        </w:rPr>
        <w:t xml:space="preserve"> if</w:t>
      </w:r>
      <w:r w:rsidR="00F67232" w:rsidRPr="00F67232">
        <w:rPr>
          <w:rFonts w:ascii="Garamond" w:hAnsi="Garamond"/>
          <w:sz w:val="22"/>
          <w:szCs w:val="22"/>
        </w:rPr>
        <w:t xml:space="preserve"> the measured concentration of NO23F was 0.0005 mg/l as N (MDL=0.0008), the reported value would be </w:t>
      </w:r>
      <w:r w:rsidR="00D8117F">
        <w:rPr>
          <w:rFonts w:ascii="Garamond" w:hAnsi="Garamond"/>
          <w:sz w:val="22"/>
          <w:szCs w:val="22"/>
        </w:rPr>
        <w:t xml:space="preserve">0.0008 and would be </w:t>
      </w:r>
      <w:r w:rsidR="00090896">
        <w:rPr>
          <w:rFonts w:ascii="Garamond" w:hAnsi="Garamond"/>
          <w:sz w:val="22"/>
          <w:szCs w:val="22"/>
        </w:rPr>
        <w:t xml:space="preserve">flagged </w:t>
      </w:r>
      <w:r w:rsidR="00B00C43">
        <w:rPr>
          <w:rFonts w:ascii="Garamond" w:hAnsi="Garamond"/>
          <w:sz w:val="22"/>
          <w:szCs w:val="22"/>
        </w:rPr>
        <w:t>as out of sensor range low (</w:t>
      </w:r>
      <w:r w:rsidR="00090896">
        <w:rPr>
          <w:rFonts w:ascii="Garamond" w:hAnsi="Garamond"/>
          <w:sz w:val="22"/>
          <w:szCs w:val="22"/>
        </w:rPr>
        <w:t>-4</w:t>
      </w:r>
      <w:r w:rsidR="00B00C43">
        <w:rPr>
          <w:rFonts w:ascii="Garamond" w:hAnsi="Garamond"/>
          <w:sz w:val="22"/>
          <w:szCs w:val="22"/>
        </w:rPr>
        <w:t>)</w:t>
      </w:r>
      <w:r w:rsidR="00090896">
        <w:rPr>
          <w:rFonts w:ascii="Garamond" w:hAnsi="Garamond"/>
          <w:sz w:val="22"/>
          <w:szCs w:val="22"/>
        </w:rPr>
        <w:t xml:space="preserve"> and coded SBL</w:t>
      </w:r>
      <w:r>
        <w:rPr>
          <w:rFonts w:ascii="Garamond" w:hAnsi="Garamond"/>
          <w:sz w:val="22"/>
          <w:szCs w:val="22"/>
        </w:rPr>
        <w:t xml:space="preserve">.  In </w:t>
      </w:r>
      <w:r>
        <w:rPr>
          <w:rFonts w:ascii="Garamond" w:hAnsi="Garamond"/>
          <w:sz w:val="22"/>
          <w:szCs w:val="22"/>
        </w:rPr>
        <w:lastRenderedPageBreak/>
        <w:t xml:space="preserve">addition, </w:t>
      </w:r>
      <w:r w:rsidR="00F67232" w:rsidRPr="00F67232">
        <w:rPr>
          <w:rFonts w:ascii="Garamond" w:hAnsi="Garamond"/>
          <w:sz w:val="22"/>
          <w:szCs w:val="22"/>
        </w:rPr>
        <w:t xml:space="preserve">if any of the components used </w:t>
      </w:r>
      <w:r>
        <w:rPr>
          <w:rFonts w:ascii="Garamond" w:hAnsi="Garamond"/>
          <w:sz w:val="22"/>
          <w:szCs w:val="22"/>
        </w:rPr>
        <w:t xml:space="preserve">to calculate a variable </w:t>
      </w:r>
      <w:r w:rsidR="00F67232" w:rsidRPr="00F67232">
        <w:rPr>
          <w:rFonts w:ascii="Garamond" w:hAnsi="Garamond"/>
          <w:sz w:val="22"/>
          <w:szCs w:val="22"/>
        </w:rPr>
        <w:t>are below the MDL, the calculated variable is</w:t>
      </w:r>
      <w:r w:rsidR="006E6361">
        <w:rPr>
          <w:rFonts w:ascii="Garamond" w:hAnsi="Garamond"/>
          <w:sz w:val="22"/>
          <w:szCs w:val="22"/>
        </w:rPr>
        <w:t xml:space="preserve"> removed and flagged/coded -4 SCB.  If a calculated value is negative, it is rejected and all measured components are marked suspect.  </w:t>
      </w:r>
      <w:r w:rsidR="006E6361" w:rsidRPr="004341A7">
        <w:rPr>
          <w:rFonts w:ascii="Garamond" w:hAnsi="Garamond"/>
          <w:sz w:val="22"/>
          <w:szCs w:val="22"/>
        </w:rPr>
        <w:t xml:space="preserve">If additional information on </w:t>
      </w:r>
      <w:r w:rsidR="006E6361">
        <w:rPr>
          <w:rFonts w:ascii="Garamond" w:hAnsi="Garamond"/>
          <w:sz w:val="22"/>
          <w:szCs w:val="22"/>
        </w:rPr>
        <w:t xml:space="preserve">MDL’s or </w:t>
      </w:r>
      <w:r w:rsidR="006E6361" w:rsidRPr="004341A7">
        <w:rPr>
          <w:rFonts w:ascii="Garamond" w:hAnsi="Garamond"/>
          <w:sz w:val="22"/>
          <w:szCs w:val="22"/>
        </w:rPr>
        <w:t>missing</w:t>
      </w:r>
      <w:r w:rsidR="006E6361">
        <w:rPr>
          <w:rFonts w:ascii="Garamond" w:hAnsi="Garamond"/>
          <w:sz w:val="22"/>
          <w:szCs w:val="22"/>
        </w:rPr>
        <w:t>, suspect, or rejected</w:t>
      </w:r>
      <w:r w:rsidR="006E6361" w:rsidRPr="004341A7">
        <w:rPr>
          <w:rFonts w:ascii="Garamond" w:hAnsi="Garamond"/>
          <w:sz w:val="22"/>
          <w:szCs w:val="22"/>
        </w:rPr>
        <w:t xml:space="preserve"> data</w:t>
      </w:r>
      <w:r w:rsidR="006E6361">
        <w:rPr>
          <w:rFonts w:ascii="Garamond" w:hAnsi="Garamond"/>
          <w:sz w:val="22"/>
          <w:szCs w:val="22"/>
        </w:rPr>
        <w:t xml:space="preserve"> is needed</w:t>
      </w:r>
      <w:r w:rsidR="006E6361" w:rsidRPr="004341A7">
        <w:rPr>
          <w:rFonts w:ascii="Garamond" w:hAnsi="Garamond"/>
          <w:sz w:val="22"/>
          <w:szCs w:val="22"/>
        </w:rPr>
        <w:t xml:space="preserve">, </w:t>
      </w:r>
      <w:r w:rsidR="006E6361" w:rsidRPr="00180CFA">
        <w:rPr>
          <w:rFonts w:ascii="Garamond" w:hAnsi="Garamond"/>
          <w:sz w:val="22"/>
          <w:szCs w:val="22"/>
        </w:rPr>
        <w:t xml:space="preserve">contact the Research Coordinator at the </w:t>
      </w:r>
      <w:r w:rsidR="006E6361">
        <w:rPr>
          <w:rFonts w:ascii="Garamond" w:hAnsi="Garamond"/>
          <w:sz w:val="22"/>
          <w:szCs w:val="22"/>
        </w:rPr>
        <w:t>reserve</w:t>
      </w:r>
      <w:r w:rsidR="006E6361" w:rsidRPr="00180CFA">
        <w:rPr>
          <w:rFonts w:ascii="Garamond" w:hAnsi="Garamond"/>
          <w:sz w:val="22"/>
          <w:szCs w:val="22"/>
        </w:rPr>
        <w:t xml:space="preserve"> submitting the data.  </w:t>
      </w:r>
    </w:p>
    <w:p w14:paraId="6694098B" w14:textId="77777777" w:rsidR="006E6361" w:rsidRDefault="006E6361" w:rsidP="006E6361">
      <w:pPr>
        <w:rPr>
          <w:rFonts w:ascii="Garamond" w:hAnsi="Garamond"/>
          <w:sz w:val="22"/>
          <w:szCs w:val="22"/>
        </w:rPr>
      </w:pPr>
    </w:p>
    <w:p w14:paraId="583F0684" w14:textId="77777777" w:rsidR="006E6361" w:rsidRDefault="006E6361" w:rsidP="006E6361">
      <w:pPr>
        <w:ind w:right="720"/>
        <w:jc w:val="both"/>
        <w:rPr>
          <w:rFonts w:ascii="Garamond" w:hAnsi="Garamond"/>
          <w:sz w:val="22"/>
          <w:szCs w:val="22"/>
        </w:rPr>
      </w:pPr>
      <w:r w:rsidRPr="00DA5F7D">
        <w:rPr>
          <w:rFonts w:ascii="Garamond" w:hAnsi="Garamond"/>
          <w:sz w:val="22"/>
          <w:szCs w:val="22"/>
        </w:rPr>
        <w:t>Note: The way below MDL values are handled in the NERRS SWMP dataset was changed in November of 2011.  Previously, below MDL data from 2007-2010 were also flagged/coded, but either reported as the measured value or a blank cell.  Any 2007-2011 nutrient/pigment data downloaded from the CDMO prior to November of 2011 will reflect this difference.</w:t>
      </w:r>
    </w:p>
    <w:p w14:paraId="04E9DACF" w14:textId="77777777" w:rsidR="006E6361" w:rsidRDefault="006E6361" w:rsidP="006E6361">
      <w:pPr>
        <w:ind w:left="720" w:right="720"/>
        <w:jc w:val="both"/>
        <w:rPr>
          <w:rFonts w:ascii="Garamond" w:hAnsi="Garamond"/>
          <w:sz w:val="22"/>
          <w:szCs w:val="22"/>
        </w:rPr>
      </w:pPr>
    </w:p>
    <w:p w14:paraId="04C83A69" w14:textId="77A49E42" w:rsidR="00CE220A" w:rsidRDefault="006E6361" w:rsidP="006E6361">
      <w:pPr>
        <w:ind w:right="720"/>
        <w:jc w:val="both"/>
        <w:rPr>
          <w:rFonts w:ascii="Garamond" w:hAnsi="Garamond"/>
          <w:sz w:val="22"/>
          <w:szCs w:val="22"/>
        </w:rPr>
      </w:pPr>
      <w:r w:rsidRPr="001E7F7B">
        <w:rPr>
          <w:rFonts w:ascii="Garamond" w:hAnsi="Garamond"/>
          <w:b/>
          <w:sz w:val="22"/>
          <w:szCs w:val="22"/>
        </w:rPr>
        <w:t>Sample hold times for 202</w:t>
      </w:r>
      <w:r>
        <w:rPr>
          <w:rFonts w:ascii="Garamond" w:hAnsi="Garamond"/>
          <w:b/>
          <w:sz w:val="22"/>
          <w:szCs w:val="22"/>
        </w:rPr>
        <w:t>3</w:t>
      </w:r>
      <w:r w:rsidRPr="001E7F7B">
        <w:rPr>
          <w:rFonts w:ascii="Garamond" w:hAnsi="Garamond"/>
          <w:b/>
          <w:sz w:val="22"/>
          <w:szCs w:val="22"/>
        </w:rPr>
        <w:t>:</w:t>
      </w:r>
      <w:r w:rsidRPr="001E7F7B">
        <w:rPr>
          <w:rFonts w:ascii="Garamond" w:hAnsi="Garamond"/>
          <w:sz w:val="22"/>
          <w:szCs w:val="22"/>
        </w:rPr>
        <w:t xml:space="preserve">  Samples </w:t>
      </w:r>
      <w:r>
        <w:rPr>
          <w:rFonts w:ascii="Garamond" w:hAnsi="Garamond"/>
          <w:sz w:val="22"/>
          <w:szCs w:val="22"/>
        </w:rPr>
        <w:t>were</w:t>
      </w:r>
      <w:r w:rsidRPr="001E7F7B">
        <w:rPr>
          <w:rFonts w:ascii="Garamond" w:hAnsi="Garamond"/>
          <w:sz w:val="22"/>
          <w:szCs w:val="22"/>
        </w:rPr>
        <w:t xml:space="preserve"> held at -20°C.  NERRS SOP allows nutrient samples to be held for up to 28 days (CHLA for 30) at -20°C, plus allows for up to 5 days for collecting, processing, and shipping samples.  Samples held beyond that time period are flagged suspect &lt;1&gt;and coded (CHB). If measured values were below MDL, this resulted in &lt;-4&gt; [SBL] (CHB) flagging/coding.</w:t>
      </w:r>
    </w:p>
    <w:p w14:paraId="015838E0" w14:textId="308A9642" w:rsidR="006E6361" w:rsidRDefault="006E6361" w:rsidP="006E6361">
      <w:pPr>
        <w:ind w:right="720"/>
        <w:jc w:val="both"/>
        <w:rPr>
          <w:rFonts w:ascii="Garamond" w:hAnsi="Garamond"/>
          <w:b/>
          <w:sz w:val="22"/>
          <w:szCs w:val="22"/>
        </w:rPr>
      </w:pPr>
    </w:p>
    <w:p w14:paraId="13A66DC3" w14:textId="10A91A9A" w:rsidR="006E6361" w:rsidRDefault="006E6361" w:rsidP="006E6361">
      <w:pPr>
        <w:ind w:right="720"/>
        <w:jc w:val="both"/>
        <w:rPr>
          <w:sz w:val="20"/>
          <w:szCs w:val="20"/>
        </w:rPr>
      </w:pPr>
      <w:r>
        <w:fldChar w:fldCharType="begin"/>
      </w:r>
      <w:r>
        <w:instrText xml:space="preserve"> LINK Excel.Sheet.12 "\\\\192.168.150.47\\Research_shared_drive\\SWMP\\Nutrients\\2023Nutrients\\tjrnut2023_QAQC.xlsx" "Hold_time!R2C2:R27C7" \a \f 4 \h  \* MERGEFORMAT </w:instrText>
      </w:r>
      <w:r>
        <w:fldChar w:fldCharType="separate"/>
      </w:r>
    </w:p>
    <w:tbl>
      <w:tblPr>
        <w:tblW w:w="10016" w:type="dxa"/>
        <w:tblLook w:val="04A0" w:firstRow="1" w:lastRow="0" w:firstColumn="1" w:lastColumn="0" w:noHBand="0" w:noVBand="1"/>
      </w:tblPr>
      <w:tblGrid>
        <w:gridCol w:w="3405"/>
        <w:gridCol w:w="1182"/>
        <w:gridCol w:w="1224"/>
        <w:gridCol w:w="1224"/>
        <w:gridCol w:w="1842"/>
        <w:gridCol w:w="1228"/>
      </w:tblGrid>
      <w:tr w:rsidR="006E6361" w:rsidRPr="006E6361" w14:paraId="4F87A555" w14:textId="77777777" w:rsidTr="005C1F77">
        <w:trPr>
          <w:trHeight w:val="333"/>
        </w:trPr>
        <w:tc>
          <w:tcPr>
            <w:tcW w:w="3405" w:type="dxa"/>
            <w:vMerge w:val="restart"/>
            <w:tcBorders>
              <w:top w:val="single" w:sz="12" w:space="0" w:color="auto"/>
              <w:left w:val="single" w:sz="12" w:space="0" w:color="auto"/>
              <w:bottom w:val="single" w:sz="12" w:space="0" w:color="000000"/>
              <w:right w:val="single" w:sz="12" w:space="0" w:color="auto"/>
            </w:tcBorders>
            <w:shd w:val="clear" w:color="auto" w:fill="auto"/>
            <w:noWrap/>
            <w:hideMark/>
          </w:tcPr>
          <w:p w14:paraId="18CBF35F" w14:textId="78168983" w:rsidR="006E6361" w:rsidRPr="006E6361" w:rsidRDefault="006E6361" w:rsidP="006E6361">
            <w:pPr>
              <w:rPr>
                <w:rFonts w:ascii="Calibri" w:hAnsi="Calibri" w:cs="Calibri"/>
                <w:b/>
                <w:bCs/>
                <w:color w:val="000000"/>
                <w:sz w:val="20"/>
                <w:szCs w:val="20"/>
              </w:rPr>
            </w:pPr>
            <w:r w:rsidRPr="006E6361">
              <w:rPr>
                <w:rFonts w:ascii="Calibri" w:hAnsi="Calibri" w:cs="Calibri"/>
                <w:b/>
                <w:bCs/>
                <w:color w:val="000000"/>
                <w:sz w:val="20"/>
                <w:szCs w:val="20"/>
              </w:rPr>
              <w:t>Sample Descriptor</w:t>
            </w:r>
          </w:p>
        </w:tc>
        <w:tc>
          <w:tcPr>
            <w:tcW w:w="6611" w:type="dxa"/>
            <w:gridSpan w:val="5"/>
            <w:tcBorders>
              <w:top w:val="single" w:sz="12" w:space="0" w:color="auto"/>
              <w:left w:val="nil"/>
              <w:bottom w:val="single" w:sz="12" w:space="0" w:color="auto"/>
              <w:right w:val="nil"/>
            </w:tcBorders>
            <w:shd w:val="clear" w:color="auto" w:fill="auto"/>
            <w:noWrap/>
            <w:vAlign w:val="bottom"/>
            <w:hideMark/>
          </w:tcPr>
          <w:p w14:paraId="63445542" w14:textId="77777777" w:rsidR="006E6361" w:rsidRPr="006E6361" w:rsidRDefault="006E6361" w:rsidP="006E6361">
            <w:pPr>
              <w:jc w:val="center"/>
              <w:rPr>
                <w:rFonts w:ascii="Calibri" w:hAnsi="Calibri" w:cs="Calibri"/>
                <w:b/>
                <w:bCs/>
                <w:color w:val="000000"/>
                <w:sz w:val="20"/>
                <w:szCs w:val="20"/>
              </w:rPr>
            </w:pPr>
            <w:r w:rsidRPr="006E6361">
              <w:rPr>
                <w:rFonts w:ascii="Calibri" w:hAnsi="Calibri" w:cs="Calibri"/>
                <w:b/>
                <w:bCs/>
                <w:color w:val="000000"/>
                <w:sz w:val="20"/>
                <w:szCs w:val="20"/>
              </w:rPr>
              <w:t>Date Analyzed</w:t>
            </w:r>
          </w:p>
        </w:tc>
      </w:tr>
      <w:tr w:rsidR="006E6361" w:rsidRPr="006E6361" w14:paraId="2132C811" w14:textId="77777777" w:rsidTr="005C1F77">
        <w:trPr>
          <w:trHeight w:val="333"/>
        </w:trPr>
        <w:tc>
          <w:tcPr>
            <w:tcW w:w="3405" w:type="dxa"/>
            <w:vMerge/>
            <w:tcBorders>
              <w:top w:val="single" w:sz="12" w:space="0" w:color="auto"/>
              <w:left w:val="single" w:sz="12" w:space="0" w:color="auto"/>
              <w:bottom w:val="single" w:sz="12" w:space="0" w:color="000000"/>
              <w:right w:val="single" w:sz="12" w:space="0" w:color="auto"/>
            </w:tcBorders>
            <w:vAlign w:val="center"/>
            <w:hideMark/>
          </w:tcPr>
          <w:p w14:paraId="21DE9E59" w14:textId="77777777" w:rsidR="006E6361" w:rsidRPr="006E6361" w:rsidRDefault="006E6361" w:rsidP="006E6361">
            <w:pPr>
              <w:rPr>
                <w:rFonts w:ascii="Calibri" w:hAnsi="Calibri" w:cs="Calibri"/>
                <w:b/>
                <w:bCs/>
                <w:color w:val="000000"/>
                <w:sz w:val="20"/>
                <w:szCs w:val="20"/>
              </w:rPr>
            </w:pPr>
          </w:p>
        </w:tc>
        <w:tc>
          <w:tcPr>
            <w:tcW w:w="1093" w:type="dxa"/>
            <w:tcBorders>
              <w:top w:val="nil"/>
              <w:left w:val="nil"/>
              <w:bottom w:val="single" w:sz="12" w:space="0" w:color="auto"/>
              <w:right w:val="nil"/>
            </w:tcBorders>
            <w:shd w:val="clear" w:color="auto" w:fill="auto"/>
            <w:noWrap/>
            <w:vAlign w:val="bottom"/>
            <w:hideMark/>
          </w:tcPr>
          <w:p w14:paraId="746D8875" w14:textId="77777777" w:rsidR="006E6361" w:rsidRPr="006E6361" w:rsidRDefault="006E6361" w:rsidP="006E6361">
            <w:pPr>
              <w:jc w:val="center"/>
              <w:rPr>
                <w:rFonts w:ascii="Calibri" w:hAnsi="Calibri" w:cs="Calibri"/>
                <w:b/>
                <w:bCs/>
                <w:color w:val="000000"/>
                <w:sz w:val="20"/>
                <w:szCs w:val="20"/>
              </w:rPr>
            </w:pPr>
            <w:r w:rsidRPr="006E6361">
              <w:rPr>
                <w:rFonts w:ascii="Calibri" w:hAnsi="Calibri" w:cs="Calibri"/>
                <w:b/>
                <w:bCs/>
                <w:color w:val="000000"/>
                <w:sz w:val="20"/>
                <w:szCs w:val="20"/>
              </w:rPr>
              <w:t>PO4F</w:t>
            </w:r>
          </w:p>
        </w:tc>
        <w:tc>
          <w:tcPr>
            <w:tcW w:w="1224" w:type="dxa"/>
            <w:tcBorders>
              <w:top w:val="nil"/>
              <w:left w:val="single" w:sz="12" w:space="0" w:color="auto"/>
              <w:bottom w:val="single" w:sz="12" w:space="0" w:color="auto"/>
              <w:right w:val="nil"/>
            </w:tcBorders>
            <w:shd w:val="clear" w:color="auto" w:fill="auto"/>
            <w:noWrap/>
            <w:vAlign w:val="bottom"/>
            <w:hideMark/>
          </w:tcPr>
          <w:p w14:paraId="2918DF53" w14:textId="77777777" w:rsidR="006E6361" w:rsidRPr="006E6361" w:rsidRDefault="006E6361" w:rsidP="006E6361">
            <w:pPr>
              <w:jc w:val="center"/>
              <w:rPr>
                <w:rFonts w:ascii="Calibri" w:hAnsi="Calibri" w:cs="Calibri"/>
                <w:b/>
                <w:bCs/>
                <w:color w:val="000000"/>
                <w:sz w:val="20"/>
                <w:szCs w:val="20"/>
              </w:rPr>
            </w:pPr>
            <w:r w:rsidRPr="006E6361">
              <w:rPr>
                <w:rFonts w:ascii="Calibri" w:hAnsi="Calibri" w:cs="Calibri"/>
                <w:b/>
                <w:bCs/>
                <w:color w:val="000000"/>
                <w:sz w:val="20"/>
                <w:szCs w:val="20"/>
              </w:rPr>
              <w:t>NH4F</w:t>
            </w:r>
          </w:p>
        </w:tc>
        <w:tc>
          <w:tcPr>
            <w:tcW w:w="1224" w:type="dxa"/>
            <w:tcBorders>
              <w:top w:val="nil"/>
              <w:left w:val="single" w:sz="12" w:space="0" w:color="auto"/>
              <w:bottom w:val="single" w:sz="12" w:space="0" w:color="auto"/>
              <w:right w:val="nil"/>
            </w:tcBorders>
            <w:shd w:val="clear" w:color="auto" w:fill="auto"/>
            <w:noWrap/>
            <w:vAlign w:val="bottom"/>
            <w:hideMark/>
          </w:tcPr>
          <w:p w14:paraId="3A3C3F81" w14:textId="77777777" w:rsidR="006E6361" w:rsidRPr="006E6361" w:rsidRDefault="006E6361" w:rsidP="006E6361">
            <w:pPr>
              <w:jc w:val="center"/>
              <w:rPr>
                <w:rFonts w:ascii="Calibri" w:hAnsi="Calibri" w:cs="Calibri"/>
                <w:b/>
                <w:bCs/>
                <w:color w:val="000000"/>
                <w:sz w:val="20"/>
                <w:szCs w:val="20"/>
              </w:rPr>
            </w:pPr>
            <w:r w:rsidRPr="006E6361">
              <w:rPr>
                <w:rFonts w:ascii="Calibri" w:hAnsi="Calibri" w:cs="Calibri"/>
                <w:b/>
                <w:bCs/>
                <w:color w:val="000000"/>
                <w:sz w:val="20"/>
                <w:szCs w:val="20"/>
              </w:rPr>
              <w:t>NO23F</w:t>
            </w:r>
          </w:p>
        </w:tc>
        <w:tc>
          <w:tcPr>
            <w:tcW w:w="1842" w:type="dxa"/>
            <w:tcBorders>
              <w:top w:val="nil"/>
              <w:left w:val="single" w:sz="12" w:space="0" w:color="auto"/>
              <w:bottom w:val="single" w:sz="12" w:space="0" w:color="auto"/>
              <w:right w:val="nil"/>
            </w:tcBorders>
            <w:shd w:val="clear" w:color="auto" w:fill="auto"/>
            <w:noWrap/>
            <w:vAlign w:val="bottom"/>
            <w:hideMark/>
          </w:tcPr>
          <w:p w14:paraId="345D153A" w14:textId="77777777" w:rsidR="006E6361" w:rsidRPr="006E6361" w:rsidRDefault="006E6361" w:rsidP="006E6361">
            <w:pPr>
              <w:jc w:val="center"/>
              <w:rPr>
                <w:rFonts w:ascii="Calibri" w:hAnsi="Calibri" w:cs="Calibri"/>
                <w:b/>
                <w:bCs/>
                <w:color w:val="000000"/>
                <w:sz w:val="20"/>
                <w:szCs w:val="20"/>
              </w:rPr>
            </w:pPr>
            <w:r w:rsidRPr="006E6361">
              <w:rPr>
                <w:rFonts w:ascii="Calibri" w:hAnsi="Calibri" w:cs="Calibri"/>
                <w:b/>
                <w:bCs/>
                <w:color w:val="000000"/>
                <w:sz w:val="20"/>
                <w:szCs w:val="20"/>
              </w:rPr>
              <w:t>CHLA_N</w:t>
            </w:r>
          </w:p>
        </w:tc>
        <w:tc>
          <w:tcPr>
            <w:tcW w:w="1228" w:type="dxa"/>
            <w:tcBorders>
              <w:top w:val="nil"/>
              <w:left w:val="single" w:sz="12" w:space="0" w:color="auto"/>
              <w:bottom w:val="single" w:sz="12" w:space="0" w:color="auto"/>
              <w:right w:val="single" w:sz="12" w:space="0" w:color="auto"/>
            </w:tcBorders>
            <w:shd w:val="clear" w:color="auto" w:fill="auto"/>
            <w:noWrap/>
            <w:vAlign w:val="bottom"/>
            <w:hideMark/>
          </w:tcPr>
          <w:p w14:paraId="720411FB" w14:textId="77777777" w:rsidR="006E6361" w:rsidRPr="006E6361" w:rsidRDefault="006E6361" w:rsidP="006E6361">
            <w:pPr>
              <w:jc w:val="center"/>
              <w:rPr>
                <w:rFonts w:ascii="Calibri" w:hAnsi="Calibri" w:cs="Calibri"/>
                <w:b/>
                <w:bCs/>
                <w:color w:val="000000"/>
                <w:sz w:val="20"/>
                <w:szCs w:val="20"/>
              </w:rPr>
            </w:pPr>
            <w:r w:rsidRPr="006E6361">
              <w:rPr>
                <w:rFonts w:ascii="Calibri" w:hAnsi="Calibri" w:cs="Calibri"/>
                <w:b/>
                <w:bCs/>
                <w:color w:val="000000"/>
                <w:sz w:val="20"/>
                <w:szCs w:val="20"/>
              </w:rPr>
              <w:t>SiO4F</w:t>
            </w:r>
          </w:p>
        </w:tc>
      </w:tr>
      <w:tr w:rsidR="006E6361" w:rsidRPr="006E6361" w14:paraId="3875B41D" w14:textId="77777777" w:rsidTr="005C1F77">
        <w:trPr>
          <w:trHeight w:val="318"/>
        </w:trPr>
        <w:tc>
          <w:tcPr>
            <w:tcW w:w="3405"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431EDA6"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1/25 - 1/26/2023, all diel samples</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7A76B8FE"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2/10/2023</w:t>
            </w:r>
          </w:p>
        </w:tc>
        <w:tc>
          <w:tcPr>
            <w:tcW w:w="1224"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A3D140"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2/10/2023</w:t>
            </w:r>
          </w:p>
        </w:tc>
        <w:tc>
          <w:tcPr>
            <w:tcW w:w="1224"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29F4A29"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2/10/2023</w:t>
            </w:r>
          </w:p>
        </w:tc>
        <w:tc>
          <w:tcPr>
            <w:tcW w:w="184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3ECCC6D"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2/15/2023</w:t>
            </w:r>
          </w:p>
        </w:tc>
        <w:tc>
          <w:tcPr>
            <w:tcW w:w="122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6B6104"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2/10/2023</w:t>
            </w:r>
          </w:p>
        </w:tc>
      </w:tr>
      <w:tr w:rsidR="006E6361" w:rsidRPr="006E6361" w14:paraId="699E3BA2" w14:textId="77777777" w:rsidTr="005C1F77">
        <w:trPr>
          <w:trHeight w:val="318"/>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168B9853"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1/26/2023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045F6F30"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2/10/2023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5C393F68"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2/10/2023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1B4250C0"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2/10/2023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5A2092AA"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2/15/2023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2EA77773"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2/10/2023</w:t>
            </w:r>
          </w:p>
        </w:tc>
      </w:tr>
      <w:tr w:rsidR="006E6361" w:rsidRPr="006E6361" w14:paraId="694C2123"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7662B347"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2/21 - 2/22/2023,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4384AD8B"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3/2/2023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540285FC"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3/2/2023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7FDB023D"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3/2/2023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0FF1DB5E"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3/8/2023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4C796CB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3/2/2023</w:t>
            </w:r>
          </w:p>
        </w:tc>
      </w:tr>
      <w:tr w:rsidR="006E6361" w:rsidRPr="006E6361" w14:paraId="1A05F2BE"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28A01D33"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2/21 - 2/22/2023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218CED12"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3/2/2023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366F8037"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3/2/2023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6E968C0E"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3/2/2023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2087D94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3/8/2023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16A6DA00"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3/2/2023</w:t>
            </w:r>
          </w:p>
        </w:tc>
      </w:tr>
      <w:tr w:rsidR="006E6361" w:rsidRPr="006E6361" w14:paraId="0BA134BF"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713E1419"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3/28 - 3/29/2023,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7596024F"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4/6/2023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16E37B06"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4/6/2023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2FF3656E"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4/6/2023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2786F50B"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4/12/2023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7F7376CB"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4/6/2023</w:t>
            </w:r>
          </w:p>
        </w:tc>
      </w:tr>
      <w:tr w:rsidR="006E6361" w:rsidRPr="006E6361" w14:paraId="7E291219"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4271458C"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3/29/2023,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0E85F49D"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4/6/2023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4405DBF7"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4/6/2023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2FD45DA9"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4/6/2023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0119E873"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4/12/2023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59F74543"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4/6/2023</w:t>
            </w:r>
          </w:p>
        </w:tc>
      </w:tr>
      <w:tr w:rsidR="006E6361" w:rsidRPr="006E6361" w14:paraId="51655309"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08A850EE"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4/26 - 4/27/2023,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3C357A13"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5/9/2023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6A990CE8"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5/9/2023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0C91109A"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5/9/2023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3436A223"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5/11/2023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2EF6E96A"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5/9/2023</w:t>
            </w:r>
          </w:p>
        </w:tc>
      </w:tr>
      <w:tr w:rsidR="006E6361" w:rsidRPr="006E6361" w14:paraId="3D199C8B"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372F5DB5"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4/27/2023,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2F2AAFA3"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5/9/2023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13A0D39D"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5/9/2023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1BE2E7E2"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5/9/2023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6AE6854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5/11/2023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28937C70"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5/9/2023</w:t>
            </w:r>
          </w:p>
        </w:tc>
      </w:tr>
      <w:tr w:rsidR="006E6361" w:rsidRPr="006E6361" w14:paraId="4DB509EF"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1A9761C1" w14:textId="07080A07" w:rsidR="006E6361" w:rsidRPr="006E6361" w:rsidRDefault="00E35DA8" w:rsidP="006E6361">
            <w:pPr>
              <w:rPr>
                <w:rFonts w:ascii="Calibri" w:hAnsi="Calibri" w:cs="Calibri"/>
                <w:color w:val="000000"/>
                <w:sz w:val="20"/>
                <w:szCs w:val="20"/>
              </w:rPr>
            </w:pPr>
            <w:r>
              <w:rPr>
                <w:rFonts w:ascii="Calibri" w:hAnsi="Calibri" w:cs="Calibri"/>
                <w:color w:val="000000"/>
                <w:sz w:val="20"/>
                <w:szCs w:val="20"/>
              </w:rPr>
              <w:t>5/16</w:t>
            </w:r>
            <w:r w:rsidR="006E6361" w:rsidRPr="006E6361">
              <w:rPr>
                <w:rFonts w:ascii="Calibri" w:hAnsi="Calibri" w:cs="Calibri"/>
                <w:color w:val="000000"/>
                <w:sz w:val="20"/>
                <w:szCs w:val="20"/>
              </w:rPr>
              <w:t xml:space="preserve"> - </w:t>
            </w:r>
            <w:r w:rsidRPr="00E35DA8">
              <w:rPr>
                <w:rFonts w:ascii="Calibri" w:hAnsi="Calibri" w:cs="Calibri"/>
                <w:color w:val="000000"/>
                <w:sz w:val="20"/>
                <w:szCs w:val="20"/>
              </w:rPr>
              <w:t>5/17/2023</w:t>
            </w:r>
            <w:r w:rsidR="006E6361" w:rsidRPr="006E6361">
              <w:rPr>
                <w:rFonts w:ascii="Calibri" w:hAnsi="Calibri" w:cs="Calibri"/>
                <w:color w:val="000000"/>
                <w:sz w:val="20"/>
                <w:szCs w:val="20"/>
              </w:rPr>
              <w:t>,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3C8DFA1C"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6/1/2023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2DC0EB93"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6/1/2023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5D1A335A"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6/1/2023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5130F270"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6/7/2023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5DD19E5C"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6/1/2023</w:t>
            </w:r>
          </w:p>
        </w:tc>
      </w:tr>
      <w:tr w:rsidR="006E6361" w:rsidRPr="006E6361" w14:paraId="17B2B136"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354AFFD9" w14:textId="5A755BCC" w:rsidR="006E6361" w:rsidRPr="006E6361" w:rsidRDefault="00E35DA8" w:rsidP="006E6361">
            <w:pPr>
              <w:rPr>
                <w:rFonts w:ascii="Calibri" w:hAnsi="Calibri" w:cs="Calibri"/>
                <w:color w:val="000000"/>
                <w:sz w:val="20"/>
                <w:szCs w:val="20"/>
              </w:rPr>
            </w:pPr>
            <w:r w:rsidRPr="00E35DA8">
              <w:rPr>
                <w:rFonts w:ascii="Calibri" w:hAnsi="Calibri" w:cs="Calibri"/>
                <w:color w:val="000000"/>
                <w:sz w:val="20"/>
                <w:szCs w:val="20"/>
              </w:rPr>
              <w:t>5/17/2023</w:t>
            </w:r>
            <w:r w:rsidR="006E6361" w:rsidRPr="006E6361">
              <w:rPr>
                <w:rFonts w:ascii="Calibri" w:hAnsi="Calibri" w:cs="Calibri"/>
                <w:color w:val="000000"/>
                <w:sz w:val="20"/>
                <w:szCs w:val="20"/>
              </w:rPr>
              <w:t>,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1946027F"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6/1/2023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2DDA93BC"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6/1/2023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356265B8"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6/1/2023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1AE51631"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6/7/2023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6191212D"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6/1/2023</w:t>
            </w:r>
          </w:p>
        </w:tc>
      </w:tr>
      <w:tr w:rsidR="006E6361" w:rsidRPr="006E6361" w14:paraId="5886DB95"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3D4533BE"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6/13 - 6/14/2023,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22DED2AC"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5944D15F"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40210EE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4F451173"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27BB53B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r>
      <w:tr w:rsidR="006E6361" w:rsidRPr="006E6361" w14:paraId="68AFA3B2"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48A2D000"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6/14/2023,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291266EB"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420313D2"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0B1C3FF3"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55CE0CE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5CD168D5"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6/28/2023</w:t>
            </w:r>
          </w:p>
        </w:tc>
      </w:tr>
      <w:tr w:rsidR="006E6361" w:rsidRPr="006E6361" w14:paraId="2749BB65"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3527C838"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7/11 - 7/12/2023,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5238DD0A"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7/28/2023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6A84BA86"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7/28/2023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00F4841F"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7/28/2023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3F7D39C8"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8/10/2023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421E810E"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7/28/2023</w:t>
            </w:r>
          </w:p>
        </w:tc>
      </w:tr>
      <w:tr w:rsidR="006E6361" w:rsidRPr="006E6361" w14:paraId="6EE149FD"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52A6EC34"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7/11 - 7/12/2023,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68C070E9"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7/28/2023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39B89BAC"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7/28/2023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7A38E71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7/28/2023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7405E30C"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8/10/2023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20E43C12"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7/28/2023</w:t>
            </w:r>
          </w:p>
        </w:tc>
      </w:tr>
      <w:tr w:rsidR="006E6361" w:rsidRPr="006E6361" w14:paraId="69839AD4"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53E06BBD"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8/15 - 8/16/2023,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6392232D"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8/25/2023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785C564D"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8/25/2023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0967C9D4"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8/25/2023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6DB6753F"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8/29/2023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0BBCEAAD"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8/25/2023</w:t>
            </w:r>
          </w:p>
        </w:tc>
      </w:tr>
      <w:tr w:rsidR="006E6361" w:rsidRPr="006E6361" w14:paraId="49D56646"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78D7A8C1"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8/16/2023,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0471E9FB"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8/25/2023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2129EB06"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8/25/2023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6029F86E"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8/25/2023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452C7717"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8/29/2023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55E1931B"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8/25/2023</w:t>
            </w:r>
          </w:p>
        </w:tc>
      </w:tr>
      <w:tr w:rsidR="006E6361" w:rsidRPr="006E6361" w14:paraId="6B07B4B9"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1AC161C0"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9/12 - 9/13/2023,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07CFBFD2"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47FE9030"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0BEE646C"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538F34B0"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37E51948"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r>
      <w:tr w:rsidR="006E6361" w:rsidRPr="006E6361" w14:paraId="6C11CD9D"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21AD07AF"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9/13/2023,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060C7C66"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280D14E5"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18E765BE"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0036E79E"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556057B6"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9/27/2023</w:t>
            </w:r>
          </w:p>
        </w:tc>
      </w:tr>
      <w:tr w:rsidR="006E6361" w:rsidRPr="006E6361" w14:paraId="764FDF2A"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0209E8DD"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10/10 - 10/11/2023,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51371E42"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10/18/2023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4A9097C1"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10/18/2023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281AA66D"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10/18/2023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216F58E0"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10/25/2023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47B14278"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10/18/2023</w:t>
            </w:r>
          </w:p>
        </w:tc>
      </w:tr>
      <w:tr w:rsidR="006E6361" w:rsidRPr="006E6361" w14:paraId="477C23BC"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71314BD6"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10/10 - 10/11/2023,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0B373B12"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10/18/2023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60E1CB6C"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10/18/2023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5145DCAE"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10/18/2023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002FCF0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10/25/2023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45256AB9"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10/18/2023</w:t>
            </w:r>
          </w:p>
        </w:tc>
      </w:tr>
      <w:tr w:rsidR="006E6361" w:rsidRPr="006E6361" w14:paraId="37155D47"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0073B413"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11/20 - 11/21/2023,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71CFE908"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502BD796"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3CFA684A"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12/8/2023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6D7FADB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12/20/2023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5637D5E4"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12/8/2023</w:t>
            </w:r>
          </w:p>
        </w:tc>
      </w:tr>
      <w:tr w:rsidR="006E6361" w:rsidRPr="006E6361" w14:paraId="48FC0C16" w14:textId="77777777" w:rsidTr="005C1F77">
        <w:trPr>
          <w:trHeight w:val="302"/>
        </w:trPr>
        <w:tc>
          <w:tcPr>
            <w:tcW w:w="3405" w:type="dxa"/>
            <w:tcBorders>
              <w:top w:val="nil"/>
              <w:left w:val="single" w:sz="12" w:space="0" w:color="auto"/>
              <w:bottom w:val="single" w:sz="4" w:space="0" w:color="auto"/>
              <w:right w:val="single" w:sz="12" w:space="0" w:color="auto"/>
            </w:tcBorders>
            <w:shd w:val="clear" w:color="auto" w:fill="auto"/>
            <w:noWrap/>
            <w:vAlign w:val="bottom"/>
            <w:hideMark/>
          </w:tcPr>
          <w:p w14:paraId="49A83147"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11/21/2023,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54774B61"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7F93B93A"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12/8/2023</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6135E2F9"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12/8/2023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6B5162DD"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12/20/2023</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2C4AB485" w14:textId="77777777" w:rsidR="006E6361" w:rsidRPr="006E6361" w:rsidRDefault="006E6361" w:rsidP="006E6361">
            <w:pPr>
              <w:jc w:val="center"/>
              <w:rPr>
                <w:rFonts w:ascii="Calibri" w:hAnsi="Calibri" w:cs="Calibri"/>
                <w:color w:val="000000"/>
                <w:sz w:val="20"/>
                <w:szCs w:val="20"/>
              </w:rPr>
            </w:pPr>
            <w:r w:rsidRPr="006E6361">
              <w:rPr>
                <w:rFonts w:ascii="Calibri" w:hAnsi="Calibri" w:cs="Calibri"/>
                <w:color w:val="000000"/>
                <w:sz w:val="20"/>
                <w:szCs w:val="20"/>
              </w:rPr>
              <w:t>12/8/2023</w:t>
            </w:r>
          </w:p>
        </w:tc>
      </w:tr>
      <w:tr w:rsidR="006E6361" w:rsidRPr="006E6361" w14:paraId="2610C958" w14:textId="77777777" w:rsidTr="005C1F77">
        <w:trPr>
          <w:trHeight w:val="302"/>
        </w:trPr>
        <w:tc>
          <w:tcPr>
            <w:tcW w:w="3405" w:type="dxa"/>
            <w:tcBorders>
              <w:top w:val="nil"/>
              <w:left w:val="single" w:sz="12" w:space="0" w:color="auto"/>
              <w:bottom w:val="nil"/>
              <w:right w:val="single" w:sz="12" w:space="0" w:color="auto"/>
            </w:tcBorders>
            <w:shd w:val="clear" w:color="auto" w:fill="auto"/>
            <w:noWrap/>
            <w:vAlign w:val="bottom"/>
            <w:hideMark/>
          </w:tcPr>
          <w:p w14:paraId="0868838F"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12/18 - 12/19/2023, all diel samples</w:t>
            </w:r>
          </w:p>
        </w:tc>
        <w:tc>
          <w:tcPr>
            <w:tcW w:w="1093" w:type="dxa"/>
            <w:tcBorders>
              <w:top w:val="nil"/>
              <w:left w:val="nil"/>
              <w:bottom w:val="single" w:sz="4" w:space="0" w:color="auto"/>
              <w:right w:val="single" w:sz="4" w:space="0" w:color="auto"/>
            </w:tcBorders>
            <w:shd w:val="clear" w:color="auto" w:fill="auto"/>
            <w:noWrap/>
            <w:vAlign w:val="bottom"/>
            <w:hideMark/>
          </w:tcPr>
          <w:p w14:paraId="2C8BB714"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1/12/2024</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06FB419A"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1/12/2024</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7010616C"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1/12/2024</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3F765A14" w14:textId="77777777" w:rsidR="006E6361" w:rsidRPr="006E6361" w:rsidRDefault="006E6361" w:rsidP="006E6361">
            <w:pPr>
              <w:jc w:val="center"/>
              <w:rPr>
                <w:rFonts w:ascii="Calibri" w:hAnsi="Calibri" w:cs="Calibri"/>
                <w:color w:val="FF0000"/>
                <w:sz w:val="20"/>
                <w:szCs w:val="20"/>
              </w:rPr>
            </w:pPr>
            <w:r w:rsidRPr="006E6361">
              <w:rPr>
                <w:rFonts w:ascii="Calibri" w:hAnsi="Calibri" w:cs="Calibri"/>
                <w:color w:val="FF0000"/>
                <w:sz w:val="20"/>
                <w:szCs w:val="20"/>
              </w:rPr>
              <w:t>1/24/2024*(2 days)</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3A6A9632"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1/12/2024</w:t>
            </w:r>
          </w:p>
        </w:tc>
      </w:tr>
      <w:tr w:rsidR="006E6361" w:rsidRPr="006E6361" w14:paraId="24129623" w14:textId="77777777" w:rsidTr="005C1F77">
        <w:trPr>
          <w:trHeight w:val="318"/>
        </w:trPr>
        <w:tc>
          <w:tcPr>
            <w:tcW w:w="3405"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D08EBE4" w14:textId="77777777" w:rsidR="006E6361" w:rsidRPr="006E6361" w:rsidRDefault="006E6361" w:rsidP="006E6361">
            <w:pPr>
              <w:rPr>
                <w:rFonts w:ascii="Calibri" w:hAnsi="Calibri" w:cs="Calibri"/>
                <w:color w:val="000000"/>
                <w:sz w:val="20"/>
                <w:szCs w:val="20"/>
              </w:rPr>
            </w:pPr>
            <w:r w:rsidRPr="006E6361">
              <w:rPr>
                <w:rFonts w:ascii="Calibri" w:hAnsi="Calibri" w:cs="Calibri"/>
                <w:color w:val="000000"/>
                <w:sz w:val="20"/>
                <w:szCs w:val="20"/>
              </w:rPr>
              <w:t>12/19/2023, all grab samples</w:t>
            </w:r>
          </w:p>
        </w:tc>
        <w:tc>
          <w:tcPr>
            <w:tcW w:w="1093" w:type="dxa"/>
            <w:tcBorders>
              <w:top w:val="nil"/>
              <w:left w:val="nil"/>
              <w:bottom w:val="single" w:sz="4" w:space="0" w:color="auto"/>
              <w:right w:val="single" w:sz="4" w:space="0" w:color="auto"/>
            </w:tcBorders>
            <w:shd w:val="clear" w:color="auto" w:fill="auto"/>
            <w:noWrap/>
            <w:vAlign w:val="bottom"/>
            <w:hideMark/>
          </w:tcPr>
          <w:p w14:paraId="0A4E6924"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1/12/2024</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7D243F59"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1/12/2024</w:t>
            </w:r>
          </w:p>
        </w:tc>
        <w:tc>
          <w:tcPr>
            <w:tcW w:w="1224" w:type="dxa"/>
            <w:tcBorders>
              <w:top w:val="nil"/>
              <w:left w:val="single" w:sz="12" w:space="0" w:color="auto"/>
              <w:bottom w:val="single" w:sz="4" w:space="0" w:color="auto"/>
              <w:right w:val="single" w:sz="4" w:space="0" w:color="auto"/>
            </w:tcBorders>
            <w:shd w:val="clear" w:color="auto" w:fill="auto"/>
            <w:noWrap/>
            <w:vAlign w:val="bottom"/>
            <w:hideMark/>
          </w:tcPr>
          <w:p w14:paraId="729F3F27"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1/12/2024</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6246A4E4" w14:textId="77777777" w:rsidR="006E6361" w:rsidRPr="006E6361" w:rsidRDefault="006E6361" w:rsidP="006E6361">
            <w:pPr>
              <w:jc w:val="center"/>
              <w:rPr>
                <w:rFonts w:ascii="Calibri" w:hAnsi="Calibri" w:cs="Calibri"/>
                <w:color w:val="FF0000"/>
                <w:sz w:val="20"/>
                <w:szCs w:val="20"/>
              </w:rPr>
            </w:pPr>
            <w:r w:rsidRPr="006E6361">
              <w:rPr>
                <w:rFonts w:ascii="Calibri" w:hAnsi="Calibri" w:cs="Calibri"/>
                <w:color w:val="FF0000"/>
                <w:sz w:val="20"/>
                <w:szCs w:val="20"/>
              </w:rPr>
              <w:t>1/24/2024*(1 day)</w:t>
            </w:r>
          </w:p>
        </w:tc>
        <w:tc>
          <w:tcPr>
            <w:tcW w:w="1228" w:type="dxa"/>
            <w:tcBorders>
              <w:top w:val="nil"/>
              <w:left w:val="single" w:sz="12" w:space="0" w:color="auto"/>
              <w:bottom w:val="single" w:sz="4" w:space="0" w:color="auto"/>
              <w:right w:val="single" w:sz="4" w:space="0" w:color="auto"/>
            </w:tcBorders>
            <w:shd w:val="clear" w:color="auto" w:fill="auto"/>
            <w:noWrap/>
            <w:vAlign w:val="bottom"/>
            <w:hideMark/>
          </w:tcPr>
          <w:p w14:paraId="4B30A40E" w14:textId="77777777" w:rsidR="006E6361" w:rsidRPr="006E6361" w:rsidRDefault="006E6361" w:rsidP="006E6361">
            <w:pPr>
              <w:jc w:val="center"/>
              <w:rPr>
                <w:rFonts w:ascii="Calibri" w:hAnsi="Calibri" w:cs="Calibri"/>
                <w:sz w:val="20"/>
                <w:szCs w:val="20"/>
              </w:rPr>
            </w:pPr>
            <w:r w:rsidRPr="006E6361">
              <w:rPr>
                <w:rFonts w:ascii="Calibri" w:hAnsi="Calibri" w:cs="Calibri"/>
                <w:sz w:val="20"/>
                <w:szCs w:val="20"/>
              </w:rPr>
              <w:t>1/12/2024</w:t>
            </w:r>
          </w:p>
        </w:tc>
      </w:tr>
    </w:tbl>
    <w:p w14:paraId="75A206EF" w14:textId="2DDDA66D" w:rsidR="007534D0" w:rsidRDefault="006E6361" w:rsidP="00CB7FF4">
      <w:pPr>
        <w:spacing w:before="120"/>
        <w:rPr>
          <w:rFonts w:ascii="Garamond" w:hAnsi="Garamond"/>
          <w:sz w:val="22"/>
          <w:szCs w:val="22"/>
        </w:rPr>
      </w:pPr>
      <w:r>
        <w:rPr>
          <w:rFonts w:ascii="Garamond" w:hAnsi="Garamond"/>
          <w:b/>
          <w:sz w:val="22"/>
          <w:szCs w:val="22"/>
        </w:rPr>
        <w:fldChar w:fldCharType="end"/>
      </w:r>
      <w:r w:rsidR="007534D0" w:rsidRPr="005C1F77">
        <w:rPr>
          <w:rFonts w:ascii="Garamond" w:hAnsi="Garamond"/>
          <w:color w:val="FF0000"/>
          <w:sz w:val="22"/>
          <w:szCs w:val="22"/>
        </w:rPr>
        <w:t>*</w:t>
      </w:r>
      <w:r w:rsidR="007534D0" w:rsidRPr="00AB7750">
        <w:rPr>
          <w:rFonts w:ascii="Garamond" w:hAnsi="Garamond"/>
          <w:sz w:val="22"/>
          <w:szCs w:val="22"/>
        </w:rPr>
        <w:t>sample held longer than allowed by NERRS protocols</w:t>
      </w:r>
    </w:p>
    <w:p w14:paraId="2B4680CF" w14:textId="4AC85D8A" w:rsidR="006E6361" w:rsidRDefault="006E6361" w:rsidP="00CB7FF4">
      <w:pPr>
        <w:spacing w:before="120"/>
        <w:rPr>
          <w:rFonts w:ascii="Garamond" w:hAnsi="Garamond"/>
          <w:sz w:val="22"/>
          <w:szCs w:val="22"/>
        </w:rPr>
      </w:pPr>
    </w:p>
    <w:p w14:paraId="03B956E5" w14:textId="784747E9" w:rsidR="006E6361" w:rsidRDefault="006E6361" w:rsidP="00CB7FF4">
      <w:pPr>
        <w:spacing w:before="120"/>
        <w:rPr>
          <w:rFonts w:ascii="Garamond" w:hAnsi="Garamond"/>
          <w:sz w:val="22"/>
          <w:szCs w:val="22"/>
        </w:rPr>
      </w:pPr>
    </w:p>
    <w:p w14:paraId="619EA2BD" w14:textId="1DD6187C" w:rsidR="006E6361" w:rsidRDefault="006E6361" w:rsidP="00CB7FF4">
      <w:pPr>
        <w:spacing w:before="120"/>
        <w:rPr>
          <w:rFonts w:ascii="Garamond" w:hAnsi="Garamond"/>
          <w:sz w:val="22"/>
          <w:szCs w:val="22"/>
        </w:rPr>
      </w:pPr>
    </w:p>
    <w:p w14:paraId="137A8CC4" w14:textId="556F9C58" w:rsidR="006E6361" w:rsidRDefault="00E92CF9" w:rsidP="00CB7FF4">
      <w:pPr>
        <w:spacing w:before="120"/>
        <w:rPr>
          <w:rFonts w:ascii="Garamond" w:hAnsi="Garamond"/>
          <w:sz w:val="22"/>
          <w:szCs w:val="22"/>
        </w:rPr>
      </w:pPr>
      <w:r w:rsidRPr="00E92CF9">
        <w:rPr>
          <w:rFonts w:ascii="Garamond" w:hAnsi="Garamond"/>
          <w:sz w:val="22"/>
          <w:szCs w:val="22"/>
        </w:rPr>
        <w:t xml:space="preserve">During storm events, when the flow in the Tijuana River exceeds 1300 liters per second, or during maintenance and/or infrastructure failure, the International Boundary and Water Commission’s CILA pump station is shut off. This causes rainwater, urban runoff, and raw sewage to flow over the United States – Mexico border and into the Tijuana River Estuary. As a result, this can disrupt the sample collection process, leading to missed sampling sessions at the affected sites (Boca Rio and Oneonta Slough) or higher-than-usual nutrient values. Although we didn't miss any sample sessions this year due to this issue, we consistently had water samples with high nutrient levels throughout 2023. In the case of nutrient-rich samples, they need to be diluted during analysis. Below is a list of missing samples, dilution ratios, and rain events that occurred within the last 72 hours before a sampling session. Total precipitation values are measured by the tipping bucket as part of our SWMP Tidal Linkage meteorological station. Data on transboundary flows can be found at the </w:t>
      </w:r>
      <w:hyperlink r:id="rId14" w:history="1">
        <w:r w:rsidRPr="008D6A0D">
          <w:rPr>
            <w:rStyle w:val="Hyperlink"/>
            <w:rFonts w:ascii="Garamond" w:hAnsi="Garamond"/>
            <w:sz w:val="22"/>
            <w:szCs w:val="22"/>
          </w:rPr>
          <w:t>IBWC Data Portal</w:t>
        </w:r>
      </w:hyperlink>
      <w:r w:rsidRPr="00E92CF9">
        <w:rPr>
          <w:rFonts w:ascii="Garamond" w:hAnsi="Garamond"/>
          <w:sz w:val="22"/>
          <w:szCs w:val="22"/>
        </w:rPr>
        <w:t>.</w:t>
      </w:r>
    </w:p>
    <w:p w14:paraId="51D8E957" w14:textId="77777777" w:rsidR="008D6A0D" w:rsidRDefault="008D6A0D" w:rsidP="00CB7FF4">
      <w:pPr>
        <w:spacing w:before="120"/>
        <w:rPr>
          <w:rFonts w:ascii="Garamond" w:hAnsi="Garamond"/>
          <w:sz w:val="22"/>
          <w:szCs w:val="22"/>
        </w:rPr>
      </w:pPr>
    </w:p>
    <w:p w14:paraId="1E73BF1A" w14:textId="40267464" w:rsidR="005C1F77" w:rsidRPr="00AB7750" w:rsidRDefault="005C1F77" w:rsidP="004B646F">
      <w:pPr>
        <w:ind w:right="720"/>
        <w:jc w:val="both"/>
        <w:rPr>
          <w:rFonts w:ascii="Garamond" w:hAnsi="Garamond"/>
          <w:sz w:val="22"/>
          <w:szCs w:val="22"/>
        </w:rPr>
      </w:pPr>
      <w:r w:rsidRPr="00523D40">
        <w:rPr>
          <w:rFonts w:ascii="Garamond" w:hAnsi="Garamond"/>
          <w:b/>
          <w:i/>
          <w:sz w:val="22"/>
          <w:szCs w:val="22"/>
        </w:rPr>
        <w:t>Rain events within 72 hours of sampling</w:t>
      </w:r>
      <w:r w:rsidRPr="00523D40">
        <w:rPr>
          <w:rFonts w:ascii="Garamond" w:hAnsi="Garamond"/>
          <w:i/>
          <w:sz w:val="22"/>
          <w:szCs w:val="22"/>
        </w:rPr>
        <w:t>:</w:t>
      </w:r>
    </w:p>
    <w:p w14:paraId="38F32D8F" w14:textId="77777777" w:rsidR="005C1F77" w:rsidRDefault="005C1F77" w:rsidP="005C1F77">
      <w:pPr>
        <w:spacing w:line="276" w:lineRule="auto"/>
        <w:ind w:left="540" w:right="576"/>
        <w:jc w:val="both"/>
        <w:rPr>
          <w:rFonts w:ascii="Garamond" w:hAnsi="Garamond"/>
          <w:sz w:val="22"/>
          <w:szCs w:val="22"/>
        </w:rPr>
      </w:pPr>
      <w:r>
        <w:rPr>
          <w:rFonts w:ascii="Garamond" w:hAnsi="Garamond"/>
          <w:b/>
          <w:szCs w:val="22"/>
        </w:rPr>
        <w:t>Date                   .in</w:t>
      </w:r>
    </w:p>
    <w:p w14:paraId="3BFF24BD" w14:textId="77777777" w:rsidR="005C1F77" w:rsidRDefault="005C1F77" w:rsidP="005C1F77">
      <w:pPr>
        <w:spacing w:line="276" w:lineRule="auto"/>
        <w:ind w:left="540" w:right="576"/>
        <w:jc w:val="both"/>
        <w:rPr>
          <w:rFonts w:ascii="Garamond" w:hAnsi="Garamond"/>
          <w:sz w:val="22"/>
          <w:szCs w:val="22"/>
        </w:rPr>
      </w:pPr>
      <w:r>
        <w:rPr>
          <w:rFonts w:ascii="Garamond" w:hAnsi="Garamond"/>
          <w:sz w:val="22"/>
          <w:szCs w:val="22"/>
        </w:rPr>
        <w:t>2/21</w:t>
      </w:r>
      <w:r>
        <w:rPr>
          <w:rFonts w:ascii="Garamond" w:hAnsi="Garamond"/>
          <w:sz w:val="22"/>
          <w:szCs w:val="22"/>
        </w:rPr>
        <w:tab/>
        <w:t xml:space="preserve">             0.06</w:t>
      </w:r>
    </w:p>
    <w:p w14:paraId="46314778" w14:textId="2BD0F7B8" w:rsidR="005C1F77" w:rsidRDefault="005C1F77" w:rsidP="005C1F77">
      <w:pPr>
        <w:spacing w:line="276" w:lineRule="auto"/>
        <w:ind w:left="540" w:right="576"/>
        <w:jc w:val="both"/>
        <w:rPr>
          <w:rFonts w:ascii="Garamond" w:hAnsi="Garamond"/>
          <w:sz w:val="22"/>
          <w:szCs w:val="22"/>
        </w:rPr>
      </w:pPr>
      <w:r>
        <w:rPr>
          <w:rFonts w:ascii="Garamond" w:hAnsi="Garamond"/>
          <w:sz w:val="22"/>
          <w:szCs w:val="22"/>
        </w:rPr>
        <w:t>2/22</w:t>
      </w:r>
      <w:r>
        <w:rPr>
          <w:rFonts w:ascii="Garamond" w:hAnsi="Garamond"/>
          <w:sz w:val="22"/>
          <w:szCs w:val="22"/>
        </w:rPr>
        <w:tab/>
        <w:t xml:space="preserve">             0.22</w:t>
      </w:r>
    </w:p>
    <w:p w14:paraId="20FDC85C" w14:textId="77777777" w:rsidR="00E35DA8" w:rsidRDefault="00E35DA8" w:rsidP="00E35DA8">
      <w:pPr>
        <w:spacing w:line="276" w:lineRule="auto"/>
        <w:ind w:left="540" w:right="576"/>
        <w:jc w:val="both"/>
        <w:rPr>
          <w:rFonts w:ascii="Garamond" w:hAnsi="Garamond"/>
          <w:sz w:val="22"/>
          <w:szCs w:val="22"/>
        </w:rPr>
      </w:pPr>
      <w:r>
        <w:rPr>
          <w:rFonts w:ascii="Garamond" w:hAnsi="Garamond"/>
          <w:sz w:val="22"/>
          <w:szCs w:val="22"/>
        </w:rPr>
        <w:t>6/11 – 6/13          0.04</w:t>
      </w:r>
    </w:p>
    <w:p w14:paraId="7CF4B07C" w14:textId="3842D3FF" w:rsidR="007F6519" w:rsidRDefault="007F6519" w:rsidP="00E35DA8">
      <w:pPr>
        <w:spacing w:line="276" w:lineRule="auto"/>
        <w:ind w:left="540" w:right="576"/>
        <w:jc w:val="both"/>
        <w:rPr>
          <w:rFonts w:ascii="Garamond" w:hAnsi="Garamond"/>
          <w:sz w:val="22"/>
          <w:szCs w:val="22"/>
        </w:rPr>
      </w:pPr>
    </w:p>
    <w:p w14:paraId="7C486328" w14:textId="77777777" w:rsidR="007F6519" w:rsidRPr="00523D40" w:rsidRDefault="007F6519" w:rsidP="007F6519">
      <w:pPr>
        <w:ind w:right="720"/>
        <w:jc w:val="both"/>
        <w:rPr>
          <w:rFonts w:ascii="Garamond" w:hAnsi="Garamond"/>
          <w:sz w:val="22"/>
          <w:szCs w:val="22"/>
        </w:rPr>
      </w:pPr>
      <w:r w:rsidRPr="00523D40">
        <w:rPr>
          <w:rFonts w:ascii="Garamond" w:hAnsi="Garamond"/>
          <w:b/>
          <w:i/>
          <w:sz w:val="22"/>
          <w:szCs w:val="22"/>
        </w:rPr>
        <w:t>Sample dilution details:</w:t>
      </w:r>
    </w:p>
    <w:p w14:paraId="76CB9CB9" w14:textId="001102C6" w:rsidR="007F6519" w:rsidRDefault="007F6519" w:rsidP="007F6519">
      <w:pPr>
        <w:spacing w:line="276" w:lineRule="auto"/>
        <w:ind w:right="576"/>
        <w:jc w:val="both"/>
        <w:rPr>
          <w:rFonts w:ascii="Garamond" w:hAnsi="Garamond"/>
          <w:sz w:val="22"/>
          <w:szCs w:val="22"/>
        </w:rPr>
      </w:pPr>
    </w:p>
    <w:tbl>
      <w:tblPr>
        <w:tblW w:w="10960" w:type="dxa"/>
        <w:tblLook w:val="04A0" w:firstRow="1" w:lastRow="0" w:firstColumn="1" w:lastColumn="0" w:noHBand="0" w:noVBand="1"/>
      </w:tblPr>
      <w:tblGrid>
        <w:gridCol w:w="1300"/>
        <w:gridCol w:w="2260"/>
        <w:gridCol w:w="1292"/>
        <w:gridCol w:w="6108"/>
      </w:tblGrid>
      <w:tr w:rsidR="007F6519" w:rsidRPr="007F6519" w14:paraId="04B2905B" w14:textId="77777777" w:rsidTr="007F6519">
        <w:trPr>
          <w:trHeight w:val="570"/>
        </w:trPr>
        <w:tc>
          <w:tcPr>
            <w:tcW w:w="1300" w:type="dxa"/>
            <w:tcBorders>
              <w:top w:val="nil"/>
              <w:left w:val="nil"/>
              <w:bottom w:val="nil"/>
              <w:right w:val="nil"/>
            </w:tcBorders>
            <w:shd w:val="clear" w:color="auto" w:fill="auto"/>
            <w:hideMark/>
          </w:tcPr>
          <w:p w14:paraId="23633067" w14:textId="77777777" w:rsidR="007F6519" w:rsidRPr="007F6519" w:rsidRDefault="007F6519" w:rsidP="007F6519">
            <w:pPr>
              <w:rPr>
                <w:b/>
                <w:bCs/>
                <w:color w:val="000000"/>
                <w:sz w:val="22"/>
                <w:szCs w:val="22"/>
              </w:rPr>
            </w:pPr>
            <w:r w:rsidRPr="007F6519">
              <w:rPr>
                <w:b/>
                <w:bCs/>
                <w:color w:val="000000"/>
                <w:sz w:val="22"/>
                <w:szCs w:val="22"/>
              </w:rPr>
              <w:t>Station Code</w:t>
            </w:r>
          </w:p>
        </w:tc>
        <w:tc>
          <w:tcPr>
            <w:tcW w:w="2260" w:type="dxa"/>
            <w:tcBorders>
              <w:top w:val="nil"/>
              <w:left w:val="nil"/>
              <w:bottom w:val="nil"/>
              <w:right w:val="nil"/>
            </w:tcBorders>
            <w:shd w:val="clear" w:color="auto" w:fill="auto"/>
            <w:hideMark/>
          </w:tcPr>
          <w:p w14:paraId="2F44997E" w14:textId="77777777" w:rsidR="007F6519" w:rsidRPr="007F6519" w:rsidRDefault="007F6519" w:rsidP="007F6519">
            <w:pPr>
              <w:rPr>
                <w:b/>
                <w:bCs/>
                <w:color w:val="000000"/>
                <w:sz w:val="22"/>
                <w:szCs w:val="22"/>
              </w:rPr>
            </w:pPr>
            <w:r w:rsidRPr="007F6519">
              <w:rPr>
                <w:b/>
                <w:bCs/>
                <w:color w:val="000000"/>
                <w:sz w:val="22"/>
                <w:szCs w:val="22"/>
              </w:rPr>
              <w:t>Date/Time</w:t>
            </w:r>
          </w:p>
        </w:tc>
        <w:tc>
          <w:tcPr>
            <w:tcW w:w="1240" w:type="dxa"/>
            <w:tcBorders>
              <w:top w:val="nil"/>
              <w:left w:val="nil"/>
              <w:bottom w:val="nil"/>
              <w:right w:val="nil"/>
            </w:tcBorders>
            <w:shd w:val="clear" w:color="auto" w:fill="auto"/>
            <w:hideMark/>
          </w:tcPr>
          <w:p w14:paraId="75C1387C" w14:textId="77777777" w:rsidR="007F6519" w:rsidRPr="007F6519" w:rsidRDefault="007F6519" w:rsidP="007F6519">
            <w:pPr>
              <w:rPr>
                <w:b/>
                <w:bCs/>
                <w:color w:val="000000"/>
                <w:sz w:val="22"/>
                <w:szCs w:val="22"/>
              </w:rPr>
            </w:pPr>
            <w:r w:rsidRPr="007F6519">
              <w:rPr>
                <w:b/>
                <w:bCs/>
                <w:color w:val="000000"/>
                <w:sz w:val="22"/>
                <w:szCs w:val="22"/>
              </w:rPr>
              <w:t>Monitoring Program</w:t>
            </w:r>
          </w:p>
        </w:tc>
        <w:tc>
          <w:tcPr>
            <w:tcW w:w="6160" w:type="dxa"/>
            <w:tcBorders>
              <w:top w:val="nil"/>
              <w:left w:val="nil"/>
              <w:bottom w:val="nil"/>
              <w:right w:val="nil"/>
            </w:tcBorders>
            <w:shd w:val="clear" w:color="auto" w:fill="auto"/>
            <w:hideMark/>
          </w:tcPr>
          <w:p w14:paraId="10A0D25A" w14:textId="77777777" w:rsidR="007F6519" w:rsidRPr="007F6519" w:rsidRDefault="007F6519" w:rsidP="007F6519">
            <w:pPr>
              <w:rPr>
                <w:b/>
                <w:bCs/>
                <w:color w:val="000000"/>
                <w:sz w:val="22"/>
                <w:szCs w:val="22"/>
              </w:rPr>
            </w:pPr>
          </w:p>
        </w:tc>
      </w:tr>
      <w:tr w:rsidR="007F6519" w:rsidRPr="007F6519" w14:paraId="3474BC1F" w14:textId="77777777" w:rsidTr="007F6519">
        <w:trPr>
          <w:trHeight w:val="300"/>
        </w:trPr>
        <w:tc>
          <w:tcPr>
            <w:tcW w:w="1300" w:type="dxa"/>
            <w:tcBorders>
              <w:top w:val="nil"/>
              <w:left w:val="nil"/>
              <w:bottom w:val="nil"/>
              <w:right w:val="nil"/>
            </w:tcBorders>
            <w:shd w:val="clear" w:color="auto" w:fill="auto"/>
            <w:noWrap/>
            <w:hideMark/>
          </w:tcPr>
          <w:p w14:paraId="51589560" w14:textId="77777777" w:rsidR="007F6519" w:rsidRPr="007F6519" w:rsidRDefault="007F6519" w:rsidP="007F6519">
            <w:pPr>
              <w:rPr>
                <w:sz w:val="20"/>
                <w:szCs w:val="20"/>
              </w:rPr>
            </w:pPr>
          </w:p>
        </w:tc>
        <w:tc>
          <w:tcPr>
            <w:tcW w:w="2260" w:type="dxa"/>
            <w:tcBorders>
              <w:top w:val="nil"/>
              <w:left w:val="nil"/>
              <w:bottom w:val="nil"/>
              <w:right w:val="nil"/>
            </w:tcBorders>
            <w:shd w:val="clear" w:color="auto" w:fill="auto"/>
            <w:noWrap/>
            <w:hideMark/>
          </w:tcPr>
          <w:p w14:paraId="4E67650E"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6F9CBA7A"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6AAAC5D7" w14:textId="77777777" w:rsidR="007F6519" w:rsidRPr="007F6519" w:rsidRDefault="007F6519" w:rsidP="007F6519">
            <w:pPr>
              <w:rPr>
                <w:sz w:val="20"/>
                <w:szCs w:val="20"/>
              </w:rPr>
            </w:pPr>
          </w:p>
        </w:tc>
      </w:tr>
      <w:tr w:rsidR="007F6519" w:rsidRPr="007F6519" w14:paraId="3BFAC180" w14:textId="77777777" w:rsidTr="007F6519">
        <w:trPr>
          <w:trHeight w:val="900"/>
        </w:trPr>
        <w:tc>
          <w:tcPr>
            <w:tcW w:w="1300" w:type="dxa"/>
            <w:tcBorders>
              <w:top w:val="nil"/>
              <w:left w:val="nil"/>
              <w:bottom w:val="nil"/>
              <w:right w:val="nil"/>
            </w:tcBorders>
            <w:shd w:val="clear" w:color="auto" w:fill="auto"/>
            <w:noWrap/>
            <w:hideMark/>
          </w:tcPr>
          <w:p w14:paraId="7D61C421"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AAE222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05:15</w:t>
            </w:r>
          </w:p>
        </w:tc>
        <w:tc>
          <w:tcPr>
            <w:tcW w:w="1240" w:type="dxa"/>
            <w:tcBorders>
              <w:top w:val="nil"/>
              <w:left w:val="nil"/>
              <w:bottom w:val="nil"/>
              <w:right w:val="nil"/>
            </w:tcBorders>
            <w:shd w:val="clear" w:color="auto" w:fill="auto"/>
            <w:noWrap/>
            <w:hideMark/>
          </w:tcPr>
          <w:p w14:paraId="7560BE8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B7A402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NO3 determined by 1:6 dilution, PO4 determined by 1:30 dilution, NO2 determined by 1:30 dilution, NH4 determined by 1:120 dilution</w:t>
            </w:r>
          </w:p>
        </w:tc>
      </w:tr>
      <w:tr w:rsidR="007F6519" w:rsidRPr="007F6519" w14:paraId="134A5516" w14:textId="77777777" w:rsidTr="007F6519">
        <w:trPr>
          <w:trHeight w:val="900"/>
        </w:trPr>
        <w:tc>
          <w:tcPr>
            <w:tcW w:w="1300" w:type="dxa"/>
            <w:tcBorders>
              <w:top w:val="nil"/>
              <w:left w:val="nil"/>
              <w:bottom w:val="nil"/>
              <w:right w:val="nil"/>
            </w:tcBorders>
            <w:shd w:val="clear" w:color="auto" w:fill="auto"/>
            <w:noWrap/>
            <w:hideMark/>
          </w:tcPr>
          <w:p w14:paraId="1DDE15F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BFE06C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07:30</w:t>
            </w:r>
          </w:p>
        </w:tc>
        <w:tc>
          <w:tcPr>
            <w:tcW w:w="1240" w:type="dxa"/>
            <w:tcBorders>
              <w:top w:val="nil"/>
              <w:left w:val="nil"/>
              <w:bottom w:val="nil"/>
              <w:right w:val="nil"/>
            </w:tcBorders>
            <w:shd w:val="clear" w:color="auto" w:fill="auto"/>
            <w:noWrap/>
            <w:hideMark/>
          </w:tcPr>
          <w:p w14:paraId="0B574D9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F48B4BC" w14:textId="0F3774CD"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NO3 determined by 1:6 dilution, PO4 determined by 1:30 dilution, SIL determined by 1:6 dilution, NO2 determined by 1:30 dilution, NH4 determined by 1:200 dilution</w:t>
            </w:r>
          </w:p>
        </w:tc>
      </w:tr>
      <w:tr w:rsidR="007F6519" w:rsidRPr="007F6519" w14:paraId="6DBC7AB2" w14:textId="77777777" w:rsidTr="007F6519">
        <w:trPr>
          <w:trHeight w:val="600"/>
        </w:trPr>
        <w:tc>
          <w:tcPr>
            <w:tcW w:w="1300" w:type="dxa"/>
            <w:tcBorders>
              <w:top w:val="nil"/>
              <w:left w:val="nil"/>
              <w:bottom w:val="nil"/>
              <w:right w:val="nil"/>
            </w:tcBorders>
            <w:shd w:val="clear" w:color="auto" w:fill="auto"/>
            <w:noWrap/>
            <w:hideMark/>
          </w:tcPr>
          <w:p w14:paraId="25AED6B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F707E1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09:45</w:t>
            </w:r>
          </w:p>
        </w:tc>
        <w:tc>
          <w:tcPr>
            <w:tcW w:w="1240" w:type="dxa"/>
            <w:tcBorders>
              <w:top w:val="nil"/>
              <w:left w:val="nil"/>
              <w:bottom w:val="nil"/>
              <w:right w:val="nil"/>
            </w:tcBorders>
            <w:shd w:val="clear" w:color="auto" w:fill="auto"/>
            <w:noWrap/>
            <w:hideMark/>
          </w:tcPr>
          <w:p w14:paraId="59A19D4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81CA39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NO2 determined by 1:6 dilution, NH4 determined by 1:200 dilution</w:t>
            </w:r>
          </w:p>
        </w:tc>
      </w:tr>
      <w:tr w:rsidR="007F6519" w:rsidRPr="007F6519" w14:paraId="5999C35B" w14:textId="77777777" w:rsidTr="007F6519">
        <w:trPr>
          <w:trHeight w:val="600"/>
        </w:trPr>
        <w:tc>
          <w:tcPr>
            <w:tcW w:w="1300" w:type="dxa"/>
            <w:tcBorders>
              <w:top w:val="nil"/>
              <w:left w:val="nil"/>
              <w:bottom w:val="nil"/>
              <w:right w:val="nil"/>
            </w:tcBorders>
            <w:shd w:val="clear" w:color="auto" w:fill="auto"/>
            <w:noWrap/>
            <w:hideMark/>
          </w:tcPr>
          <w:p w14:paraId="72BBEA4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E16DFE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14:15</w:t>
            </w:r>
          </w:p>
        </w:tc>
        <w:tc>
          <w:tcPr>
            <w:tcW w:w="1240" w:type="dxa"/>
            <w:tcBorders>
              <w:top w:val="nil"/>
              <w:left w:val="nil"/>
              <w:bottom w:val="nil"/>
              <w:right w:val="nil"/>
            </w:tcBorders>
            <w:shd w:val="clear" w:color="auto" w:fill="auto"/>
            <w:noWrap/>
            <w:hideMark/>
          </w:tcPr>
          <w:p w14:paraId="3E97CF5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0F95E0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NO2 determined by 1:6 dilution, NH4 determined by 1:200 dilution</w:t>
            </w:r>
          </w:p>
        </w:tc>
      </w:tr>
      <w:tr w:rsidR="007F6519" w:rsidRPr="007F6519" w14:paraId="0F810727" w14:textId="77777777" w:rsidTr="007F6519">
        <w:trPr>
          <w:trHeight w:val="600"/>
        </w:trPr>
        <w:tc>
          <w:tcPr>
            <w:tcW w:w="1300" w:type="dxa"/>
            <w:tcBorders>
              <w:top w:val="nil"/>
              <w:left w:val="nil"/>
              <w:bottom w:val="nil"/>
              <w:right w:val="nil"/>
            </w:tcBorders>
            <w:shd w:val="clear" w:color="auto" w:fill="auto"/>
            <w:noWrap/>
            <w:hideMark/>
          </w:tcPr>
          <w:p w14:paraId="7AE8617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FEFB8D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16:30</w:t>
            </w:r>
          </w:p>
        </w:tc>
        <w:tc>
          <w:tcPr>
            <w:tcW w:w="1240" w:type="dxa"/>
            <w:tcBorders>
              <w:top w:val="nil"/>
              <w:left w:val="nil"/>
              <w:bottom w:val="nil"/>
              <w:right w:val="nil"/>
            </w:tcBorders>
            <w:shd w:val="clear" w:color="auto" w:fill="auto"/>
            <w:noWrap/>
            <w:hideMark/>
          </w:tcPr>
          <w:p w14:paraId="6A9218B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1CC23A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NO2 determined by 1:30 dilution, NH4 determined by 1:200 dilution</w:t>
            </w:r>
          </w:p>
        </w:tc>
      </w:tr>
      <w:tr w:rsidR="007F6519" w:rsidRPr="007F6519" w14:paraId="7ABD4933" w14:textId="77777777" w:rsidTr="007F6519">
        <w:trPr>
          <w:trHeight w:val="600"/>
        </w:trPr>
        <w:tc>
          <w:tcPr>
            <w:tcW w:w="1300" w:type="dxa"/>
            <w:tcBorders>
              <w:top w:val="nil"/>
              <w:left w:val="nil"/>
              <w:bottom w:val="nil"/>
              <w:right w:val="nil"/>
            </w:tcBorders>
            <w:shd w:val="clear" w:color="auto" w:fill="auto"/>
            <w:noWrap/>
            <w:hideMark/>
          </w:tcPr>
          <w:p w14:paraId="63FC2734"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B78E40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18:45</w:t>
            </w:r>
          </w:p>
        </w:tc>
        <w:tc>
          <w:tcPr>
            <w:tcW w:w="1240" w:type="dxa"/>
            <w:tcBorders>
              <w:top w:val="nil"/>
              <w:left w:val="nil"/>
              <w:bottom w:val="nil"/>
              <w:right w:val="nil"/>
            </w:tcBorders>
            <w:shd w:val="clear" w:color="auto" w:fill="auto"/>
            <w:noWrap/>
            <w:hideMark/>
          </w:tcPr>
          <w:p w14:paraId="47D1078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91BCE1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NO2 determined by 1:30 dilution, NH4 determined by 1:200 dilution</w:t>
            </w:r>
          </w:p>
        </w:tc>
      </w:tr>
      <w:tr w:rsidR="007F6519" w:rsidRPr="007F6519" w14:paraId="123E14BA" w14:textId="77777777" w:rsidTr="007F6519">
        <w:trPr>
          <w:trHeight w:val="600"/>
        </w:trPr>
        <w:tc>
          <w:tcPr>
            <w:tcW w:w="1300" w:type="dxa"/>
            <w:tcBorders>
              <w:top w:val="nil"/>
              <w:left w:val="nil"/>
              <w:bottom w:val="nil"/>
              <w:right w:val="nil"/>
            </w:tcBorders>
            <w:shd w:val="clear" w:color="auto" w:fill="auto"/>
            <w:noWrap/>
            <w:hideMark/>
          </w:tcPr>
          <w:p w14:paraId="4AAE205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51C6CE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21:00</w:t>
            </w:r>
          </w:p>
        </w:tc>
        <w:tc>
          <w:tcPr>
            <w:tcW w:w="1240" w:type="dxa"/>
            <w:tcBorders>
              <w:top w:val="nil"/>
              <w:left w:val="nil"/>
              <w:bottom w:val="nil"/>
              <w:right w:val="nil"/>
            </w:tcBorders>
            <w:shd w:val="clear" w:color="auto" w:fill="auto"/>
            <w:noWrap/>
            <w:hideMark/>
          </w:tcPr>
          <w:p w14:paraId="7E8B6B1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598CEB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NO2 determined by 1:30 dilution, NH4 determined by 1:200 dilution</w:t>
            </w:r>
          </w:p>
        </w:tc>
      </w:tr>
      <w:tr w:rsidR="007F6519" w:rsidRPr="007F6519" w14:paraId="2D4C5DF4" w14:textId="77777777" w:rsidTr="007F6519">
        <w:trPr>
          <w:trHeight w:val="600"/>
        </w:trPr>
        <w:tc>
          <w:tcPr>
            <w:tcW w:w="1300" w:type="dxa"/>
            <w:tcBorders>
              <w:top w:val="nil"/>
              <w:left w:val="nil"/>
              <w:bottom w:val="nil"/>
              <w:right w:val="nil"/>
            </w:tcBorders>
            <w:shd w:val="clear" w:color="auto" w:fill="auto"/>
            <w:noWrap/>
            <w:hideMark/>
          </w:tcPr>
          <w:p w14:paraId="72ADCE6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0D527E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23:15</w:t>
            </w:r>
          </w:p>
        </w:tc>
        <w:tc>
          <w:tcPr>
            <w:tcW w:w="1240" w:type="dxa"/>
            <w:tcBorders>
              <w:top w:val="nil"/>
              <w:left w:val="nil"/>
              <w:bottom w:val="nil"/>
              <w:right w:val="nil"/>
            </w:tcBorders>
            <w:shd w:val="clear" w:color="auto" w:fill="auto"/>
            <w:noWrap/>
            <w:hideMark/>
          </w:tcPr>
          <w:p w14:paraId="5C68AFF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732A76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NO2 determined by 1:6 dilution, NH4 determined by 1:200 dilution</w:t>
            </w:r>
          </w:p>
        </w:tc>
      </w:tr>
      <w:tr w:rsidR="007F6519" w:rsidRPr="007F6519" w14:paraId="468647C9" w14:textId="77777777" w:rsidTr="007F6519">
        <w:trPr>
          <w:trHeight w:val="300"/>
        </w:trPr>
        <w:tc>
          <w:tcPr>
            <w:tcW w:w="1300" w:type="dxa"/>
            <w:tcBorders>
              <w:top w:val="nil"/>
              <w:left w:val="nil"/>
              <w:bottom w:val="nil"/>
              <w:right w:val="nil"/>
            </w:tcBorders>
            <w:shd w:val="clear" w:color="auto" w:fill="auto"/>
            <w:noWrap/>
            <w:hideMark/>
          </w:tcPr>
          <w:p w14:paraId="65BD1D1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3114E0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1/26/2023 01:30</w:t>
            </w:r>
          </w:p>
        </w:tc>
        <w:tc>
          <w:tcPr>
            <w:tcW w:w="1240" w:type="dxa"/>
            <w:tcBorders>
              <w:top w:val="nil"/>
              <w:left w:val="nil"/>
              <w:bottom w:val="nil"/>
              <w:right w:val="nil"/>
            </w:tcBorders>
            <w:shd w:val="clear" w:color="auto" w:fill="auto"/>
            <w:noWrap/>
            <w:hideMark/>
          </w:tcPr>
          <w:p w14:paraId="69EB1A2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B56A85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1:6 solution</w:t>
            </w:r>
          </w:p>
        </w:tc>
      </w:tr>
      <w:tr w:rsidR="007F6519" w:rsidRPr="007F6519" w14:paraId="05E2AD97" w14:textId="77777777" w:rsidTr="007F6519">
        <w:trPr>
          <w:trHeight w:val="600"/>
        </w:trPr>
        <w:tc>
          <w:tcPr>
            <w:tcW w:w="1300" w:type="dxa"/>
            <w:tcBorders>
              <w:top w:val="nil"/>
              <w:left w:val="nil"/>
              <w:bottom w:val="nil"/>
              <w:right w:val="nil"/>
            </w:tcBorders>
            <w:shd w:val="clear" w:color="auto" w:fill="auto"/>
            <w:noWrap/>
            <w:hideMark/>
          </w:tcPr>
          <w:p w14:paraId="287CCCDA"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6CB911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1/26/2023 03:45</w:t>
            </w:r>
          </w:p>
        </w:tc>
        <w:tc>
          <w:tcPr>
            <w:tcW w:w="1240" w:type="dxa"/>
            <w:tcBorders>
              <w:top w:val="nil"/>
              <w:left w:val="nil"/>
              <w:bottom w:val="nil"/>
              <w:right w:val="nil"/>
            </w:tcBorders>
            <w:shd w:val="clear" w:color="auto" w:fill="auto"/>
            <w:noWrap/>
            <w:hideMark/>
          </w:tcPr>
          <w:p w14:paraId="5A89637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3BA873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NO2 determined by 1:6 dilution, NH4 determined by 1:200 dilution</w:t>
            </w:r>
          </w:p>
        </w:tc>
      </w:tr>
      <w:tr w:rsidR="007F6519" w:rsidRPr="007F6519" w14:paraId="21D07026" w14:textId="77777777" w:rsidTr="007F6519">
        <w:trPr>
          <w:trHeight w:val="600"/>
        </w:trPr>
        <w:tc>
          <w:tcPr>
            <w:tcW w:w="1300" w:type="dxa"/>
            <w:tcBorders>
              <w:top w:val="nil"/>
              <w:left w:val="nil"/>
              <w:bottom w:val="nil"/>
              <w:right w:val="nil"/>
            </w:tcBorders>
            <w:shd w:val="clear" w:color="auto" w:fill="auto"/>
            <w:noWrap/>
            <w:hideMark/>
          </w:tcPr>
          <w:p w14:paraId="642A347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22AFB4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15:01</w:t>
            </w:r>
          </w:p>
        </w:tc>
        <w:tc>
          <w:tcPr>
            <w:tcW w:w="1240" w:type="dxa"/>
            <w:tcBorders>
              <w:top w:val="nil"/>
              <w:left w:val="nil"/>
              <w:bottom w:val="nil"/>
              <w:right w:val="nil"/>
            </w:tcBorders>
            <w:shd w:val="clear" w:color="auto" w:fill="auto"/>
            <w:noWrap/>
            <w:hideMark/>
          </w:tcPr>
          <w:p w14:paraId="05F6313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0CB498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NO2 determined by 1:30 dilution, NH4 determined by 1:200 dilution</w:t>
            </w:r>
          </w:p>
        </w:tc>
      </w:tr>
      <w:tr w:rsidR="007F6519" w:rsidRPr="007F6519" w14:paraId="4F98D058" w14:textId="77777777" w:rsidTr="007F6519">
        <w:trPr>
          <w:trHeight w:val="600"/>
        </w:trPr>
        <w:tc>
          <w:tcPr>
            <w:tcW w:w="1300" w:type="dxa"/>
            <w:tcBorders>
              <w:top w:val="nil"/>
              <w:left w:val="nil"/>
              <w:bottom w:val="nil"/>
              <w:right w:val="nil"/>
            </w:tcBorders>
            <w:shd w:val="clear" w:color="auto" w:fill="auto"/>
            <w:noWrap/>
            <w:hideMark/>
          </w:tcPr>
          <w:p w14:paraId="546B2CC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lastRenderedPageBreak/>
              <w:t>tjrbrnut</w:t>
            </w:r>
            <w:proofErr w:type="spellEnd"/>
          </w:p>
        </w:tc>
        <w:tc>
          <w:tcPr>
            <w:tcW w:w="2260" w:type="dxa"/>
            <w:tcBorders>
              <w:top w:val="nil"/>
              <w:left w:val="nil"/>
              <w:bottom w:val="nil"/>
              <w:right w:val="nil"/>
            </w:tcBorders>
            <w:shd w:val="clear" w:color="auto" w:fill="auto"/>
            <w:noWrap/>
            <w:hideMark/>
          </w:tcPr>
          <w:p w14:paraId="2EA2D43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15:02</w:t>
            </w:r>
          </w:p>
        </w:tc>
        <w:tc>
          <w:tcPr>
            <w:tcW w:w="1240" w:type="dxa"/>
            <w:tcBorders>
              <w:top w:val="nil"/>
              <w:left w:val="nil"/>
              <w:bottom w:val="nil"/>
              <w:right w:val="nil"/>
            </w:tcBorders>
            <w:shd w:val="clear" w:color="auto" w:fill="auto"/>
            <w:noWrap/>
            <w:hideMark/>
          </w:tcPr>
          <w:p w14:paraId="37B44C1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1AD745A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NO2 determined by 1:30 dilution, NH4 determined by 1:200 dilution</w:t>
            </w:r>
          </w:p>
        </w:tc>
      </w:tr>
      <w:tr w:rsidR="007F6519" w:rsidRPr="007F6519" w14:paraId="5EBB461C" w14:textId="77777777" w:rsidTr="007F6519">
        <w:trPr>
          <w:trHeight w:val="900"/>
        </w:trPr>
        <w:tc>
          <w:tcPr>
            <w:tcW w:w="1300" w:type="dxa"/>
            <w:tcBorders>
              <w:top w:val="nil"/>
              <w:left w:val="nil"/>
              <w:bottom w:val="nil"/>
              <w:right w:val="nil"/>
            </w:tcBorders>
            <w:shd w:val="clear" w:color="auto" w:fill="auto"/>
            <w:noWrap/>
            <w:hideMark/>
          </w:tcPr>
          <w:p w14:paraId="347D994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516E4CC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15:40</w:t>
            </w:r>
          </w:p>
        </w:tc>
        <w:tc>
          <w:tcPr>
            <w:tcW w:w="1240" w:type="dxa"/>
            <w:tcBorders>
              <w:top w:val="nil"/>
              <w:left w:val="nil"/>
              <w:bottom w:val="nil"/>
              <w:right w:val="nil"/>
            </w:tcBorders>
            <w:shd w:val="clear" w:color="auto" w:fill="auto"/>
            <w:noWrap/>
            <w:hideMark/>
          </w:tcPr>
          <w:p w14:paraId="0F843E2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F51C339" w14:textId="5D3EE568"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NO3 determined by 1:6 dilution, PO4 determined by 1:30 dilution, SIL determined by 1:6 dilution, NO2 determined by 1:30 dilution, NH4 determined by 1:200 dilution</w:t>
            </w:r>
          </w:p>
        </w:tc>
      </w:tr>
      <w:tr w:rsidR="007F6519" w:rsidRPr="007F6519" w14:paraId="75E7BF6B" w14:textId="77777777" w:rsidTr="007F6519">
        <w:trPr>
          <w:trHeight w:val="900"/>
        </w:trPr>
        <w:tc>
          <w:tcPr>
            <w:tcW w:w="1300" w:type="dxa"/>
            <w:tcBorders>
              <w:top w:val="nil"/>
              <w:left w:val="nil"/>
              <w:bottom w:val="nil"/>
              <w:right w:val="nil"/>
            </w:tcBorders>
            <w:shd w:val="clear" w:color="auto" w:fill="auto"/>
            <w:noWrap/>
            <w:hideMark/>
          </w:tcPr>
          <w:p w14:paraId="517D894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5808FC6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1/25/2023 15:41</w:t>
            </w:r>
          </w:p>
        </w:tc>
        <w:tc>
          <w:tcPr>
            <w:tcW w:w="1240" w:type="dxa"/>
            <w:tcBorders>
              <w:top w:val="nil"/>
              <w:left w:val="nil"/>
              <w:bottom w:val="nil"/>
              <w:right w:val="nil"/>
            </w:tcBorders>
            <w:shd w:val="clear" w:color="auto" w:fill="auto"/>
            <w:noWrap/>
            <w:hideMark/>
          </w:tcPr>
          <w:p w14:paraId="6BC6F1E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4A3BDF06" w14:textId="61E822E3"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NO3 determined by 1:6 dilution, PO4 determined by 1:30 dilution, SIL determined by 1:6 dilution, NO2 determined by 1:30 dilution, NH4 determined by 1:200 dilution</w:t>
            </w:r>
          </w:p>
        </w:tc>
      </w:tr>
      <w:tr w:rsidR="007F6519" w:rsidRPr="007F6519" w14:paraId="7DFB0145" w14:textId="77777777" w:rsidTr="007F6519">
        <w:trPr>
          <w:trHeight w:val="300"/>
        </w:trPr>
        <w:tc>
          <w:tcPr>
            <w:tcW w:w="1300" w:type="dxa"/>
            <w:tcBorders>
              <w:top w:val="nil"/>
              <w:left w:val="nil"/>
              <w:bottom w:val="nil"/>
              <w:right w:val="nil"/>
            </w:tcBorders>
            <w:shd w:val="clear" w:color="auto" w:fill="auto"/>
            <w:noWrap/>
            <w:hideMark/>
          </w:tcPr>
          <w:p w14:paraId="56A76EB2"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704E8232"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0EE5A8B6"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1B85FB00" w14:textId="77777777" w:rsidR="007F6519" w:rsidRPr="007F6519" w:rsidRDefault="007F6519" w:rsidP="007F6519">
            <w:pPr>
              <w:rPr>
                <w:sz w:val="20"/>
                <w:szCs w:val="20"/>
              </w:rPr>
            </w:pPr>
          </w:p>
        </w:tc>
      </w:tr>
      <w:tr w:rsidR="007F6519" w:rsidRPr="007F6519" w14:paraId="6556F2C6" w14:textId="77777777" w:rsidTr="007F6519">
        <w:trPr>
          <w:trHeight w:val="600"/>
        </w:trPr>
        <w:tc>
          <w:tcPr>
            <w:tcW w:w="1300" w:type="dxa"/>
            <w:tcBorders>
              <w:top w:val="nil"/>
              <w:left w:val="nil"/>
              <w:bottom w:val="nil"/>
              <w:right w:val="nil"/>
            </w:tcBorders>
            <w:shd w:val="clear" w:color="auto" w:fill="auto"/>
            <w:noWrap/>
            <w:hideMark/>
          </w:tcPr>
          <w:p w14:paraId="216C9ED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F1671C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2/21/2023 16:15</w:t>
            </w:r>
          </w:p>
        </w:tc>
        <w:tc>
          <w:tcPr>
            <w:tcW w:w="1240" w:type="dxa"/>
            <w:tcBorders>
              <w:top w:val="nil"/>
              <w:left w:val="nil"/>
              <w:bottom w:val="nil"/>
              <w:right w:val="nil"/>
            </w:tcBorders>
            <w:shd w:val="clear" w:color="auto" w:fill="auto"/>
            <w:noWrap/>
            <w:hideMark/>
          </w:tcPr>
          <w:p w14:paraId="7B189B3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A0678D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NO2 determined by 1:6 dilution, NH4 determined by 1:30 dilution</w:t>
            </w:r>
          </w:p>
        </w:tc>
      </w:tr>
      <w:tr w:rsidR="007F6519" w:rsidRPr="007F6519" w14:paraId="32C7E279" w14:textId="77777777" w:rsidTr="007F6519">
        <w:trPr>
          <w:trHeight w:val="600"/>
        </w:trPr>
        <w:tc>
          <w:tcPr>
            <w:tcW w:w="1300" w:type="dxa"/>
            <w:tcBorders>
              <w:top w:val="nil"/>
              <w:left w:val="nil"/>
              <w:bottom w:val="nil"/>
              <w:right w:val="nil"/>
            </w:tcBorders>
            <w:shd w:val="clear" w:color="auto" w:fill="auto"/>
            <w:noWrap/>
            <w:hideMark/>
          </w:tcPr>
          <w:p w14:paraId="53AC7CF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B42937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2/21/2023 18:30</w:t>
            </w:r>
          </w:p>
        </w:tc>
        <w:tc>
          <w:tcPr>
            <w:tcW w:w="1240" w:type="dxa"/>
            <w:tcBorders>
              <w:top w:val="nil"/>
              <w:left w:val="nil"/>
              <w:bottom w:val="nil"/>
              <w:right w:val="nil"/>
            </w:tcBorders>
            <w:shd w:val="clear" w:color="auto" w:fill="auto"/>
            <w:noWrap/>
            <w:hideMark/>
          </w:tcPr>
          <w:p w14:paraId="64208C4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FB3762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NO2 determined by 1:6 dilution, NH4 determined by 1:120 dilution</w:t>
            </w:r>
          </w:p>
        </w:tc>
      </w:tr>
      <w:tr w:rsidR="007F6519" w:rsidRPr="007F6519" w14:paraId="1101739E" w14:textId="77777777" w:rsidTr="007F6519">
        <w:trPr>
          <w:trHeight w:val="600"/>
        </w:trPr>
        <w:tc>
          <w:tcPr>
            <w:tcW w:w="1300" w:type="dxa"/>
            <w:tcBorders>
              <w:top w:val="nil"/>
              <w:left w:val="nil"/>
              <w:bottom w:val="nil"/>
              <w:right w:val="nil"/>
            </w:tcBorders>
            <w:shd w:val="clear" w:color="auto" w:fill="auto"/>
            <w:noWrap/>
            <w:hideMark/>
          </w:tcPr>
          <w:p w14:paraId="394819E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E171DA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2/21/2023 20:45</w:t>
            </w:r>
          </w:p>
        </w:tc>
        <w:tc>
          <w:tcPr>
            <w:tcW w:w="1240" w:type="dxa"/>
            <w:tcBorders>
              <w:top w:val="nil"/>
              <w:left w:val="nil"/>
              <w:bottom w:val="nil"/>
              <w:right w:val="nil"/>
            </w:tcBorders>
            <w:shd w:val="clear" w:color="auto" w:fill="auto"/>
            <w:noWrap/>
            <w:hideMark/>
          </w:tcPr>
          <w:p w14:paraId="77DA060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22643B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NO2 determined by 1:6 dilution, NH4 determined by 1:120 dilution</w:t>
            </w:r>
          </w:p>
        </w:tc>
      </w:tr>
      <w:tr w:rsidR="007F6519" w:rsidRPr="007F6519" w14:paraId="19297897" w14:textId="77777777" w:rsidTr="007F6519">
        <w:trPr>
          <w:trHeight w:val="600"/>
        </w:trPr>
        <w:tc>
          <w:tcPr>
            <w:tcW w:w="1300" w:type="dxa"/>
            <w:tcBorders>
              <w:top w:val="nil"/>
              <w:left w:val="nil"/>
              <w:bottom w:val="nil"/>
              <w:right w:val="nil"/>
            </w:tcBorders>
            <w:shd w:val="clear" w:color="auto" w:fill="auto"/>
            <w:noWrap/>
            <w:hideMark/>
          </w:tcPr>
          <w:p w14:paraId="7FBD3296"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84AB28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2/21/2023 23:00</w:t>
            </w:r>
          </w:p>
        </w:tc>
        <w:tc>
          <w:tcPr>
            <w:tcW w:w="1240" w:type="dxa"/>
            <w:tcBorders>
              <w:top w:val="nil"/>
              <w:left w:val="nil"/>
              <w:bottom w:val="nil"/>
              <w:right w:val="nil"/>
            </w:tcBorders>
            <w:shd w:val="clear" w:color="auto" w:fill="auto"/>
            <w:noWrap/>
            <w:hideMark/>
          </w:tcPr>
          <w:p w14:paraId="04B0DA6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FB7CC6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 dilution, NH4 determined by 1:60 dilution</w:t>
            </w:r>
          </w:p>
        </w:tc>
      </w:tr>
      <w:tr w:rsidR="007F6519" w:rsidRPr="007F6519" w14:paraId="1AF698F8" w14:textId="77777777" w:rsidTr="007F6519">
        <w:trPr>
          <w:trHeight w:val="600"/>
        </w:trPr>
        <w:tc>
          <w:tcPr>
            <w:tcW w:w="1300" w:type="dxa"/>
            <w:tcBorders>
              <w:top w:val="nil"/>
              <w:left w:val="nil"/>
              <w:bottom w:val="nil"/>
              <w:right w:val="nil"/>
            </w:tcBorders>
            <w:shd w:val="clear" w:color="auto" w:fill="auto"/>
            <w:noWrap/>
            <w:hideMark/>
          </w:tcPr>
          <w:p w14:paraId="6704054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04B7F7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2/22/2023 01:15</w:t>
            </w:r>
          </w:p>
        </w:tc>
        <w:tc>
          <w:tcPr>
            <w:tcW w:w="1240" w:type="dxa"/>
            <w:tcBorders>
              <w:top w:val="nil"/>
              <w:left w:val="nil"/>
              <w:bottom w:val="nil"/>
              <w:right w:val="nil"/>
            </w:tcBorders>
            <w:shd w:val="clear" w:color="auto" w:fill="auto"/>
            <w:noWrap/>
            <w:hideMark/>
          </w:tcPr>
          <w:p w14:paraId="0B669A3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A3694C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NH4 determined by 1:30 dilution</w:t>
            </w:r>
          </w:p>
        </w:tc>
      </w:tr>
      <w:tr w:rsidR="007F6519" w:rsidRPr="007F6519" w14:paraId="4A6468AD" w14:textId="77777777" w:rsidTr="007F6519">
        <w:trPr>
          <w:trHeight w:val="600"/>
        </w:trPr>
        <w:tc>
          <w:tcPr>
            <w:tcW w:w="1300" w:type="dxa"/>
            <w:tcBorders>
              <w:top w:val="nil"/>
              <w:left w:val="nil"/>
              <w:bottom w:val="nil"/>
              <w:right w:val="nil"/>
            </w:tcBorders>
            <w:shd w:val="clear" w:color="auto" w:fill="auto"/>
            <w:noWrap/>
            <w:hideMark/>
          </w:tcPr>
          <w:p w14:paraId="0157338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9611FF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2/22/2023 03:30</w:t>
            </w:r>
          </w:p>
        </w:tc>
        <w:tc>
          <w:tcPr>
            <w:tcW w:w="1240" w:type="dxa"/>
            <w:tcBorders>
              <w:top w:val="nil"/>
              <w:left w:val="nil"/>
              <w:bottom w:val="nil"/>
              <w:right w:val="nil"/>
            </w:tcBorders>
            <w:shd w:val="clear" w:color="auto" w:fill="auto"/>
            <w:noWrap/>
            <w:hideMark/>
          </w:tcPr>
          <w:p w14:paraId="6E14BAC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C4E141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NH4 determined by 1:120 dilution</w:t>
            </w:r>
          </w:p>
        </w:tc>
      </w:tr>
      <w:tr w:rsidR="007F6519" w:rsidRPr="007F6519" w14:paraId="1FCC644B" w14:textId="77777777" w:rsidTr="007F6519">
        <w:trPr>
          <w:trHeight w:val="600"/>
        </w:trPr>
        <w:tc>
          <w:tcPr>
            <w:tcW w:w="1300" w:type="dxa"/>
            <w:tcBorders>
              <w:top w:val="nil"/>
              <w:left w:val="nil"/>
              <w:bottom w:val="nil"/>
              <w:right w:val="nil"/>
            </w:tcBorders>
            <w:shd w:val="clear" w:color="auto" w:fill="auto"/>
            <w:noWrap/>
            <w:hideMark/>
          </w:tcPr>
          <w:p w14:paraId="09109DE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D864D5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2/22/2023 05:45</w:t>
            </w:r>
          </w:p>
        </w:tc>
        <w:tc>
          <w:tcPr>
            <w:tcW w:w="1240" w:type="dxa"/>
            <w:tcBorders>
              <w:top w:val="nil"/>
              <w:left w:val="nil"/>
              <w:bottom w:val="nil"/>
              <w:right w:val="nil"/>
            </w:tcBorders>
            <w:shd w:val="clear" w:color="auto" w:fill="auto"/>
            <w:noWrap/>
            <w:hideMark/>
          </w:tcPr>
          <w:p w14:paraId="04527CD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B8D1E3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NO2 determined by 1:6 dilution, NH4 determined by 1:120 dilution</w:t>
            </w:r>
          </w:p>
        </w:tc>
      </w:tr>
      <w:tr w:rsidR="007F6519" w:rsidRPr="007F6519" w14:paraId="1E990784" w14:textId="77777777" w:rsidTr="007F6519">
        <w:trPr>
          <w:trHeight w:val="600"/>
        </w:trPr>
        <w:tc>
          <w:tcPr>
            <w:tcW w:w="1300" w:type="dxa"/>
            <w:tcBorders>
              <w:top w:val="nil"/>
              <w:left w:val="nil"/>
              <w:bottom w:val="nil"/>
              <w:right w:val="nil"/>
            </w:tcBorders>
            <w:shd w:val="clear" w:color="auto" w:fill="auto"/>
            <w:noWrap/>
            <w:hideMark/>
          </w:tcPr>
          <w:p w14:paraId="7F305C1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7D4A168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2/22/2023 08:00</w:t>
            </w:r>
          </w:p>
        </w:tc>
        <w:tc>
          <w:tcPr>
            <w:tcW w:w="1240" w:type="dxa"/>
            <w:tcBorders>
              <w:top w:val="nil"/>
              <w:left w:val="nil"/>
              <w:bottom w:val="nil"/>
              <w:right w:val="nil"/>
            </w:tcBorders>
            <w:shd w:val="clear" w:color="auto" w:fill="auto"/>
            <w:noWrap/>
            <w:hideMark/>
          </w:tcPr>
          <w:p w14:paraId="1E4F252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D519A4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NO2 determined by 1:6 dilution, NH4 determined by 1:120 dilution</w:t>
            </w:r>
          </w:p>
        </w:tc>
      </w:tr>
      <w:tr w:rsidR="007F6519" w:rsidRPr="007F6519" w14:paraId="664614CC" w14:textId="77777777" w:rsidTr="007F6519">
        <w:trPr>
          <w:trHeight w:val="600"/>
        </w:trPr>
        <w:tc>
          <w:tcPr>
            <w:tcW w:w="1300" w:type="dxa"/>
            <w:tcBorders>
              <w:top w:val="nil"/>
              <w:left w:val="nil"/>
              <w:bottom w:val="nil"/>
              <w:right w:val="nil"/>
            </w:tcBorders>
            <w:shd w:val="clear" w:color="auto" w:fill="auto"/>
            <w:noWrap/>
            <w:hideMark/>
          </w:tcPr>
          <w:p w14:paraId="6FC20561"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1553D7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2/22/2023 10:15</w:t>
            </w:r>
          </w:p>
        </w:tc>
        <w:tc>
          <w:tcPr>
            <w:tcW w:w="1240" w:type="dxa"/>
            <w:tcBorders>
              <w:top w:val="nil"/>
              <w:left w:val="nil"/>
              <w:bottom w:val="nil"/>
              <w:right w:val="nil"/>
            </w:tcBorders>
            <w:shd w:val="clear" w:color="auto" w:fill="auto"/>
            <w:noWrap/>
            <w:hideMark/>
          </w:tcPr>
          <w:p w14:paraId="3E2304C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07AE8E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NH4 determined by 1:30 dilution</w:t>
            </w:r>
          </w:p>
        </w:tc>
      </w:tr>
      <w:tr w:rsidR="007F6519" w:rsidRPr="007F6519" w14:paraId="59FF966A" w14:textId="77777777" w:rsidTr="007F6519">
        <w:trPr>
          <w:trHeight w:val="300"/>
        </w:trPr>
        <w:tc>
          <w:tcPr>
            <w:tcW w:w="1300" w:type="dxa"/>
            <w:tcBorders>
              <w:top w:val="nil"/>
              <w:left w:val="nil"/>
              <w:bottom w:val="nil"/>
              <w:right w:val="nil"/>
            </w:tcBorders>
            <w:shd w:val="clear" w:color="auto" w:fill="auto"/>
            <w:noWrap/>
            <w:hideMark/>
          </w:tcPr>
          <w:p w14:paraId="2998D45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717D01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2/22/2023 12:30</w:t>
            </w:r>
          </w:p>
        </w:tc>
        <w:tc>
          <w:tcPr>
            <w:tcW w:w="1240" w:type="dxa"/>
            <w:tcBorders>
              <w:top w:val="nil"/>
              <w:left w:val="nil"/>
              <w:bottom w:val="nil"/>
              <w:right w:val="nil"/>
            </w:tcBorders>
            <w:shd w:val="clear" w:color="auto" w:fill="auto"/>
            <w:noWrap/>
            <w:hideMark/>
          </w:tcPr>
          <w:p w14:paraId="1797208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BC7C5E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1:6 dilution</w:t>
            </w:r>
          </w:p>
        </w:tc>
      </w:tr>
      <w:tr w:rsidR="007F6519" w:rsidRPr="007F6519" w14:paraId="5A1BC0D7" w14:textId="77777777" w:rsidTr="007F6519">
        <w:trPr>
          <w:trHeight w:val="300"/>
        </w:trPr>
        <w:tc>
          <w:tcPr>
            <w:tcW w:w="1300" w:type="dxa"/>
            <w:tcBorders>
              <w:top w:val="nil"/>
              <w:left w:val="nil"/>
              <w:bottom w:val="nil"/>
              <w:right w:val="nil"/>
            </w:tcBorders>
            <w:shd w:val="clear" w:color="auto" w:fill="auto"/>
            <w:noWrap/>
            <w:hideMark/>
          </w:tcPr>
          <w:p w14:paraId="3D3A5180"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155720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2/22/2023 14:45</w:t>
            </w:r>
          </w:p>
        </w:tc>
        <w:tc>
          <w:tcPr>
            <w:tcW w:w="1240" w:type="dxa"/>
            <w:tcBorders>
              <w:top w:val="nil"/>
              <w:left w:val="nil"/>
              <w:bottom w:val="nil"/>
              <w:right w:val="nil"/>
            </w:tcBorders>
            <w:shd w:val="clear" w:color="auto" w:fill="auto"/>
            <w:noWrap/>
            <w:hideMark/>
          </w:tcPr>
          <w:p w14:paraId="4604E1F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45DB5F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1:6 dilution</w:t>
            </w:r>
          </w:p>
        </w:tc>
      </w:tr>
      <w:tr w:rsidR="007F6519" w:rsidRPr="007F6519" w14:paraId="3776DF9D" w14:textId="77777777" w:rsidTr="007F6519">
        <w:trPr>
          <w:trHeight w:val="600"/>
        </w:trPr>
        <w:tc>
          <w:tcPr>
            <w:tcW w:w="1300" w:type="dxa"/>
            <w:tcBorders>
              <w:top w:val="nil"/>
              <w:left w:val="nil"/>
              <w:bottom w:val="nil"/>
              <w:right w:val="nil"/>
            </w:tcBorders>
            <w:shd w:val="clear" w:color="auto" w:fill="auto"/>
            <w:noWrap/>
            <w:hideMark/>
          </w:tcPr>
          <w:p w14:paraId="75C1E3B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A4943F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2/22/2023 14:46</w:t>
            </w:r>
          </w:p>
        </w:tc>
        <w:tc>
          <w:tcPr>
            <w:tcW w:w="1240" w:type="dxa"/>
            <w:tcBorders>
              <w:top w:val="nil"/>
              <w:left w:val="nil"/>
              <w:bottom w:val="nil"/>
              <w:right w:val="nil"/>
            </w:tcBorders>
            <w:shd w:val="clear" w:color="auto" w:fill="auto"/>
            <w:noWrap/>
            <w:hideMark/>
          </w:tcPr>
          <w:p w14:paraId="57C0160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7F1A854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NO2 determined by 1:6 dilution, NH4 determined by 1:120 dilution</w:t>
            </w:r>
          </w:p>
        </w:tc>
      </w:tr>
      <w:tr w:rsidR="007F6519" w:rsidRPr="007F6519" w14:paraId="237C58CE" w14:textId="77777777" w:rsidTr="007F6519">
        <w:trPr>
          <w:trHeight w:val="600"/>
        </w:trPr>
        <w:tc>
          <w:tcPr>
            <w:tcW w:w="1300" w:type="dxa"/>
            <w:tcBorders>
              <w:top w:val="nil"/>
              <w:left w:val="nil"/>
              <w:bottom w:val="nil"/>
              <w:right w:val="nil"/>
            </w:tcBorders>
            <w:shd w:val="clear" w:color="auto" w:fill="auto"/>
            <w:noWrap/>
            <w:hideMark/>
          </w:tcPr>
          <w:p w14:paraId="666D4B2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9E8C4B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2/22/2023 14:47</w:t>
            </w:r>
          </w:p>
        </w:tc>
        <w:tc>
          <w:tcPr>
            <w:tcW w:w="1240" w:type="dxa"/>
            <w:tcBorders>
              <w:top w:val="nil"/>
              <w:left w:val="nil"/>
              <w:bottom w:val="nil"/>
              <w:right w:val="nil"/>
            </w:tcBorders>
            <w:shd w:val="clear" w:color="auto" w:fill="auto"/>
            <w:noWrap/>
            <w:hideMark/>
          </w:tcPr>
          <w:p w14:paraId="41CFD7D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D97CC1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1:6 dilution, NO2 determined by 1:6 dilution, NH4 determined by 1:120 dilution</w:t>
            </w:r>
          </w:p>
        </w:tc>
      </w:tr>
      <w:tr w:rsidR="007F6519" w:rsidRPr="007F6519" w14:paraId="6C65EE0E" w14:textId="77777777" w:rsidTr="007F6519">
        <w:trPr>
          <w:trHeight w:val="600"/>
        </w:trPr>
        <w:tc>
          <w:tcPr>
            <w:tcW w:w="1300" w:type="dxa"/>
            <w:tcBorders>
              <w:top w:val="nil"/>
              <w:left w:val="nil"/>
              <w:bottom w:val="nil"/>
              <w:right w:val="nil"/>
            </w:tcBorders>
            <w:shd w:val="clear" w:color="auto" w:fill="auto"/>
            <w:noWrap/>
            <w:hideMark/>
          </w:tcPr>
          <w:p w14:paraId="7467AC40"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4848162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2/21/2023 14:31</w:t>
            </w:r>
          </w:p>
        </w:tc>
        <w:tc>
          <w:tcPr>
            <w:tcW w:w="1240" w:type="dxa"/>
            <w:tcBorders>
              <w:top w:val="nil"/>
              <w:left w:val="nil"/>
              <w:bottom w:val="nil"/>
              <w:right w:val="nil"/>
            </w:tcBorders>
            <w:shd w:val="clear" w:color="auto" w:fill="auto"/>
            <w:noWrap/>
            <w:hideMark/>
          </w:tcPr>
          <w:p w14:paraId="1086963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163E3AE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NO2 determined by 1:6 dilution, NH4 determined by 1:120 dilution</w:t>
            </w:r>
          </w:p>
        </w:tc>
      </w:tr>
      <w:tr w:rsidR="007F6519" w:rsidRPr="007F6519" w14:paraId="3B3CDE19" w14:textId="77777777" w:rsidTr="007F6519">
        <w:trPr>
          <w:trHeight w:val="600"/>
        </w:trPr>
        <w:tc>
          <w:tcPr>
            <w:tcW w:w="1300" w:type="dxa"/>
            <w:tcBorders>
              <w:top w:val="nil"/>
              <w:left w:val="nil"/>
              <w:bottom w:val="nil"/>
              <w:right w:val="nil"/>
            </w:tcBorders>
            <w:shd w:val="clear" w:color="auto" w:fill="auto"/>
            <w:noWrap/>
            <w:hideMark/>
          </w:tcPr>
          <w:p w14:paraId="1D6A75E4"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1839676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2/21/2023 14:32</w:t>
            </w:r>
          </w:p>
        </w:tc>
        <w:tc>
          <w:tcPr>
            <w:tcW w:w="1240" w:type="dxa"/>
            <w:tcBorders>
              <w:top w:val="nil"/>
              <w:left w:val="nil"/>
              <w:bottom w:val="nil"/>
              <w:right w:val="nil"/>
            </w:tcBorders>
            <w:shd w:val="clear" w:color="auto" w:fill="auto"/>
            <w:noWrap/>
            <w:hideMark/>
          </w:tcPr>
          <w:p w14:paraId="6D40770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D23A34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NO2 determined by 1:6 dilution, NH4 determined by 1:120 dilution</w:t>
            </w:r>
          </w:p>
        </w:tc>
      </w:tr>
      <w:tr w:rsidR="007F6519" w:rsidRPr="007F6519" w14:paraId="3644794B" w14:textId="77777777" w:rsidTr="007F6519">
        <w:trPr>
          <w:trHeight w:val="300"/>
        </w:trPr>
        <w:tc>
          <w:tcPr>
            <w:tcW w:w="1300" w:type="dxa"/>
            <w:tcBorders>
              <w:top w:val="nil"/>
              <w:left w:val="nil"/>
              <w:bottom w:val="nil"/>
              <w:right w:val="nil"/>
            </w:tcBorders>
            <w:shd w:val="clear" w:color="auto" w:fill="auto"/>
            <w:noWrap/>
            <w:hideMark/>
          </w:tcPr>
          <w:p w14:paraId="29213B1A"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7AE51C00"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427017BF"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614BDC04" w14:textId="77777777" w:rsidR="007F6519" w:rsidRPr="007F6519" w:rsidRDefault="007F6519" w:rsidP="007F6519">
            <w:pPr>
              <w:rPr>
                <w:sz w:val="20"/>
                <w:szCs w:val="20"/>
              </w:rPr>
            </w:pPr>
          </w:p>
        </w:tc>
      </w:tr>
      <w:tr w:rsidR="007F6519" w:rsidRPr="007F6519" w14:paraId="433CD1D8" w14:textId="77777777" w:rsidTr="007F6519">
        <w:trPr>
          <w:trHeight w:val="900"/>
        </w:trPr>
        <w:tc>
          <w:tcPr>
            <w:tcW w:w="1300" w:type="dxa"/>
            <w:tcBorders>
              <w:top w:val="nil"/>
              <w:left w:val="nil"/>
              <w:bottom w:val="nil"/>
              <w:right w:val="nil"/>
            </w:tcBorders>
            <w:shd w:val="clear" w:color="auto" w:fill="auto"/>
            <w:noWrap/>
            <w:hideMark/>
          </w:tcPr>
          <w:p w14:paraId="7BEE050A"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754445D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3/28/2022 09:45</w:t>
            </w:r>
          </w:p>
        </w:tc>
        <w:tc>
          <w:tcPr>
            <w:tcW w:w="1240" w:type="dxa"/>
            <w:tcBorders>
              <w:top w:val="nil"/>
              <w:left w:val="nil"/>
              <w:bottom w:val="nil"/>
              <w:right w:val="nil"/>
            </w:tcBorders>
            <w:shd w:val="clear" w:color="auto" w:fill="auto"/>
            <w:noWrap/>
            <w:hideMark/>
          </w:tcPr>
          <w:p w14:paraId="5737666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361350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 dilution; SIL determined by 1:10 dilution; NO2 determined by 1:10 dilution; NH4 determined by 1:100 dilution</w:t>
            </w:r>
          </w:p>
        </w:tc>
      </w:tr>
      <w:tr w:rsidR="007F6519" w:rsidRPr="007F6519" w14:paraId="5458F6E3" w14:textId="77777777" w:rsidTr="007F6519">
        <w:trPr>
          <w:trHeight w:val="600"/>
        </w:trPr>
        <w:tc>
          <w:tcPr>
            <w:tcW w:w="1300" w:type="dxa"/>
            <w:tcBorders>
              <w:top w:val="nil"/>
              <w:left w:val="nil"/>
              <w:bottom w:val="nil"/>
              <w:right w:val="nil"/>
            </w:tcBorders>
            <w:shd w:val="clear" w:color="auto" w:fill="auto"/>
            <w:noWrap/>
            <w:hideMark/>
          </w:tcPr>
          <w:p w14:paraId="0F4B260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0FFD81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3/28/2022 12:00</w:t>
            </w:r>
          </w:p>
        </w:tc>
        <w:tc>
          <w:tcPr>
            <w:tcW w:w="1240" w:type="dxa"/>
            <w:tcBorders>
              <w:top w:val="nil"/>
              <w:left w:val="nil"/>
              <w:bottom w:val="nil"/>
              <w:right w:val="nil"/>
            </w:tcBorders>
            <w:shd w:val="clear" w:color="auto" w:fill="auto"/>
            <w:noWrap/>
            <w:hideMark/>
          </w:tcPr>
          <w:p w14:paraId="02114DD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CE2D02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1:10 dilution; PO4 determined by 1:30 dilution; NH4 determined by 1:100 dilution</w:t>
            </w:r>
          </w:p>
        </w:tc>
      </w:tr>
      <w:tr w:rsidR="007F6519" w:rsidRPr="007F6519" w14:paraId="26A08B12" w14:textId="77777777" w:rsidTr="007F6519">
        <w:trPr>
          <w:trHeight w:val="600"/>
        </w:trPr>
        <w:tc>
          <w:tcPr>
            <w:tcW w:w="1300" w:type="dxa"/>
            <w:tcBorders>
              <w:top w:val="nil"/>
              <w:left w:val="nil"/>
              <w:bottom w:val="nil"/>
              <w:right w:val="nil"/>
            </w:tcBorders>
            <w:shd w:val="clear" w:color="auto" w:fill="auto"/>
            <w:noWrap/>
            <w:hideMark/>
          </w:tcPr>
          <w:p w14:paraId="7404373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0C6D6C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3/28/2022 14:15</w:t>
            </w:r>
          </w:p>
        </w:tc>
        <w:tc>
          <w:tcPr>
            <w:tcW w:w="1240" w:type="dxa"/>
            <w:tcBorders>
              <w:top w:val="nil"/>
              <w:left w:val="nil"/>
              <w:bottom w:val="nil"/>
              <w:right w:val="nil"/>
            </w:tcBorders>
            <w:shd w:val="clear" w:color="auto" w:fill="auto"/>
            <w:noWrap/>
            <w:hideMark/>
          </w:tcPr>
          <w:p w14:paraId="472B5BB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569CB1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1:10 dilution; PO4 determined by 1:30 dilution; NH4 determined by 1:100 dilution</w:t>
            </w:r>
          </w:p>
        </w:tc>
      </w:tr>
      <w:tr w:rsidR="007F6519" w:rsidRPr="007F6519" w14:paraId="05DB8A53" w14:textId="77777777" w:rsidTr="007F6519">
        <w:trPr>
          <w:trHeight w:val="600"/>
        </w:trPr>
        <w:tc>
          <w:tcPr>
            <w:tcW w:w="1300" w:type="dxa"/>
            <w:tcBorders>
              <w:top w:val="nil"/>
              <w:left w:val="nil"/>
              <w:bottom w:val="nil"/>
              <w:right w:val="nil"/>
            </w:tcBorders>
            <w:shd w:val="clear" w:color="auto" w:fill="auto"/>
            <w:noWrap/>
            <w:hideMark/>
          </w:tcPr>
          <w:p w14:paraId="7803EBF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lastRenderedPageBreak/>
              <w:t>tjrbrnut</w:t>
            </w:r>
            <w:proofErr w:type="spellEnd"/>
          </w:p>
        </w:tc>
        <w:tc>
          <w:tcPr>
            <w:tcW w:w="2260" w:type="dxa"/>
            <w:tcBorders>
              <w:top w:val="nil"/>
              <w:left w:val="nil"/>
              <w:bottom w:val="nil"/>
              <w:right w:val="nil"/>
            </w:tcBorders>
            <w:shd w:val="clear" w:color="auto" w:fill="auto"/>
            <w:noWrap/>
            <w:hideMark/>
          </w:tcPr>
          <w:p w14:paraId="4980F01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3/28/2022 16:30</w:t>
            </w:r>
          </w:p>
        </w:tc>
        <w:tc>
          <w:tcPr>
            <w:tcW w:w="1240" w:type="dxa"/>
            <w:tcBorders>
              <w:top w:val="nil"/>
              <w:left w:val="nil"/>
              <w:bottom w:val="nil"/>
              <w:right w:val="nil"/>
            </w:tcBorders>
            <w:shd w:val="clear" w:color="auto" w:fill="auto"/>
            <w:noWrap/>
            <w:hideMark/>
          </w:tcPr>
          <w:p w14:paraId="7287C8E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E33D76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1:10 dilution; NO2 determined by 1:10 dilution; NH4 determined by 1:100 dilution</w:t>
            </w:r>
          </w:p>
        </w:tc>
      </w:tr>
      <w:tr w:rsidR="007F6519" w:rsidRPr="007F6519" w14:paraId="78E10293" w14:textId="77777777" w:rsidTr="007F6519">
        <w:trPr>
          <w:trHeight w:val="600"/>
        </w:trPr>
        <w:tc>
          <w:tcPr>
            <w:tcW w:w="1300" w:type="dxa"/>
            <w:tcBorders>
              <w:top w:val="nil"/>
              <w:left w:val="nil"/>
              <w:bottom w:val="nil"/>
              <w:right w:val="nil"/>
            </w:tcBorders>
            <w:shd w:val="clear" w:color="auto" w:fill="auto"/>
            <w:noWrap/>
            <w:hideMark/>
          </w:tcPr>
          <w:p w14:paraId="525647F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3131F2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3/28/2022 18:45</w:t>
            </w:r>
          </w:p>
        </w:tc>
        <w:tc>
          <w:tcPr>
            <w:tcW w:w="1240" w:type="dxa"/>
            <w:tcBorders>
              <w:top w:val="nil"/>
              <w:left w:val="nil"/>
              <w:bottom w:val="nil"/>
              <w:right w:val="nil"/>
            </w:tcBorders>
            <w:shd w:val="clear" w:color="auto" w:fill="auto"/>
            <w:noWrap/>
            <w:hideMark/>
          </w:tcPr>
          <w:p w14:paraId="1F9EE7E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E33160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1:10 dilution; PO4 determined by 1:30 dilution; NH4 determined by 1:100 dilution</w:t>
            </w:r>
          </w:p>
        </w:tc>
      </w:tr>
      <w:tr w:rsidR="007F6519" w:rsidRPr="007F6519" w14:paraId="7471691E" w14:textId="77777777" w:rsidTr="007F6519">
        <w:trPr>
          <w:trHeight w:val="600"/>
        </w:trPr>
        <w:tc>
          <w:tcPr>
            <w:tcW w:w="1300" w:type="dxa"/>
            <w:tcBorders>
              <w:top w:val="nil"/>
              <w:left w:val="nil"/>
              <w:bottom w:val="nil"/>
              <w:right w:val="nil"/>
            </w:tcBorders>
            <w:shd w:val="clear" w:color="auto" w:fill="auto"/>
            <w:noWrap/>
            <w:hideMark/>
          </w:tcPr>
          <w:p w14:paraId="6B2CC12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EFAE9D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3/28/2022 21:00</w:t>
            </w:r>
          </w:p>
        </w:tc>
        <w:tc>
          <w:tcPr>
            <w:tcW w:w="1240" w:type="dxa"/>
            <w:tcBorders>
              <w:top w:val="nil"/>
              <w:left w:val="nil"/>
              <w:bottom w:val="nil"/>
              <w:right w:val="nil"/>
            </w:tcBorders>
            <w:shd w:val="clear" w:color="auto" w:fill="auto"/>
            <w:noWrap/>
            <w:hideMark/>
          </w:tcPr>
          <w:p w14:paraId="6AE9632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68E842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1:10 dilution; PO4 determined by 1:30 dilution; NH4 determined by 1:100 dilution</w:t>
            </w:r>
          </w:p>
        </w:tc>
      </w:tr>
      <w:tr w:rsidR="007F6519" w:rsidRPr="007F6519" w14:paraId="31B44DA2" w14:textId="77777777" w:rsidTr="007F6519">
        <w:trPr>
          <w:trHeight w:val="600"/>
        </w:trPr>
        <w:tc>
          <w:tcPr>
            <w:tcW w:w="1300" w:type="dxa"/>
            <w:tcBorders>
              <w:top w:val="nil"/>
              <w:left w:val="nil"/>
              <w:bottom w:val="nil"/>
              <w:right w:val="nil"/>
            </w:tcBorders>
            <w:shd w:val="clear" w:color="auto" w:fill="auto"/>
            <w:noWrap/>
            <w:hideMark/>
          </w:tcPr>
          <w:p w14:paraId="3DDA9BA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69179E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3/28/2022 23:15</w:t>
            </w:r>
          </w:p>
        </w:tc>
        <w:tc>
          <w:tcPr>
            <w:tcW w:w="1240" w:type="dxa"/>
            <w:tcBorders>
              <w:top w:val="nil"/>
              <w:left w:val="nil"/>
              <w:bottom w:val="nil"/>
              <w:right w:val="nil"/>
            </w:tcBorders>
            <w:shd w:val="clear" w:color="auto" w:fill="auto"/>
            <w:noWrap/>
            <w:hideMark/>
          </w:tcPr>
          <w:p w14:paraId="15FD996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CF22CF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1:10 dilution; PO4 determined by 1:30 dilution; NH4 determined by 1:100 dilution</w:t>
            </w:r>
          </w:p>
        </w:tc>
      </w:tr>
      <w:tr w:rsidR="007F6519" w:rsidRPr="007F6519" w14:paraId="572F432D" w14:textId="77777777" w:rsidTr="007F6519">
        <w:trPr>
          <w:trHeight w:val="600"/>
        </w:trPr>
        <w:tc>
          <w:tcPr>
            <w:tcW w:w="1300" w:type="dxa"/>
            <w:tcBorders>
              <w:top w:val="nil"/>
              <w:left w:val="nil"/>
              <w:bottom w:val="nil"/>
              <w:right w:val="nil"/>
            </w:tcBorders>
            <w:shd w:val="clear" w:color="auto" w:fill="auto"/>
            <w:noWrap/>
            <w:hideMark/>
          </w:tcPr>
          <w:p w14:paraId="6D131F6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1A7E32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3/29/2022 01:30</w:t>
            </w:r>
          </w:p>
        </w:tc>
        <w:tc>
          <w:tcPr>
            <w:tcW w:w="1240" w:type="dxa"/>
            <w:tcBorders>
              <w:top w:val="nil"/>
              <w:left w:val="nil"/>
              <w:bottom w:val="nil"/>
              <w:right w:val="nil"/>
            </w:tcBorders>
            <w:shd w:val="clear" w:color="auto" w:fill="auto"/>
            <w:noWrap/>
            <w:hideMark/>
          </w:tcPr>
          <w:p w14:paraId="70C1D5A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72F933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1:10 dilution; PO4 determined by 1:30 dilution; NH4 determined by 1:100 dilution</w:t>
            </w:r>
          </w:p>
        </w:tc>
      </w:tr>
      <w:tr w:rsidR="007F6519" w:rsidRPr="007F6519" w14:paraId="5C3A8BE4" w14:textId="77777777" w:rsidTr="007F6519">
        <w:trPr>
          <w:trHeight w:val="600"/>
        </w:trPr>
        <w:tc>
          <w:tcPr>
            <w:tcW w:w="1300" w:type="dxa"/>
            <w:tcBorders>
              <w:top w:val="nil"/>
              <w:left w:val="nil"/>
              <w:bottom w:val="nil"/>
              <w:right w:val="nil"/>
            </w:tcBorders>
            <w:shd w:val="clear" w:color="auto" w:fill="auto"/>
            <w:noWrap/>
            <w:hideMark/>
          </w:tcPr>
          <w:p w14:paraId="4B30F6E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07CE8C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3/29/2022 03:45</w:t>
            </w:r>
          </w:p>
        </w:tc>
        <w:tc>
          <w:tcPr>
            <w:tcW w:w="1240" w:type="dxa"/>
            <w:tcBorders>
              <w:top w:val="nil"/>
              <w:left w:val="nil"/>
              <w:bottom w:val="nil"/>
              <w:right w:val="nil"/>
            </w:tcBorders>
            <w:shd w:val="clear" w:color="auto" w:fill="auto"/>
            <w:noWrap/>
            <w:hideMark/>
          </w:tcPr>
          <w:p w14:paraId="42FB644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143AC6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1:10 dilution; PO4 determined by 1:30 dilution; NH4 determined by 1:100 dilution</w:t>
            </w:r>
          </w:p>
        </w:tc>
      </w:tr>
      <w:tr w:rsidR="007F6519" w:rsidRPr="007F6519" w14:paraId="3B86E415" w14:textId="77777777" w:rsidTr="007F6519">
        <w:trPr>
          <w:trHeight w:val="600"/>
        </w:trPr>
        <w:tc>
          <w:tcPr>
            <w:tcW w:w="1300" w:type="dxa"/>
            <w:tcBorders>
              <w:top w:val="nil"/>
              <w:left w:val="nil"/>
              <w:bottom w:val="nil"/>
              <w:right w:val="nil"/>
            </w:tcBorders>
            <w:shd w:val="clear" w:color="auto" w:fill="auto"/>
            <w:noWrap/>
            <w:hideMark/>
          </w:tcPr>
          <w:p w14:paraId="4D158FC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F3AB3D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3/29/2022 06:00</w:t>
            </w:r>
          </w:p>
        </w:tc>
        <w:tc>
          <w:tcPr>
            <w:tcW w:w="1240" w:type="dxa"/>
            <w:tcBorders>
              <w:top w:val="nil"/>
              <w:left w:val="nil"/>
              <w:bottom w:val="nil"/>
              <w:right w:val="nil"/>
            </w:tcBorders>
            <w:shd w:val="clear" w:color="auto" w:fill="auto"/>
            <w:noWrap/>
            <w:hideMark/>
          </w:tcPr>
          <w:p w14:paraId="1A122F6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6B226C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1:10 dilution; PO4 determined by 1:30 dilution; NH4 determined by 1:100 dilution</w:t>
            </w:r>
          </w:p>
        </w:tc>
      </w:tr>
      <w:tr w:rsidR="007F6519" w:rsidRPr="007F6519" w14:paraId="447D8C30" w14:textId="77777777" w:rsidTr="007F6519">
        <w:trPr>
          <w:trHeight w:val="600"/>
        </w:trPr>
        <w:tc>
          <w:tcPr>
            <w:tcW w:w="1300" w:type="dxa"/>
            <w:tcBorders>
              <w:top w:val="nil"/>
              <w:left w:val="nil"/>
              <w:bottom w:val="nil"/>
              <w:right w:val="nil"/>
            </w:tcBorders>
            <w:shd w:val="clear" w:color="auto" w:fill="auto"/>
            <w:noWrap/>
            <w:hideMark/>
          </w:tcPr>
          <w:p w14:paraId="40E8C52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CE06CF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3/29/2022 08:15</w:t>
            </w:r>
          </w:p>
        </w:tc>
        <w:tc>
          <w:tcPr>
            <w:tcW w:w="1240" w:type="dxa"/>
            <w:tcBorders>
              <w:top w:val="nil"/>
              <w:left w:val="nil"/>
              <w:bottom w:val="nil"/>
              <w:right w:val="nil"/>
            </w:tcBorders>
            <w:shd w:val="clear" w:color="auto" w:fill="auto"/>
            <w:noWrap/>
            <w:hideMark/>
          </w:tcPr>
          <w:p w14:paraId="08C12CF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5E7463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1:10 dilution; PO4 determined by 1:30 dilution; NH4 determined by 1:100 dilution</w:t>
            </w:r>
          </w:p>
        </w:tc>
      </w:tr>
      <w:tr w:rsidR="007F6519" w:rsidRPr="007F6519" w14:paraId="44874777" w14:textId="77777777" w:rsidTr="007F6519">
        <w:trPr>
          <w:trHeight w:val="900"/>
        </w:trPr>
        <w:tc>
          <w:tcPr>
            <w:tcW w:w="1300" w:type="dxa"/>
            <w:tcBorders>
              <w:top w:val="nil"/>
              <w:left w:val="nil"/>
              <w:bottom w:val="nil"/>
              <w:right w:val="nil"/>
            </w:tcBorders>
            <w:shd w:val="clear" w:color="auto" w:fill="auto"/>
            <w:noWrap/>
            <w:hideMark/>
          </w:tcPr>
          <w:p w14:paraId="1F77EFF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73DD17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3/29/2022 10:30</w:t>
            </w:r>
          </w:p>
        </w:tc>
        <w:tc>
          <w:tcPr>
            <w:tcW w:w="1240" w:type="dxa"/>
            <w:tcBorders>
              <w:top w:val="nil"/>
              <w:left w:val="nil"/>
              <w:bottom w:val="nil"/>
              <w:right w:val="nil"/>
            </w:tcBorders>
            <w:shd w:val="clear" w:color="auto" w:fill="auto"/>
            <w:noWrap/>
            <w:hideMark/>
          </w:tcPr>
          <w:p w14:paraId="799989E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24D8F8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 dilution; SIL determined by 1:10 dilution; NO2 determined by 1:10 dilution; NH4 determined by 1:100 dilution</w:t>
            </w:r>
          </w:p>
        </w:tc>
      </w:tr>
      <w:tr w:rsidR="007F6519" w:rsidRPr="007F6519" w14:paraId="30E21191" w14:textId="77777777" w:rsidTr="007F6519">
        <w:trPr>
          <w:trHeight w:val="600"/>
        </w:trPr>
        <w:tc>
          <w:tcPr>
            <w:tcW w:w="1300" w:type="dxa"/>
            <w:tcBorders>
              <w:top w:val="nil"/>
              <w:left w:val="nil"/>
              <w:bottom w:val="nil"/>
              <w:right w:val="nil"/>
            </w:tcBorders>
            <w:shd w:val="clear" w:color="auto" w:fill="auto"/>
            <w:noWrap/>
            <w:hideMark/>
          </w:tcPr>
          <w:p w14:paraId="14CD86E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BBC601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3/29/2023 11:01</w:t>
            </w:r>
          </w:p>
        </w:tc>
        <w:tc>
          <w:tcPr>
            <w:tcW w:w="1240" w:type="dxa"/>
            <w:tcBorders>
              <w:top w:val="nil"/>
              <w:left w:val="nil"/>
              <w:bottom w:val="nil"/>
              <w:right w:val="nil"/>
            </w:tcBorders>
            <w:shd w:val="clear" w:color="auto" w:fill="auto"/>
            <w:noWrap/>
            <w:hideMark/>
          </w:tcPr>
          <w:p w14:paraId="74BF6A4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6E5E409F" w14:textId="3036B54C"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PO4 determined by </w:t>
            </w:r>
            <w:r w:rsidR="008D6A0D" w:rsidRPr="007F6519">
              <w:rPr>
                <w:rFonts w:ascii="Calibri" w:hAnsi="Calibri" w:cs="Calibri"/>
                <w:color w:val="000000"/>
                <w:sz w:val="22"/>
                <w:szCs w:val="22"/>
              </w:rPr>
              <w:t>1:10;</w:t>
            </w:r>
            <w:r w:rsidRPr="007F6519">
              <w:rPr>
                <w:rFonts w:ascii="Calibri" w:hAnsi="Calibri" w:cs="Calibri"/>
                <w:color w:val="000000"/>
                <w:sz w:val="22"/>
                <w:szCs w:val="22"/>
              </w:rPr>
              <w:t xml:space="preserve"> SIL determined by 1:10 dilution; NO2 determined by 1:10 dilution; NH4 determined by 1:100 dilution</w:t>
            </w:r>
          </w:p>
        </w:tc>
      </w:tr>
      <w:tr w:rsidR="007F6519" w:rsidRPr="007F6519" w14:paraId="449922F7" w14:textId="77777777" w:rsidTr="007F6519">
        <w:trPr>
          <w:trHeight w:val="900"/>
        </w:trPr>
        <w:tc>
          <w:tcPr>
            <w:tcW w:w="1300" w:type="dxa"/>
            <w:tcBorders>
              <w:top w:val="nil"/>
              <w:left w:val="nil"/>
              <w:bottom w:val="nil"/>
              <w:right w:val="nil"/>
            </w:tcBorders>
            <w:shd w:val="clear" w:color="auto" w:fill="auto"/>
            <w:noWrap/>
            <w:hideMark/>
          </w:tcPr>
          <w:p w14:paraId="6BC8C09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F92382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3/29/2023 11:02</w:t>
            </w:r>
          </w:p>
        </w:tc>
        <w:tc>
          <w:tcPr>
            <w:tcW w:w="1240" w:type="dxa"/>
            <w:tcBorders>
              <w:top w:val="nil"/>
              <w:left w:val="nil"/>
              <w:bottom w:val="nil"/>
              <w:right w:val="nil"/>
            </w:tcBorders>
            <w:shd w:val="clear" w:color="auto" w:fill="auto"/>
            <w:noWrap/>
            <w:hideMark/>
          </w:tcPr>
          <w:p w14:paraId="7781FAF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086207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 dilution; SIL determined by 1:10 dilution; NO2 determined by 1:10 dilution; NH4 determined by 1:100 dilution</w:t>
            </w:r>
          </w:p>
        </w:tc>
      </w:tr>
      <w:tr w:rsidR="007F6519" w:rsidRPr="007F6519" w14:paraId="52557C15" w14:textId="77777777" w:rsidTr="007F6519">
        <w:trPr>
          <w:trHeight w:val="600"/>
        </w:trPr>
        <w:tc>
          <w:tcPr>
            <w:tcW w:w="1300" w:type="dxa"/>
            <w:tcBorders>
              <w:top w:val="nil"/>
              <w:left w:val="nil"/>
              <w:bottom w:val="nil"/>
              <w:right w:val="nil"/>
            </w:tcBorders>
            <w:shd w:val="clear" w:color="auto" w:fill="auto"/>
            <w:noWrap/>
            <w:hideMark/>
          </w:tcPr>
          <w:p w14:paraId="41DF497A"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2E12AEC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3/29/2023 10:14</w:t>
            </w:r>
          </w:p>
        </w:tc>
        <w:tc>
          <w:tcPr>
            <w:tcW w:w="1240" w:type="dxa"/>
            <w:tcBorders>
              <w:top w:val="nil"/>
              <w:left w:val="nil"/>
              <w:bottom w:val="nil"/>
              <w:right w:val="nil"/>
            </w:tcBorders>
            <w:shd w:val="clear" w:color="auto" w:fill="auto"/>
            <w:noWrap/>
            <w:hideMark/>
          </w:tcPr>
          <w:p w14:paraId="1DC8D46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3C8841E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 dilution; NO2 determined by 1:10 dilution; NH4 determined by 1:100 dilution</w:t>
            </w:r>
          </w:p>
        </w:tc>
      </w:tr>
      <w:tr w:rsidR="007F6519" w:rsidRPr="007F6519" w14:paraId="6E150C96" w14:textId="77777777" w:rsidTr="007F6519">
        <w:trPr>
          <w:trHeight w:val="600"/>
        </w:trPr>
        <w:tc>
          <w:tcPr>
            <w:tcW w:w="1300" w:type="dxa"/>
            <w:tcBorders>
              <w:top w:val="nil"/>
              <w:left w:val="nil"/>
              <w:bottom w:val="nil"/>
              <w:right w:val="nil"/>
            </w:tcBorders>
            <w:shd w:val="clear" w:color="auto" w:fill="auto"/>
            <w:noWrap/>
            <w:hideMark/>
          </w:tcPr>
          <w:p w14:paraId="348615C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16FF7A6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3/29/2023 10:15</w:t>
            </w:r>
          </w:p>
        </w:tc>
        <w:tc>
          <w:tcPr>
            <w:tcW w:w="1240" w:type="dxa"/>
            <w:tcBorders>
              <w:top w:val="nil"/>
              <w:left w:val="nil"/>
              <w:bottom w:val="nil"/>
              <w:right w:val="nil"/>
            </w:tcBorders>
            <w:shd w:val="clear" w:color="auto" w:fill="auto"/>
            <w:noWrap/>
            <w:hideMark/>
          </w:tcPr>
          <w:p w14:paraId="62083B0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70CC70E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 dilution; NO2 determined by 1:10 dilution; NH4 determined by 1:100 dilution</w:t>
            </w:r>
          </w:p>
        </w:tc>
      </w:tr>
      <w:tr w:rsidR="007F6519" w:rsidRPr="007F6519" w14:paraId="18F28F73" w14:textId="77777777" w:rsidTr="007F6519">
        <w:trPr>
          <w:trHeight w:val="300"/>
        </w:trPr>
        <w:tc>
          <w:tcPr>
            <w:tcW w:w="1300" w:type="dxa"/>
            <w:tcBorders>
              <w:top w:val="nil"/>
              <w:left w:val="nil"/>
              <w:bottom w:val="nil"/>
              <w:right w:val="nil"/>
            </w:tcBorders>
            <w:shd w:val="clear" w:color="auto" w:fill="auto"/>
            <w:noWrap/>
            <w:hideMark/>
          </w:tcPr>
          <w:p w14:paraId="3890C443"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24C61C3A"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5F35A766"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2863D517" w14:textId="77777777" w:rsidR="007F6519" w:rsidRPr="007F6519" w:rsidRDefault="007F6519" w:rsidP="007F6519">
            <w:pPr>
              <w:rPr>
                <w:sz w:val="20"/>
                <w:szCs w:val="20"/>
              </w:rPr>
            </w:pPr>
          </w:p>
        </w:tc>
      </w:tr>
      <w:tr w:rsidR="007F6519" w:rsidRPr="007F6519" w14:paraId="509D4270" w14:textId="77777777" w:rsidTr="007F6519">
        <w:trPr>
          <w:trHeight w:val="600"/>
        </w:trPr>
        <w:tc>
          <w:tcPr>
            <w:tcW w:w="1300" w:type="dxa"/>
            <w:tcBorders>
              <w:top w:val="nil"/>
              <w:left w:val="nil"/>
              <w:bottom w:val="nil"/>
              <w:right w:val="nil"/>
            </w:tcBorders>
            <w:shd w:val="clear" w:color="auto" w:fill="auto"/>
            <w:noWrap/>
            <w:hideMark/>
          </w:tcPr>
          <w:p w14:paraId="2C75FC2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5583C8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4/26/2022 08:45</w:t>
            </w:r>
          </w:p>
        </w:tc>
        <w:tc>
          <w:tcPr>
            <w:tcW w:w="1240" w:type="dxa"/>
            <w:tcBorders>
              <w:top w:val="nil"/>
              <w:left w:val="nil"/>
              <w:bottom w:val="nil"/>
              <w:right w:val="nil"/>
            </w:tcBorders>
            <w:shd w:val="clear" w:color="auto" w:fill="auto"/>
            <w:noWrap/>
            <w:hideMark/>
          </w:tcPr>
          <w:p w14:paraId="65174D1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9F4D50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3BA782A6" w14:textId="77777777" w:rsidTr="007F6519">
        <w:trPr>
          <w:trHeight w:val="600"/>
        </w:trPr>
        <w:tc>
          <w:tcPr>
            <w:tcW w:w="1300" w:type="dxa"/>
            <w:tcBorders>
              <w:top w:val="nil"/>
              <w:left w:val="nil"/>
              <w:bottom w:val="nil"/>
              <w:right w:val="nil"/>
            </w:tcBorders>
            <w:shd w:val="clear" w:color="auto" w:fill="auto"/>
            <w:noWrap/>
            <w:hideMark/>
          </w:tcPr>
          <w:p w14:paraId="3C0A94C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7CFBA60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4/26/2022 11:00</w:t>
            </w:r>
          </w:p>
        </w:tc>
        <w:tc>
          <w:tcPr>
            <w:tcW w:w="1240" w:type="dxa"/>
            <w:tcBorders>
              <w:top w:val="nil"/>
              <w:left w:val="nil"/>
              <w:bottom w:val="nil"/>
              <w:right w:val="nil"/>
            </w:tcBorders>
            <w:shd w:val="clear" w:color="auto" w:fill="auto"/>
            <w:noWrap/>
            <w:hideMark/>
          </w:tcPr>
          <w:p w14:paraId="5D1D832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03C7D8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030425F1" w14:textId="77777777" w:rsidTr="007F6519">
        <w:trPr>
          <w:trHeight w:val="600"/>
        </w:trPr>
        <w:tc>
          <w:tcPr>
            <w:tcW w:w="1300" w:type="dxa"/>
            <w:tcBorders>
              <w:top w:val="nil"/>
              <w:left w:val="nil"/>
              <w:bottom w:val="nil"/>
              <w:right w:val="nil"/>
            </w:tcBorders>
            <w:shd w:val="clear" w:color="auto" w:fill="auto"/>
            <w:noWrap/>
            <w:hideMark/>
          </w:tcPr>
          <w:p w14:paraId="244BEA6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F6C51E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4/26/2022 13:15</w:t>
            </w:r>
          </w:p>
        </w:tc>
        <w:tc>
          <w:tcPr>
            <w:tcW w:w="1240" w:type="dxa"/>
            <w:tcBorders>
              <w:top w:val="nil"/>
              <w:left w:val="nil"/>
              <w:bottom w:val="nil"/>
              <w:right w:val="nil"/>
            </w:tcBorders>
            <w:shd w:val="clear" w:color="auto" w:fill="auto"/>
            <w:noWrap/>
            <w:hideMark/>
          </w:tcPr>
          <w:p w14:paraId="498FC92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C242DF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1:30 dilution; PO4 determined by 1:100 dilution; NH4 determined by 1:200 dilution</w:t>
            </w:r>
          </w:p>
        </w:tc>
      </w:tr>
      <w:tr w:rsidR="007F6519" w:rsidRPr="007F6519" w14:paraId="5F54A95F" w14:textId="77777777" w:rsidTr="007F6519">
        <w:trPr>
          <w:trHeight w:val="600"/>
        </w:trPr>
        <w:tc>
          <w:tcPr>
            <w:tcW w:w="1300" w:type="dxa"/>
            <w:tcBorders>
              <w:top w:val="nil"/>
              <w:left w:val="nil"/>
              <w:bottom w:val="nil"/>
              <w:right w:val="nil"/>
            </w:tcBorders>
            <w:shd w:val="clear" w:color="auto" w:fill="auto"/>
            <w:noWrap/>
            <w:hideMark/>
          </w:tcPr>
          <w:p w14:paraId="51302D6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04B5BC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4/26/2022 15:30</w:t>
            </w:r>
          </w:p>
        </w:tc>
        <w:tc>
          <w:tcPr>
            <w:tcW w:w="1240" w:type="dxa"/>
            <w:tcBorders>
              <w:top w:val="nil"/>
              <w:left w:val="nil"/>
              <w:bottom w:val="nil"/>
              <w:right w:val="nil"/>
            </w:tcBorders>
            <w:shd w:val="clear" w:color="auto" w:fill="auto"/>
            <w:noWrap/>
            <w:hideMark/>
          </w:tcPr>
          <w:p w14:paraId="260CE67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7F14E4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SIL determined by 1:30 dilution; PO4 determined by 1:100 dilution; NH4 determined by 1:200 dilution</w:t>
            </w:r>
          </w:p>
        </w:tc>
      </w:tr>
      <w:tr w:rsidR="007F6519" w:rsidRPr="007F6519" w14:paraId="631F72BF" w14:textId="77777777" w:rsidTr="007F6519">
        <w:trPr>
          <w:trHeight w:val="600"/>
        </w:trPr>
        <w:tc>
          <w:tcPr>
            <w:tcW w:w="1300" w:type="dxa"/>
            <w:tcBorders>
              <w:top w:val="nil"/>
              <w:left w:val="nil"/>
              <w:bottom w:val="nil"/>
              <w:right w:val="nil"/>
            </w:tcBorders>
            <w:shd w:val="clear" w:color="auto" w:fill="auto"/>
            <w:noWrap/>
            <w:hideMark/>
          </w:tcPr>
          <w:p w14:paraId="4DF28876"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C6A06B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4/26/2022 17:45</w:t>
            </w:r>
          </w:p>
        </w:tc>
        <w:tc>
          <w:tcPr>
            <w:tcW w:w="1240" w:type="dxa"/>
            <w:tcBorders>
              <w:top w:val="nil"/>
              <w:left w:val="nil"/>
              <w:bottom w:val="nil"/>
              <w:right w:val="nil"/>
            </w:tcBorders>
            <w:shd w:val="clear" w:color="auto" w:fill="auto"/>
            <w:noWrap/>
            <w:hideMark/>
          </w:tcPr>
          <w:p w14:paraId="3A913B6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0A0C7D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21A2758F" w14:textId="77777777" w:rsidTr="007F6519">
        <w:trPr>
          <w:trHeight w:val="600"/>
        </w:trPr>
        <w:tc>
          <w:tcPr>
            <w:tcW w:w="1300" w:type="dxa"/>
            <w:tcBorders>
              <w:top w:val="nil"/>
              <w:left w:val="nil"/>
              <w:bottom w:val="nil"/>
              <w:right w:val="nil"/>
            </w:tcBorders>
            <w:shd w:val="clear" w:color="auto" w:fill="auto"/>
            <w:noWrap/>
            <w:hideMark/>
          </w:tcPr>
          <w:p w14:paraId="4881FC1A"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DB14EC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4/26/2022 20:00</w:t>
            </w:r>
          </w:p>
        </w:tc>
        <w:tc>
          <w:tcPr>
            <w:tcW w:w="1240" w:type="dxa"/>
            <w:tcBorders>
              <w:top w:val="nil"/>
              <w:left w:val="nil"/>
              <w:bottom w:val="nil"/>
              <w:right w:val="nil"/>
            </w:tcBorders>
            <w:shd w:val="clear" w:color="auto" w:fill="auto"/>
            <w:noWrap/>
            <w:hideMark/>
          </w:tcPr>
          <w:p w14:paraId="56291B1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201FF0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1:30 dilution</w:t>
            </w:r>
          </w:p>
        </w:tc>
      </w:tr>
      <w:tr w:rsidR="007F6519" w:rsidRPr="007F6519" w14:paraId="43041415" w14:textId="77777777" w:rsidTr="007F6519">
        <w:trPr>
          <w:trHeight w:val="600"/>
        </w:trPr>
        <w:tc>
          <w:tcPr>
            <w:tcW w:w="1300" w:type="dxa"/>
            <w:tcBorders>
              <w:top w:val="nil"/>
              <w:left w:val="nil"/>
              <w:bottom w:val="nil"/>
              <w:right w:val="nil"/>
            </w:tcBorders>
            <w:shd w:val="clear" w:color="auto" w:fill="auto"/>
            <w:noWrap/>
            <w:hideMark/>
          </w:tcPr>
          <w:p w14:paraId="7084AEA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D2CA33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4/26/2022 22:15</w:t>
            </w:r>
          </w:p>
        </w:tc>
        <w:tc>
          <w:tcPr>
            <w:tcW w:w="1240" w:type="dxa"/>
            <w:tcBorders>
              <w:top w:val="nil"/>
              <w:left w:val="nil"/>
              <w:bottom w:val="nil"/>
              <w:right w:val="nil"/>
            </w:tcBorders>
            <w:shd w:val="clear" w:color="auto" w:fill="auto"/>
            <w:noWrap/>
            <w:hideMark/>
          </w:tcPr>
          <w:p w14:paraId="247D71E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B889D3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1:30 dilution</w:t>
            </w:r>
          </w:p>
        </w:tc>
      </w:tr>
      <w:tr w:rsidR="007F6519" w:rsidRPr="007F6519" w14:paraId="03BCF8B3" w14:textId="77777777" w:rsidTr="007F6519">
        <w:trPr>
          <w:trHeight w:val="600"/>
        </w:trPr>
        <w:tc>
          <w:tcPr>
            <w:tcW w:w="1300" w:type="dxa"/>
            <w:tcBorders>
              <w:top w:val="nil"/>
              <w:left w:val="nil"/>
              <w:bottom w:val="nil"/>
              <w:right w:val="nil"/>
            </w:tcBorders>
            <w:shd w:val="clear" w:color="auto" w:fill="auto"/>
            <w:noWrap/>
            <w:hideMark/>
          </w:tcPr>
          <w:p w14:paraId="0E834006"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C3BEA3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4/27/2022 00:30</w:t>
            </w:r>
          </w:p>
        </w:tc>
        <w:tc>
          <w:tcPr>
            <w:tcW w:w="1240" w:type="dxa"/>
            <w:tcBorders>
              <w:top w:val="nil"/>
              <w:left w:val="nil"/>
              <w:bottom w:val="nil"/>
              <w:right w:val="nil"/>
            </w:tcBorders>
            <w:shd w:val="clear" w:color="auto" w:fill="auto"/>
            <w:noWrap/>
            <w:hideMark/>
          </w:tcPr>
          <w:p w14:paraId="0195172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FA4E39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710F8001" w14:textId="77777777" w:rsidTr="007F6519">
        <w:trPr>
          <w:trHeight w:val="600"/>
        </w:trPr>
        <w:tc>
          <w:tcPr>
            <w:tcW w:w="1300" w:type="dxa"/>
            <w:tcBorders>
              <w:top w:val="nil"/>
              <w:left w:val="nil"/>
              <w:bottom w:val="nil"/>
              <w:right w:val="nil"/>
            </w:tcBorders>
            <w:shd w:val="clear" w:color="auto" w:fill="auto"/>
            <w:noWrap/>
            <w:hideMark/>
          </w:tcPr>
          <w:p w14:paraId="039D90D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lastRenderedPageBreak/>
              <w:t>tjrbrnut</w:t>
            </w:r>
            <w:proofErr w:type="spellEnd"/>
          </w:p>
        </w:tc>
        <w:tc>
          <w:tcPr>
            <w:tcW w:w="2260" w:type="dxa"/>
            <w:tcBorders>
              <w:top w:val="nil"/>
              <w:left w:val="nil"/>
              <w:bottom w:val="nil"/>
              <w:right w:val="nil"/>
            </w:tcBorders>
            <w:shd w:val="clear" w:color="auto" w:fill="auto"/>
            <w:noWrap/>
            <w:hideMark/>
          </w:tcPr>
          <w:p w14:paraId="4ECB641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4/27/2022 02:45</w:t>
            </w:r>
          </w:p>
        </w:tc>
        <w:tc>
          <w:tcPr>
            <w:tcW w:w="1240" w:type="dxa"/>
            <w:tcBorders>
              <w:top w:val="nil"/>
              <w:left w:val="nil"/>
              <w:bottom w:val="nil"/>
              <w:right w:val="nil"/>
            </w:tcBorders>
            <w:shd w:val="clear" w:color="auto" w:fill="auto"/>
            <w:noWrap/>
            <w:hideMark/>
          </w:tcPr>
          <w:p w14:paraId="6BCAF50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428173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78E4833F" w14:textId="77777777" w:rsidTr="007F6519">
        <w:trPr>
          <w:trHeight w:val="600"/>
        </w:trPr>
        <w:tc>
          <w:tcPr>
            <w:tcW w:w="1300" w:type="dxa"/>
            <w:tcBorders>
              <w:top w:val="nil"/>
              <w:left w:val="nil"/>
              <w:bottom w:val="nil"/>
              <w:right w:val="nil"/>
            </w:tcBorders>
            <w:shd w:val="clear" w:color="auto" w:fill="auto"/>
            <w:noWrap/>
            <w:hideMark/>
          </w:tcPr>
          <w:p w14:paraId="7AAE9D3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7D18AA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4/27/2022 05:00</w:t>
            </w:r>
          </w:p>
        </w:tc>
        <w:tc>
          <w:tcPr>
            <w:tcW w:w="1240" w:type="dxa"/>
            <w:tcBorders>
              <w:top w:val="nil"/>
              <w:left w:val="nil"/>
              <w:bottom w:val="nil"/>
              <w:right w:val="nil"/>
            </w:tcBorders>
            <w:shd w:val="clear" w:color="auto" w:fill="auto"/>
            <w:noWrap/>
            <w:hideMark/>
          </w:tcPr>
          <w:p w14:paraId="5CC16D3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3874EB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1:30 dilution</w:t>
            </w:r>
          </w:p>
        </w:tc>
      </w:tr>
      <w:tr w:rsidR="007F6519" w:rsidRPr="007F6519" w14:paraId="0E03CC77" w14:textId="77777777" w:rsidTr="007F6519">
        <w:trPr>
          <w:trHeight w:val="600"/>
        </w:trPr>
        <w:tc>
          <w:tcPr>
            <w:tcW w:w="1300" w:type="dxa"/>
            <w:tcBorders>
              <w:top w:val="nil"/>
              <w:left w:val="nil"/>
              <w:bottom w:val="nil"/>
              <w:right w:val="nil"/>
            </w:tcBorders>
            <w:shd w:val="clear" w:color="auto" w:fill="auto"/>
            <w:noWrap/>
            <w:hideMark/>
          </w:tcPr>
          <w:p w14:paraId="718BF8E0"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1D7A64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4/27/2022 07:15</w:t>
            </w:r>
          </w:p>
        </w:tc>
        <w:tc>
          <w:tcPr>
            <w:tcW w:w="1240" w:type="dxa"/>
            <w:tcBorders>
              <w:top w:val="nil"/>
              <w:left w:val="nil"/>
              <w:bottom w:val="nil"/>
              <w:right w:val="nil"/>
            </w:tcBorders>
            <w:shd w:val="clear" w:color="auto" w:fill="auto"/>
            <w:noWrap/>
            <w:hideMark/>
          </w:tcPr>
          <w:p w14:paraId="6912EA3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5AFA2C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29533810" w14:textId="77777777" w:rsidTr="007F6519">
        <w:trPr>
          <w:trHeight w:val="600"/>
        </w:trPr>
        <w:tc>
          <w:tcPr>
            <w:tcW w:w="1300" w:type="dxa"/>
            <w:tcBorders>
              <w:top w:val="nil"/>
              <w:left w:val="nil"/>
              <w:bottom w:val="nil"/>
              <w:right w:val="nil"/>
            </w:tcBorders>
            <w:shd w:val="clear" w:color="auto" w:fill="auto"/>
            <w:noWrap/>
            <w:hideMark/>
          </w:tcPr>
          <w:p w14:paraId="42C7987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7E31FA8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4/27/2022 09:30</w:t>
            </w:r>
          </w:p>
        </w:tc>
        <w:tc>
          <w:tcPr>
            <w:tcW w:w="1240" w:type="dxa"/>
            <w:tcBorders>
              <w:top w:val="nil"/>
              <w:left w:val="nil"/>
              <w:bottom w:val="nil"/>
              <w:right w:val="nil"/>
            </w:tcBorders>
            <w:shd w:val="clear" w:color="auto" w:fill="auto"/>
            <w:noWrap/>
            <w:hideMark/>
          </w:tcPr>
          <w:p w14:paraId="5E6413C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058CA3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5D2287DF" w14:textId="77777777" w:rsidTr="007F6519">
        <w:trPr>
          <w:trHeight w:val="600"/>
        </w:trPr>
        <w:tc>
          <w:tcPr>
            <w:tcW w:w="1300" w:type="dxa"/>
            <w:tcBorders>
              <w:top w:val="nil"/>
              <w:left w:val="nil"/>
              <w:bottom w:val="nil"/>
              <w:right w:val="nil"/>
            </w:tcBorders>
            <w:shd w:val="clear" w:color="auto" w:fill="auto"/>
            <w:noWrap/>
            <w:hideMark/>
          </w:tcPr>
          <w:p w14:paraId="789A969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D90752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4/27/2022 09:38</w:t>
            </w:r>
          </w:p>
        </w:tc>
        <w:tc>
          <w:tcPr>
            <w:tcW w:w="1240" w:type="dxa"/>
            <w:tcBorders>
              <w:top w:val="nil"/>
              <w:left w:val="nil"/>
              <w:bottom w:val="nil"/>
              <w:right w:val="nil"/>
            </w:tcBorders>
            <w:shd w:val="clear" w:color="auto" w:fill="auto"/>
            <w:noWrap/>
            <w:hideMark/>
          </w:tcPr>
          <w:p w14:paraId="09EB1F8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1C25470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560D5AA3" w14:textId="77777777" w:rsidTr="007F6519">
        <w:trPr>
          <w:trHeight w:val="600"/>
        </w:trPr>
        <w:tc>
          <w:tcPr>
            <w:tcW w:w="1300" w:type="dxa"/>
            <w:tcBorders>
              <w:top w:val="nil"/>
              <w:left w:val="nil"/>
              <w:bottom w:val="nil"/>
              <w:right w:val="nil"/>
            </w:tcBorders>
            <w:shd w:val="clear" w:color="auto" w:fill="auto"/>
            <w:noWrap/>
            <w:hideMark/>
          </w:tcPr>
          <w:p w14:paraId="10C355E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0C4056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4/27/2022 09:39</w:t>
            </w:r>
          </w:p>
        </w:tc>
        <w:tc>
          <w:tcPr>
            <w:tcW w:w="1240" w:type="dxa"/>
            <w:tcBorders>
              <w:top w:val="nil"/>
              <w:left w:val="nil"/>
              <w:bottom w:val="nil"/>
              <w:right w:val="nil"/>
            </w:tcBorders>
            <w:shd w:val="clear" w:color="auto" w:fill="auto"/>
            <w:noWrap/>
            <w:hideMark/>
          </w:tcPr>
          <w:p w14:paraId="6B0FB22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4337B4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51B5B789" w14:textId="77777777" w:rsidTr="007F6519">
        <w:trPr>
          <w:trHeight w:val="600"/>
        </w:trPr>
        <w:tc>
          <w:tcPr>
            <w:tcW w:w="1300" w:type="dxa"/>
            <w:tcBorders>
              <w:top w:val="nil"/>
              <w:left w:val="nil"/>
              <w:bottom w:val="nil"/>
              <w:right w:val="nil"/>
            </w:tcBorders>
            <w:shd w:val="clear" w:color="auto" w:fill="auto"/>
            <w:noWrap/>
            <w:hideMark/>
          </w:tcPr>
          <w:p w14:paraId="595B051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13E02AF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4/27/2022 07:20</w:t>
            </w:r>
          </w:p>
        </w:tc>
        <w:tc>
          <w:tcPr>
            <w:tcW w:w="1240" w:type="dxa"/>
            <w:tcBorders>
              <w:top w:val="nil"/>
              <w:left w:val="nil"/>
              <w:bottom w:val="nil"/>
              <w:right w:val="nil"/>
            </w:tcBorders>
            <w:shd w:val="clear" w:color="auto" w:fill="auto"/>
            <w:noWrap/>
            <w:hideMark/>
          </w:tcPr>
          <w:p w14:paraId="19DC074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290F798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7CBFD90D" w14:textId="77777777" w:rsidTr="007F6519">
        <w:trPr>
          <w:trHeight w:val="600"/>
        </w:trPr>
        <w:tc>
          <w:tcPr>
            <w:tcW w:w="1300" w:type="dxa"/>
            <w:tcBorders>
              <w:top w:val="nil"/>
              <w:left w:val="nil"/>
              <w:bottom w:val="nil"/>
              <w:right w:val="nil"/>
            </w:tcBorders>
            <w:shd w:val="clear" w:color="auto" w:fill="auto"/>
            <w:noWrap/>
            <w:hideMark/>
          </w:tcPr>
          <w:p w14:paraId="434EE2E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4463937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4/27/2022 07:21</w:t>
            </w:r>
          </w:p>
        </w:tc>
        <w:tc>
          <w:tcPr>
            <w:tcW w:w="1240" w:type="dxa"/>
            <w:tcBorders>
              <w:top w:val="nil"/>
              <w:left w:val="nil"/>
              <w:bottom w:val="nil"/>
              <w:right w:val="nil"/>
            </w:tcBorders>
            <w:shd w:val="clear" w:color="auto" w:fill="auto"/>
            <w:noWrap/>
            <w:hideMark/>
          </w:tcPr>
          <w:p w14:paraId="3B1DAE2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7CAFBBA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585CEC5A" w14:textId="77777777" w:rsidTr="007F6519">
        <w:trPr>
          <w:trHeight w:val="300"/>
        </w:trPr>
        <w:tc>
          <w:tcPr>
            <w:tcW w:w="1300" w:type="dxa"/>
            <w:tcBorders>
              <w:top w:val="nil"/>
              <w:left w:val="nil"/>
              <w:bottom w:val="nil"/>
              <w:right w:val="nil"/>
            </w:tcBorders>
            <w:shd w:val="clear" w:color="auto" w:fill="auto"/>
            <w:noWrap/>
            <w:hideMark/>
          </w:tcPr>
          <w:p w14:paraId="66F6B5A4"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21A34067"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0EEA7182"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531143A5" w14:textId="77777777" w:rsidR="007F6519" w:rsidRPr="007F6519" w:rsidRDefault="007F6519" w:rsidP="007F6519">
            <w:pPr>
              <w:rPr>
                <w:sz w:val="20"/>
                <w:szCs w:val="20"/>
              </w:rPr>
            </w:pPr>
          </w:p>
        </w:tc>
      </w:tr>
      <w:tr w:rsidR="007F6519" w:rsidRPr="007F6519" w14:paraId="10AF60DA" w14:textId="77777777" w:rsidTr="007F6519">
        <w:trPr>
          <w:trHeight w:val="300"/>
        </w:trPr>
        <w:tc>
          <w:tcPr>
            <w:tcW w:w="1300" w:type="dxa"/>
            <w:tcBorders>
              <w:top w:val="nil"/>
              <w:left w:val="nil"/>
              <w:bottom w:val="nil"/>
              <w:right w:val="nil"/>
            </w:tcBorders>
            <w:shd w:val="clear" w:color="auto" w:fill="auto"/>
            <w:noWrap/>
            <w:hideMark/>
          </w:tcPr>
          <w:p w14:paraId="7FE4299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F1D3B9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5/16/2023 12:30</w:t>
            </w:r>
          </w:p>
        </w:tc>
        <w:tc>
          <w:tcPr>
            <w:tcW w:w="1240" w:type="dxa"/>
            <w:tcBorders>
              <w:top w:val="nil"/>
              <w:left w:val="nil"/>
              <w:bottom w:val="nil"/>
              <w:right w:val="nil"/>
            </w:tcBorders>
            <w:shd w:val="clear" w:color="auto" w:fill="auto"/>
            <w:noWrap/>
            <w:hideMark/>
          </w:tcPr>
          <w:p w14:paraId="4F84A5E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EDDDE8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74C8B5DD" w14:textId="77777777" w:rsidTr="007F6519">
        <w:trPr>
          <w:trHeight w:val="600"/>
        </w:trPr>
        <w:tc>
          <w:tcPr>
            <w:tcW w:w="1300" w:type="dxa"/>
            <w:tcBorders>
              <w:top w:val="nil"/>
              <w:left w:val="nil"/>
              <w:bottom w:val="nil"/>
              <w:right w:val="nil"/>
            </w:tcBorders>
            <w:shd w:val="clear" w:color="auto" w:fill="auto"/>
            <w:noWrap/>
            <w:hideMark/>
          </w:tcPr>
          <w:p w14:paraId="33234351"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ADA562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5/16/2023 14:45</w:t>
            </w:r>
          </w:p>
        </w:tc>
        <w:tc>
          <w:tcPr>
            <w:tcW w:w="1240" w:type="dxa"/>
            <w:tcBorders>
              <w:top w:val="nil"/>
              <w:left w:val="nil"/>
              <w:bottom w:val="nil"/>
              <w:right w:val="nil"/>
            </w:tcBorders>
            <w:shd w:val="clear" w:color="auto" w:fill="auto"/>
            <w:noWrap/>
            <w:hideMark/>
          </w:tcPr>
          <w:p w14:paraId="5527632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313419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1:100 dilution, NH4 determined by 1:100 dilution</w:t>
            </w:r>
          </w:p>
        </w:tc>
      </w:tr>
      <w:tr w:rsidR="007F6519" w:rsidRPr="007F6519" w14:paraId="3F8AA47F" w14:textId="77777777" w:rsidTr="007F6519">
        <w:trPr>
          <w:trHeight w:val="300"/>
        </w:trPr>
        <w:tc>
          <w:tcPr>
            <w:tcW w:w="1300" w:type="dxa"/>
            <w:tcBorders>
              <w:top w:val="nil"/>
              <w:left w:val="nil"/>
              <w:bottom w:val="nil"/>
              <w:right w:val="nil"/>
            </w:tcBorders>
            <w:shd w:val="clear" w:color="auto" w:fill="auto"/>
            <w:noWrap/>
            <w:hideMark/>
          </w:tcPr>
          <w:p w14:paraId="52F5E854"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EDEC0E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5/16/2023 17:00</w:t>
            </w:r>
          </w:p>
        </w:tc>
        <w:tc>
          <w:tcPr>
            <w:tcW w:w="1240" w:type="dxa"/>
            <w:tcBorders>
              <w:top w:val="nil"/>
              <w:left w:val="nil"/>
              <w:bottom w:val="nil"/>
              <w:right w:val="nil"/>
            </w:tcBorders>
            <w:shd w:val="clear" w:color="auto" w:fill="auto"/>
            <w:noWrap/>
            <w:hideMark/>
          </w:tcPr>
          <w:p w14:paraId="029AFDF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F0EA2D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4C8D18E3" w14:textId="77777777" w:rsidTr="007F6519">
        <w:trPr>
          <w:trHeight w:val="300"/>
        </w:trPr>
        <w:tc>
          <w:tcPr>
            <w:tcW w:w="1300" w:type="dxa"/>
            <w:tcBorders>
              <w:top w:val="nil"/>
              <w:left w:val="nil"/>
              <w:bottom w:val="nil"/>
              <w:right w:val="nil"/>
            </w:tcBorders>
            <w:shd w:val="clear" w:color="auto" w:fill="auto"/>
            <w:noWrap/>
            <w:hideMark/>
          </w:tcPr>
          <w:p w14:paraId="44D56D0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AC5B8E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5/16/2023 19:15</w:t>
            </w:r>
          </w:p>
        </w:tc>
        <w:tc>
          <w:tcPr>
            <w:tcW w:w="1240" w:type="dxa"/>
            <w:tcBorders>
              <w:top w:val="nil"/>
              <w:left w:val="nil"/>
              <w:bottom w:val="nil"/>
              <w:right w:val="nil"/>
            </w:tcBorders>
            <w:shd w:val="clear" w:color="auto" w:fill="auto"/>
            <w:noWrap/>
            <w:hideMark/>
          </w:tcPr>
          <w:p w14:paraId="1E52872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F18915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1477532D" w14:textId="77777777" w:rsidTr="007F6519">
        <w:trPr>
          <w:trHeight w:val="300"/>
        </w:trPr>
        <w:tc>
          <w:tcPr>
            <w:tcW w:w="1300" w:type="dxa"/>
            <w:tcBorders>
              <w:top w:val="nil"/>
              <w:left w:val="nil"/>
              <w:bottom w:val="nil"/>
              <w:right w:val="nil"/>
            </w:tcBorders>
            <w:shd w:val="clear" w:color="auto" w:fill="auto"/>
            <w:noWrap/>
            <w:hideMark/>
          </w:tcPr>
          <w:p w14:paraId="5C00AB9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0C35B4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5/16/2023 21:30</w:t>
            </w:r>
          </w:p>
        </w:tc>
        <w:tc>
          <w:tcPr>
            <w:tcW w:w="1240" w:type="dxa"/>
            <w:tcBorders>
              <w:top w:val="nil"/>
              <w:left w:val="nil"/>
              <w:bottom w:val="nil"/>
              <w:right w:val="nil"/>
            </w:tcBorders>
            <w:shd w:val="clear" w:color="auto" w:fill="auto"/>
            <w:noWrap/>
            <w:hideMark/>
          </w:tcPr>
          <w:p w14:paraId="01919F1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A9014B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3F7A771B" w14:textId="77777777" w:rsidTr="007F6519">
        <w:trPr>
          <w:trHeight w:val="300"/>
        </w:trPr>
        <w:tc>
          <w:tcPr>
            <w:tcW w:w="1300" w:type="dxa"/>
            <w:tcBorders>
              <w:top w:val="nil"/>
              <w:left w:val="nil"/>
              <w:bottom w:val="nil"/>
              <w:right w:val="nil"/>
            </w:tcBorders>
            <w:shd w:val="clear" w:color="auto" w:fill="auto"/>
            <w:noWrap/>
            <w:hideMark/>
          </w:tcPr>
          <w:p w14:paraId="40BEA81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D440DF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5/16/2023 23:45</w:t>
            </w:r>
          </w:p>
        </w:tc>
        <w:tc>
          <w:tcPr>
            <w:tcW w:w="1240" w:type="dxa"/>
            <w:tcBorders>
              <w:top w:val="nil"/>
              <w:left w:val="nil"/>
              <w:bottom w:val="nil"/>
              <w:right w:val="nil"/>
            </w:tcBorders>
            <w:shd w:val="clear" w:color="auto" w:fill="auto"/>
            <w:noWrap/>
            <w:hideMark/>
          </w:tcPr>
          <w:p w14:paraId="66D7B33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C03F92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2E7BCCB7" w14:textId="77777777" w:rsidTr="007F6519">
        <w:trPr>
          <w:trHeight w:val="600"/>
        </w:trPr>
        <w:tc>
          <w:tcPr>
            <w:tcW w:w="1300" w:type="dxa"/>
            <w:tcBorders>
              <w:top w:val="nil"/>
              <w:left w:val="nil"/>
              <w:bottom w:val="nil"/>
              <w:right w:val="nil"/>
            </w:tcBorders>
            <w:shd w:val="clear" w:color="auto" w:fill="auto"/>
            <w:noWrap/>
            <w:hideMark/>
          </w:tcPr>
          <w:p w14:paraId="58381F26"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7C0FD48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02:00</w:t>
            </w:r>
          </w:p>
        </w:tc>
        <w:tc>
          <w:tcPr>
            <w:tcW w:w="1240" w:type="dxa"/>
            <w:tcBorders>
              <w:top w:val="nil"/>
              <w:left w:val="nil"/>
              <w:bottom w:val="nil"/>
              <w:right w:val="nil"/>
            </w:tcBorders>
            <w:shd w:val="clear" w:color="auto" w:fill="auto"/>
            <w:noWrap/>
            <w:hideMark/>
          </w:tcPr>
          <w:p w14:paraId="065A776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7A34AD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1:100 dilution, NH4 determined by 1:100 dilution</w:t>
            </w:r>
          </w:p>
        </w:tc>
      </w:tr>
      <w:tr w:rsidR="007F6519" w:rsidRPr="007F6519" w14:paraId="1C739C61" w14:textId="77777777" w:rsidTr="007F6519">
        <w:trPr>
          <w:trHeight w:val="600"/>
        </w:trPr>
        <w:tc>
          <w:tcPr>
            <w:tcW w:w="1300" w:type="dxa"/>
            <w:tcBorders>
              <w:top w:val="nil"/>
              <w:left w:val="nil"/>
              <w:bottom w:val="nil"/>
              <w:right w:val="nil"/>
            </w:tcBorders>
            <w:shd w:val="clear" w:color="auto" w:fill="auto"/>
            <w:noWrap/>
            <w:hideMark/>
          </w:tcPr>
          <w:p w14:paraId="5E69467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7C0659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04:15</w:t>
            </w:r>
          </w:p>
        </w:tc>
        <w:tc>
          <w:tcPr>
            <w:tcW w:w="1240" w:type="dxa"/>
            <w:tcBorders>
              <w:top w:val="nil"/>
              <w:left w:val="nil"/>
              <w:bottom w:val="nil"/>
              <w:right w:val="nil"/>
            </w:tcBorders>
            <w:shd w:val="clear" w:color="auto" w:fill="auto"/>
            <w:noWrap/>
            <w:hideMark/>
          </w:tcPr>
          <w:p w14:paraId="7B0569E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9BDABC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1:100 dilution, NH4 determined by 1:100 dilution</w:t>
            </w:r>
          </w:p>
        </w:tc>
      </w:tr>
      <w:tr w:rsidR="007F6519" w:rsidRPr="007F6519" w14:paraId="7794E5DC" w14:textId="77777777" w:rsidTr="007F6519">
        <w:trPr>
          <w:trHeight w:val="300"/>
        </w:trPr>
        <w:tc>
          <w:tcPr>
            <w:tcW w:w="1300" w:type="dxa"/>
            <w:tcBorders>
              <w:top w:val="nil"/>
              <w:left w:val="nil"/>
              <w:bottom w:val="nil"/>
              <w:right w:val="nil"/>
            </w:tcBorders>
            <w:shd w:val="clear" w:color="auto" w:fill="auto"/>
            <w:noWrap/>
            <w:hideMark/>
          </w:tcPr>
          <w:p w14:paraId="1A42F9BA"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67308C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06:30</w:t>
            </w:r>
          </w:p>
        </w:tc>
        <w:tc>
          <w:tcPr>
            <w:tcW w:w="1240" w:type="dxa"/>
            <w:tcBorders>
              <w:top w:val="nil"/>
              <w:left w:val="nil"/>
              <w:bottom w:val="nil"/>
              <w:right w:val="nil"/>
            </w:tcBorders>
            <w:shd w:val="clear" w:color="auto" w:fill="auto"/>
            <w:noWrap/>
            <w:hideMark/>
          </w:tcPr>
          <w:p w14:paraId="562544B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ECADD3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5F8DACA1" w14:textId="77777777" w:rsidTr="007F6519">
        <w:trPr>
          <w:trHeight w:val="300"/>
        </w:trPr>
        <w:tc>
          <w:tcPr>
            <w:tcW w:w="1300" w:type="dxa"/>
            <w:tcBorders>
              <w:top w:val="nil"/>
              <w:left w:val="nil"/>
              <w:bottom w:val="nil"/>
              <w:right w:val="nil"/>
            </w:tcBorders>
            <w:shd w:val="clear" w:color="auto" w:fill="auto"/>
            <w:noWrap/>
            <w:hideMark/>
          </w:tcPr>
          <w:p w14:paraId="26431E56"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77EF94F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08:45</w:t>
            </w:r>
          </w:p>
        </w:tc>
        <w:tc>
          <w:tcPr>
            <w:tcW w:w="1240" w:type="dxa"/>
            <w:tcBorders>
              <w:top w:val="nil"/>
              <w:left w:val="nil"/>
              <w:bottom w:val="nil"/>
              <w:right w:val="nil"/>
            </w:tcBorders>
            <w:shd w:val="clear" w:color="auto" w:fill="auto"/>
            <w:noWrap/>
            <w:hideMark/>
          </w:tcPr>
          <w:p w14:paraId="3D33C69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657561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5C97CAF2" w14:textId="77777777" w:rsidTr="007F6519">
        <w:trPr>
          <w:trHeight w:val="300"/>
        </w:trPr>
        <w:tc>
          <w:tcPr>
            <w:tcW w:w="1300" w:type="dxa"/>
            <w:tcBorders>
              <w:top w:val="nil"/>
              <w:left w:val="nil"/>
              <w:bottom w:val="nil"/>
              <w:right w:val="nil"/>
            </w:tcBorders>
            <w:shd w:val="clear" w:color="auto" w:fill="auto"/>
            <w:noWrap/>
            <w:hideMark/>
          </w:tcPr>
          <w:p w14:paraId="59249040"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ABED97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11:00</w:t>
            </w:r>
          </w:p>
        </w:tc>
        <w:tc>
          <w:tcPr>
            <w:tcW w:w="1240" w:type="dxa"/>
            <w:tcBorders>
              <w:top w:val="nil"/>
              <w:left w:val="nil"/>
              <w:bottom w:val="nil"/>
              <w:right w:val="nil"/>
            </w:tcBorders>
            <w:shd w:val="clear" w:color="auto" w:fill="auto"/>
            <w:noWrap/>
            <w:hideMark/>
          </w:tcPr>
          <w:p w14:paraId="36A896F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CB5916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617D2F8D" w14:textId="77777777" w:rsidTr="007F6519">
        <w:trPr>
          <w:trHeight w:val="300"/>
        </w:trPr>
        <w:tc>
          <w:tcPr>
            <w:tcW w:w="1300" w:type="dxa"/>
            <w:tcBorders>
              <w:top w:val="nil"/>
              <w:left w:val="nil"/>
              <w:bottom w:val="nil"/>
              <w:right w:val="nil"/>
            </w:tcBorders>
            <w:shd w:val="clear" w:color="auto" w:fill="auto"/>
            <w:noWrap/>
            <w:hideMark/>
          </w:tcPr>
          <w:p w14:paraId="46519E7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4396BC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13:15</w:t>
            </w:r>
          </w:p>
        </w:tc>
        <w:tc>
          <w:tcPr>
            <w:tcW w:w="1240" w:type="dxa"/>
            <w:tcBorders>
              <w:top w:val="nil"/>
              <w:left w:val="nil"/>
              <w:bottom w:val="nil"/>
              <w:right w:val="nil"/>
            </w:tcBorders>
            <w:shd w:val="clear" w:color="auto" w:fill="auto"/>
            <w:noWrap/>
            <w:hideMark/>
          </w:tcPr>
          <w:p w14:paraId="69E7EF9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1DEF58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1158F716" w14:textId="77777777" w:rsidTr="007F6519">
        <w:trPr>
          <w:trHeight w:val="600"/>
        </w:trPr>
        <w:tc>
          <w:tcPr>
            <w:tcW w:w="1300" w:type="dxa"/>
            <w:tcBorders>
              <w:top w:val="nil"/>
              <w:left w:val="nil"/>
              <w:bottom w:val="nil"/>
              <w:right w:val="nil"/>
            </w:tcBorders>
            <w:shd w:val="clear" w:color="auto" w:fill="auto"/>
            <w:noWrap/>
            <w:hideMark/>
          </w:tcPr>
          <w:p w14:paraId="1A961E5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C16286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13:37</w:t>
            </w:r>
          </w:p>
        </w:tc>
        <w:tc>
          <w:tcPr>
            <w:tcW w:w="1240" w:type="dxa"/>
            <w:tcBorders>
              <w:top w:val="nil"/>
              <w:left w:val="nil"/>
              <w:bottom w:val="nil"/>
              <w:right w:val="nil"/>
            </w:tcBorders>
            <w:shd w:val="clear" w:color="auto" w:fill="auto"/>
            <w:noWrap/>
            <w:hideMark/>
          </w:tcPr>
          <w:p w14:paraId="4919A20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7768FA5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1:100 dilution, NH4 determined by 1:100 dilution</w:t>
            </w:r>
          </w:p>
        </w:tc>
      </w:tr>
      <w:tr w:rsidR="007F6519" w:rsidRPr="007F6519" w14:paraId="1BC570F5" w14:textId="77777777" w:rsidTr="007F6519">
        <w:trPr>
          <w:trHeight w:val="600"/>
        </w:trPr>
        <w:tc>
          <w:tcPr>
            <w:tcW w:w="1300" w:type="dxa"/>
            <w:tcBorders>
              <w:top w:val="nil"/>
              <w:left w:val="nil"/>
              <w:bottom w:val="nil"/>
              <w:right w:val="nil"/>
            </w:tcBorders>
            <w:shd w:val="clear" w:color="auto" w:fill="auto"/>
            <w:noWrap/>
            <w:hideMark/>
          </w:tcPr>
          <w:p w14:paraId="1D0BB6E0"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573657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13:38</w:t>
            </w:r>
          </w:p>
        </w:tc>
        <w:tc>
          <w:tcPr>
            <w:tcW w:w="1240" w:type="dxa"/>
            <w:tcBorders>
              <w:top w:val="nil"/>
              <w:left w:val="nil"/>
              <w:bottom w:val="nil"/>
              <w:right w:val="nil"/>
            </w:tcBorders>
            <w:shd w:val="clear" w:color="auto" w:fill="auto"/>
            <w:noWrap/>
            <w:hideMark/>
          </w:tcPr>
          <w:p w14:paraId="1708B25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43AE963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1:100 dilution, NH4 determined by 1:100 dilution</w:t>
            </w:r>
          </w:p>
        </w:tc>
      </w:tr>
      <w:tr w:rsidR="007F6519" w:rsidRPr="007F6519" w14:paraId="313BF689" w14:textId="77777777" w:rsidTr="007F6519">
        <w:trPr>
          <w:trHeight w:val="600"/>
        </w:trPr>
        <w:tc>
          <w:tcPr>
            <w:tcW w:w="1300" w:type="dxa"/>
            <w:tcBorders>
              <w:top w:val="nil"/>
              <w:left w:val="nil"/>
              <w:bottom w:val="nil"/>
              <w:right w:val="nil"/>
            </w:tcBorders>
            <w:shd w:val="clear" w:color="auto" w:fill="auto"/>
            <w:noWrap/>
            <w:hideMark/>
          </w:tcPr>
          <w:p w14:paraId="008B2A9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75EDB68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14:30</w:t>
            </w:r>
          </w:p>
        </w:tc>
        <w:tc>
          <w:tcPr>
            <w:tcW w:w="1240" w:type="dxa"/>
            <w:tcBorders>
              <w:top w:val="nil"/>
              <w:left w:val="nil"/>
              <w:bottom w:val="nil"/>
              <w:right w:val="nil"/>
            </w:tcBorders>
            <w:shd w:val="clear" w:color="auto" w:fill="auto"/>
            <w:noWrap/>
            <w:hideMark/>
          </w:tcPr>
          <w:p w14:paraId="3B8114F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620D3F2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1:100 dilution, NH4 determined by 1:100 dilution</w:t>
            </w:r>
          </w:p>
        </w:tc>
      </w:tr>
      <w:tr w:rsidR="007F6519" w:rsidRPr="007F6519" w14:paraId="14609CBD" w14:textId="77777777" w:rsidTr="007F6519">
        <w:trPr>
          <w:trHeight w:val="600"/>
        </w:trPr>
        <w:tc>
          <w:tcPr>
            <w:tcW w:w="1300" w:type="dxa"/>
            <w:tcBorders>
              <w:top w:val="nil"/>
              <w:left w:val="nil"/>
              <w:bottom w:val="nil"/>
              <w:right w:val="nil"/>
            </w:tcBorders>
            <w:shd w:val="clear" w:color="auto" w:fill="auto"/>
            <w:noWrap/>
            <w:hideMark/>
          </w:tcPr>
          <w:p w14:paraId="646DB0E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5F292EB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14:31</w:t>
            </w:r>
          </w:p>
        </w:tc>
        <w:tc>
          <w:tcPr>
            <w:tcW w:w="1240" w:type="dxa"/>
            <w:tcBorders>
              <w:top w:val="nil"/>
              <w:left w:val="nil"/>
              <w:bottom w:val="nil"/>
              <w:right w:val="nil"/>
            </w:tcBorders>
            <w:shd w:val="clear" w:color="auto" w:fill="auto"/>
            <w:noWrap/>
            <w:hideMark/>
          </w:tcPr>
          <w:p w14:paraId="49F117C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412A71E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1:100 dilution, NH4 determined by 1:100 dilution</w:t>
            </w:r>
          </w:p>
        </w:tc>
      </w:tr>
      <w:tr w:rsidR="007F6519" w:rsidRPr="007F6519" w14:paraId="19E4F6AB" w14:textId="77777777" w:rsidTr="007F6519">
        <w:trPr>
          <w:trHeight w:val="300"/>
        </w:trPr>
        <w:tc>
          <w:tcPr>
            <w:tcW w:w="1300" w:type="dxa"/>
            <w:tcBorders>
              <w:top w:val="nil"/>
              <w:left w:val="nil"/>
              <w:bottom w:val="nil"/>
              <w:right w:val="nil"/>
            </w:tcBorders>
            <w:shd w:val="clear" w:color="auto" w:fill="auto"/>
            <w:noWrap/>
            <w:hideMark/>
          </w:tcPr>
          <w:p w14:paraId="5969AEC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tjrprnut</w:t>
            </w:r>
            <w:proofErr w:type="spellEnd"/>
          </w:p>
        </w:tc>
        <w:tc>
          <w:tcPr>
            <w:tcW w:w="2260" w:type="dxa"/>
            <w:tcBorders>
              <w:top w:val="nil"/>
              <w:left w:val="nil"/>
              <w:bottom w:val="nil"/>
              <w:right w:val="nil"/>
            </w:tcBorders>
            <w:shd w:val="clear" w:color="auto" w:fill="auto"/>
            <w:noWrap/>
            <w:hideMark/>
          </w:tcPr>
          <w:p w14:paraId="4662603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12:24</w:t>
            </w:r>
          </w:p>
        </w:tc>
        <w:tc>
          <w:tcPr>
            <w:tcW w:w="1240" w:type="dxa"/>
            <w:tcBorders>
              <w:top w:val="nil"/>
              <w:left w:val="nil"/>
              <w:bottom w:val="nil"/>
              <w:right w:val="nil"/>
            </w:tcBorders>
            <w:shd w:val="clear" w:color="auto" w:fill="auto"/>
            <w:noWrap/>
            <w:hideMark/>
          </w:tcPr>
          <w:p w14:paraId="4711A44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0AD7F52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579D265F" w14:textId="77777777" w:rsidTr="007F6519">
        <w:trPr>
          <w:trHeight w:val="300"/>
        </w:trPr>
        <w:tc>
          <w:tcPr>
            <w:tcW w:w="1300" w:type="dxa"/>
            <w:tcBorders>
              <w:top w:val="nil"/>
              <w:left w:val="nil"/>
              <w:bottom w:val="nil"/>
              <w:right w:val="nil"/>
            </w:tcBorders>
            <w:shd w:val="clear" w:color="auto" w:fill="auto"/>
            <w:noWrap/>
            <w:hideMark/>
          </w:tcPr>
          <w:p w14:paraId="7FD7D09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tjrprnut</w:t>
            </w:r>
            <w:proofErr w:type="spellEnd"/>
          </w:p>
        </w:tc>
        <w:tc>
          <w:tcPr>
            <w:tcW w:w="2260" w:type="dxa"/>
            <w:tcBorders>
              <w:top w:val="nil"/>
              <w:left w:val="nil"/>
              <w:bottom w:val="nil"/>
              <w:right w:val="nil"/>
            </w:tcBorders>
            <w:shd w:val="clear" w:color="auto" w:fill="auto"/>
            <w:noWrap/>
            <w:hideMark/>
          </w:tcPr>
          <w:p w14:paraId="156B16B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12:25</w:t>
            </w:r>
          </w:p>
        </w:tc>
        <w:tc>
          <w:tcPr>
            <w:tcW w:w="1240" w:type="dxa"/>
            <w:tcBorders>
              <w:top w:val="nil"/>
              <w:left w:val="nil"/>
              <w:bottom w:val="nil"/>
              <w:right w:val="nil"/>
            </w:tcBorders>
            <w:shd w:val="clear" w:color="auto" w:fill="auto"/>
            <w:noWrap/>
            <w:hideMark/>
          </w:tcPr>
          <w:p w14:paraId="485331B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3AA7EF8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0EAA9135" w14:textId="77777777" w:rsidTr="007F6519">
        <w:trPr>
          <w:trHeight w:val="300"/>
        </w:trPr>
        <w:tc>
          <w:tcPr>
            <w:tcW w:w="1300" w:type="dxa"/>
            <w:tcBorders>
              <w:top w:val="nil"/>
              <w:left w:val="nil"/>
              <w:bottom w:val="nil"/>
              <w:right w:val="nil"/>
            </w:tcBorders>
            <w:shd w:val="clear" w:color="auto" w:fill="auto"/>
            <w:noWrap/>
            <w:hideMark/>
          </w:tcPr>
          <w:p w14:paraId="42D5EEEA"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tjrsbnut</w:t>
            </w:r>
            <w:proofErr w:type="spellEnd"/>
          </w:p>
        </w:tc>
        <w:tc>
          <w:tcPr>
            <w:tcW w:w="2260" w:type="dxa"/>
            <w:tcBorders>
              <w:top w:val="nil"/>
              <w:left w:val="nil"/>
              <w:bottom w:val="nil"/>
              <w:right w:val="nil"/>
            </w:tcBorders>
            <w:shd w:val="clear" w:color="auto" w:fill="auto"/>
            <w:noWrap/>
            <w:hideMark/>
          </w:tcPr>
          <w:p w14:paraId="243B702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11:50</w:t>
            </w:r>
          </w:p>
        </w:tc>
        <w:tc>
          <w:tcPr>
            <w:tcW w:w="1240" w:type="dxa"/>
            <w:tcBorders>
              <w:top w:val="nil"/>
              <w:left w:val="nil"/>
              <w:bottom w:val="nil"/>
              <w:right w:val="nil"/>
            </w:tcBorders>
            <w:shd w:val="clear" w:color="auto" w:fill="auto"/>
            <w:noWrap/>
            <w:hideMark/>
          </w:tcPr>
          <w:p w14:paraId="17499C2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7DF72DF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2D91E3A8" w14:textId="77777777" w:rsidTr="007F6519">
        <w:trPr>
          <w:trHeight w:val="300"/>
        </w:trPr>
        <w:tc>
          <w:tcPr>
            <w:tcW w:w="1300" w:type="dxa"/>
            <w:tcBorders>
              <w:top w:val="nil"/>
              <w:left w:val="nil"/>
              <w:bottom w:val="nil"/>
              <w:right w:val="nil"/>
            </w:tcBorders>
            <w:shd w:val="clear" w:color="auto" w:fill="auto"/>
            <w:noWrap/>
            <w:hideMark/>
          </w:tcPr>
          <w:p w14:paraId="40914E2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tjrsbnut</w:t>
            </w:r>
            <w:proofErr w:type="spellEnd"/>
          </w:p>
        </w:tc>
        <w:tc>
          <w:tcPr>
            <w:tcW w:w="2260" w:type="dxa"/>
            <w:tcBorders>
              <w:top w:val="nil"/>
              <w:left w:val="nil"/>
              <w:bottom w:val="nil"/>
              <w:right w:val="nil"/>
            </w:tcBorders>
            <w:shd w:val="clear" w:color="auto" w:fill="auto"/>
            <w:noWrap/>
            <w:hideMark/>
          </w:tcPr>
          <w:p w14:paraId="216F4AD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5/17/2023 11:51</w:t>
            </w:r>
          </w:p>
        </w:tc>
        <w:tc>
          <w:tcPr>
            <w:tcW w:w="1240" w:type="dxa"/>
            <w:tcBorders>
              <w:top w:val="nil"/>
              <w:left w:val="nil"/>
              <w:bottom w:val="nil"/>
              <w:right w:val="nil"/>
            </w:tcBorders>
            <w:shd w:val="clear" w:color="auto" w:fill="auto"/>
            <w:noWrap/>
            <w:hideMark/>
          </w:tcPr>
          <w:p w14:paraId="4595ECF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23AFE28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36ACEE2A" w14:textId="77777777" w:rsidTr="007F6519">
        <w:trPr>
          <w:trHeight w:val="300"/>
        </w:trPr>
        <w:tc>
          <w:tcPr>
            <w:tcW w:w="1300" w:type="dxa"/>
            <w:tcBorders>
              <w:top w:val="nil"/>
              <w:left w:val="nil"/>
              <w:bottom w:val="nil"/>
              <w:right w:val="nil"/>
            </w:tcBorders>
            <w:shd w:val="clear" w:color="auto" w:fill="auto"/>
            <w:noWrap/>
            <w:hideMark/>
          </w:tcPr>
          <w:p w14:paraId="50D7679E"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72AEEC17"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3BA42A70"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23FCDCBC" w14:textId="77777777" w:rsidR="007F6519" w:rsidRPr="007F6519" w:rsidRDefault="007F6519" w:rsidP="007F6519">
            <w:pPr>
              <w:rPr>
                <w:sz w:val="20"/>
                <w:szCs w:val="20"/>
              </w:rPr>
            </w:pPr>
          </w:p>
        </w:tc>
      </w:tr>
      <w:tr w:rsidR="007F6519" w:rsidRPr="007F6519" w14:paraId="76EAD93C" w14:textId="77777777" w:rsidTr="007F6519">
        <w:trPr>
          <w:trHeight w:val="600"/>
        </w:trPr>
        <w:tc>
          <w:tcPr>
            <w:tcW w:w="1300" w:type="dxa"/>
            <w:tcBorders>
              <w:top w:val="nil"/>
              <w:left w:val="nil"/>
              <w:bottom w:val="nil"/>
              <w:right w:val="nil"/>
            </w:tcBorders>
            <w:shd w:val="clear" w:color="auto" w:fill="auto"/>
            <w:noWrap/>
            <w:hideMark/>
          </w:tcPr>
          <w:p w14:paraId="2339A13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lastRenderedPageBreak/>
              <w:t>tjrbrnut</w:t>
            </w:r>
            <w:proofErr w:type="spellEnd"/>
          </w:p>
        </w:tc>
        <w:tc>
          <w:tcPr>
            <w:tcW w:w="2260" w:type="dxa"/>
            <w:tcBorders>
              <w:top w:val="nil"/>
              <w:left w:val="nil"/>
              <w:bottom w:val="nil"/>
              <w:right w:val="nil"/>
            </w:tcBorders>
            <w:shd w:val="clear" w:color="auto" w:fill="auto"/>
            <w:noWrap/>
            <w:hideMark/>
          </w:tcPr>
          <w:p w14:paraId="74EB952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6/13/2023 11:15</w:t>
            </w:r>
          </w:p>
        </w:tc>
        <w:tc>
          <w:tcPr>
            <w:tcW w:w="1240" w:type="dxa"/>
            <w:tcBorders>
              <w:top w:val="nil"/>
              <w:left w:val="nil"/>
              <w:bottom w:val="nil"/>
              <w:right w:val="nil"/>
            </w:tcBorders>
            <w:shd w:val="clear" w:color="auto" w:fill="auto"/>
            <w:noWrap/>
            <w:hideMark/>
          </w:tcPr>
          <w:p w14:paraId="0CC5B38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7857BC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w:t>
            </w:r>
          </w:p>
        </w:tc>
      </w:tr>
      <w:tr w:rsidR="007F6519" w:rsidRPr="007F6519" w14:paraId="1DF1773A" w14:textId="77777777" w:rsidTr="007F6519">
        <w:trPr>
          <w:trHeight w:val="600"/>
        </w:trPr>
        <w:tc>
          <w:tcPr>
            <w:tcW w:w="1300" w:type="dxa"/>
            <w:tcBorders>
              <w:top w:val="nil"/>
              <w:left w:val="nil"/>
              <w:bottom w:val="nil"/>
              <w:right w:val="nil"/>
            </w:tcBorders>
            <w:shd w:val="clear" w:color="auto" w:fill="auto"/>
            <w:noWrap/>
            <w:hideMark/>
          </w:tcPr>
          <w:p w14:paraId="2A9CBF5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A665AA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6/13/2023 13:30</w:t>
            </w:r>
          </w:p>
        </w:tc>
        <w:tc>
          <w:tcPr>
            <w:tcW w:w="1240" w:type="dxa"/>
            <w:tcBorders>
              <w:top w:val="nil"/>
              <w:left w:val="nil"/>
              <w:bottom w:val="nil"/>
              <w:right w:val="nil"/>
            </w:tcBorders>
            <w:shd w:val="clear" w:color="auto" w:fill="auto"/>
            <w:noWrap/>
            <w:hideMark/>
          </w:tcPr>
          <w:p w14:paraId="23AFB86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741AF5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w:t>
            </w:r>
          </w:p>
        </w:tc>
      </w:tr>
      <w:tr w:rsidR="007F6519" w:rsidRPr="007F6519" w14:paraId="5062FCEA" w14:textId="77777777" w:rsidTr="007F6519">
        <w:trPr>
          <w:trHeight w:val="600"/>
        </w:trPr>
        <w:tc>
          <w:tcPr>
            <w:tcW w:w="1300" w:type="dxa"/>
            <w:tcBorders>
              <w:top w:val="nil"/>
              <w:left w:val="nil"/>
              <w:bottom w:val="nil"/>
              <w:right w:val="nil"/>
            </w:tcBorders>
            <w:shd w:val="clear" w:color="auto" w:fill="auto"/>
            <w:noWrap/>
            <w:hideMark/>
          </w:tcPr>
          <w:p w14:paraId="5377A9E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0BD3DA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6/13/2023 15:45</w:t>
            </w:r>
          </w:p>
        </w:tc>
        <w:tc>
          <w:tcPr>
            <w:tcW w:w="1240" w:type="dxa"/>
            <w:tcBorders>
              <w:top w:val="nil"/>
              <w:left w:val="nil"/>
              <w:bottom w:val="nil"/>
              <w:right w:val="nil"/>
            </w:tcBorders>
            <w:shd w:val="clear" w:color="auto" w:fill="auto"/>
            <w:noWrap/>
            <w:hideMark/>
          </w:tcPr>
          <w:p w14:paraId="66F442B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3AFF55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1:10x dilution</w:t>
            </w:r>
          </w:p>
        </w:tc>
      </w:tr>
      <w:tr w:rsidR="007F6519" w:rsidRPr="007F6519" w14:paraId="7C7A61DA" w14:textId="77777777" w:rsidTr="007F6519">
        <w:trPr>
          <w:trHeight w:val="300"/>
        </w:trPr>
        <w:tc>
          <w:tcPr>
            <w:tcW w:w="1300" w:type="dxa"/>
            <w:tcBorders>
              <w:top w:val="nil"/>
              <w:left w:val="nil"/>
              <w:bottom w:val="nil"/>
              <w:right w:val="nil"/>
            </w:tcBorders>
            <w:shd w:val="clear" w:color="auto" w:fill="auto"/>
            <w:noWrap/>
            <w:hideMark/>
          </w:tcPr>
          <w:p w14:paraId="008D8AB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10EF23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6/13/2023 18:00</w:t>
            </w:r>
          </w:p>
        </w:tc>
        <w:tc>
          <w:tcPr>
            <w:tcW w:w="1240" w:type="dxa"/>
            <w:tcBorders>
              <w:top w:val="nil"/>
              <w:left w:val="nil"/>
              <w:bottom w:val="nil"/>
              <w:right w:val="nil"/>
            </w:tcBorders>
            <w:shd w:val="clear" w:color="auto" w:fill="auto"/>
            <w:noWrap/>
            <w:hideMark/>
          </w:tcPr>
          <w:p w14:paraId="456FAF4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8A4270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1:10x dilution</w:t>
            </w:r>
          </w:p>
        </w:tc>
      </w:tr>
      <w:tr w:rsidR="007F6519" w:rsidRPr="007F6519" w14:paraId="1D092024" w14:textId="77777777" w:rsidTr="007F6519">
        <w:trPr>
          <w:trHeight w:val="300"/>
        </w:trPr>
        <w:tc>
          <w:tcPr>
            <w:tcW w:w="1300" w:type="dxa"/>
            <w:tcBorders>
              <w:top w:val="nil"/>
              <w:left w:val="nil"/>
              <w:bottom w:val="nil"/>
              <w:right w:val="nil"/>
            </w:tcBorders>
            <w:shd w:val="clear" w:color="auto" w:fill="auto"/>
            <w:noWrap/>
            <w:hideMark/>
          </w:tcPr>
          <w:p w14:paraId="7E08E360"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607CB6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6/13/2023 20:15</w:t>
            </w:r>
          </w:p>
        </w:tc>
        <w:tc>
          <w:tcPr>
            <w:tcW w:w="1240" w:type="dxa"/>
            <w:tcBorders>
              <w:top w:val="nil"/>
              <w:left w:val="nil"/>
              <w:bottom w:val="nil"/>
              <w:right w:val="nil"/>
            </w:tcBorders>
            <w:shd w:val="clear" w:color="auto" w:fill="auto"/>
            <w:noWrap/>
            <w:hideMark/>
          </w:tcPr>
          <w:p w14:paraId="64129C5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90557E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1:10x dilution</w:t>
            </w:r>
          </w:p>
        </w:tc>
      </w:tr>
      <w:tr w:rsidR="007F6519" w:rsidRPr="007F6519" w14:paraId="6D51A3DF" w14:textId="77777777" w:rsidTr="007F6519">
        <w:trPr>
          <w:trHeight w:val="600"/>
        </w:trPr>
        <w:tc>
          <w:tcPr>
            <w:tcW w:w="1300" w:type="dxa"/>
            <w:tcBorders>
              <w:top w:val="nil"/>
              <w:left w:val="nil"/>
              <w:bottom w:val="nil"/>
              <w:right w:val="nil"/>
            </w:tcBorders>
            <w:shd w:val="clear" w:color="auto" w:fill="auto"/>
            <w:noWrap/>
            <w:hideMark/>
          </w:tcPr>
          <w:p w14:paraId="0222D0E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CB5273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6/13/2023 22:30</w:t>
            </w:r>
          </w:p>
        </w:tc>
        <w:tc>
          <w:tcPr>
            <w:tcW w:w="1240" w:type="dxa"/>
            <w:tcBorders>
              <w:top w:val="nil"/>
              <w:left w:val="nil"/>
              <w:bottom w:val="nil"/>
              <w:right w:val="nil"/>
            </w:tcBorders>
            <w:shd w:val="clear" w:color="auto" w:fill="auto"/>
            <w:noWrap/>
            <w:hideMark/>
          </w:tcPr>
          <w:p w14:paraId="1CAEB8D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5F5AF4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1:10x dilution; NO2 determined by 1:10x dilution</w:t>
            </w:r>
          </w:p>
        </w:tc>
      </w:tr>
      <w:tr w:rsidR="007F6519" w:rsidRPr="007F6519" w14:paraId="3BBB1E10" w14:textId="77777777" w:rsidTr="007F6519">
        <w:trPr>
          <w:trHeight w:val="600"/>
        </w:trPr>
        <w:tc>
          <w:tcPr>
            <w:tcW w:w="1300" w:type="dxa"/>
            <w:tcBorders>
              <w:top w:val="nil"/>
              <w:left w:val="nil"/>
              <w:bottom w:val="nil"/>
              <w:right w:val="nil"/>
            </w:tcBorders>
            <w:shd w:val="clear" w:color="auto" w:fill="auto"/>
            <w:noWrap/>
            <w:hideMark/>
          </w:tcPr>
          <w:p w14:paraId="70089446"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42D41C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00:45</w:t>
            </w:r>
          </w:p>
        </w:tc>
        <w:tc>
          <w:tcPr>
            <w:tcW w:w="1240" w:type="dxa"/>
            <w:tcBorders>
              <w:top w:val="nil"/>
              <w:left w:val="nil"/>
              <w:bottom w:val="nil"/>
              <w:right w:val="nil"/>
            </w:tcBorders>
            <w:shd w:val="clear" w:color="auto" w:fill="auto"/>
            <w:noWrap/>
            <w:hideMark/>
          </w:tcPr>
          <w:p w14:paraId="2741755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53F62B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 NO2 determined by 1:10x dilution</w:t>
            </w:r>
          </w:p>
        </w:tc>
      </w:tr>
      <w:tr w:rsidR="007F6519" w:rsidRPr="007F6519" w14:paraId="38FD33D4" w14:textId="77777777" w:rsidTr="007F6519">
        <w:trPr>
          <w:trHeight w:val="600"/>
        </w:trPr>
        <w:tc>
          <w:tcPr>
            <w:tcW w:w="1300" w:type="dxa"/>
            <w:tcBorders>
              <w:top w:val="nil"/>
              <w:left w:val="nil"/>
              <w:bottom w:val="nil"/>
              <w:right w:val="nil"/>
            </w:tcBorders>
            <w:shd w:val="clear" w:color="auto" w:fill="auto"/>
            <w:noWrap/>
            <w:hideMark/>
          </w:tcPr>
          <w:p w14:paraId="147D10E6"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CFE0D2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03:00</w:t>
            </w:r>
          </w:p>
        </w:tc>
        <w:tc>
          <w:tcPr>
            <w:tcW w:w="1240" w:type="dxa"/>
            <w:tcBorders>
              <w:top w:val="nil"/>
              <w:left w:val="nil"/>
              <w:bottom w:val="nil"/>
              <w:right w:val="nil"/>
            </w:tcBorders>
            <w:shd w:val="clear" w:color="auto" w:fill="auto"/>
            <w:noWrap/>
            <w:hideMark/>
          </w:tcPr>
          <w:p w14:paraId="594BD44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D1BA7B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 NO2 determined by 1:10x dilution</w:t>
            </w:r>
          </w:p>
        </w:tc>
      </w:tr>
      <w:tr w:rsidR="007F6519" w:rsidRPr="007F6519" w14:paraId="3B2D9F88" w14:textId="77777777" w:rsidTr="007F6519">
        <w:trPr>
          <w:trHeight w:val="600"/>
        </w:trPr>
        <w:tc>
          <w:tcPr>
            <w:tcW w:w="1300" w:type="dxa"/>
            <w:tcBorders>
              <w:top w:val="nil"/>
              <w:left w:val="nil"/>
              <w:bottom w:val="nil"/>
              <w:right w:val="nil"/>
            </w:tcBorders>
            <w:shd w:val="clear" w:color="auto" w:fill="auto"/>
            <w:noWrap/>
            <w:hideMark/>
          </w:tcPr>
          <w:p w14:paraId="64BA0F86"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0F27AC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05:15</w:t>
            </w:r>
          </w:p>
        </w:tc>
        <w:tc>
          <w:tcPr>
            <w:tcW w:w="1240" w:type="dxa"/>
            <w:tcBorders>
              <w:top w:val="nil"/>
              <w:left w:val="nil"/>
              <w:bottom w:val="nil"/>
              <w:right w:val="nil"/>
            </w:tcBorders>
            <w:shd w:val="clear" w:color="auto" w:fill="auto"/>
            <w:noWrap/>
            <w:hideMark/>
          </w:tcPr>
          <w:p w14:paraId="015CB16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C0EB47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 NO2 determined by 1:10x dilution</w:t>
            </w:r>
          </w:p>
        </w:tc>
      </w:tr>
      <w:tr w:rsidR="007F6519" w:rsidRPr="007F6519" w14:paraId="636A8A64" w14:textId="77777777" w:rsidTr="007F6519">
        <w:trPr>
          <w:trHeight w:val="600"/>
        </w:trPr>
        <w:tc>
          <w:tcPr>
            <w:tcW w:w="1300" w:type="dxa"/>
            <w:tcBorders>
              <w:top w:val="nil"/>
              <w:left w:val="nil"/>
              <w:bottom w:val="nil"/>
              <w:right w:val="nil"/>
            </w:tcBorders>
            <w:shd w:val="clear" w:color="auto" w:fill="auto"/>
            <w:noWrap/>
            <w:hideMark/>
          </w:tcPr>
          <w:p w14:paraId="604DFE1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B19C8D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07:30</w:t>
            </w:r>
          </w:p>
        </w:tc>
        <w:tc>
          <w:tcPr>
            <w:tcW w:w="1240" w:type="dxa"/>
            <w:tcBorders>
              <w:top w:val="nil"/>
              <w:left w:val="nil"/>
              <w:bottom w:val="nil"/>
              <w:right w:val="nil"/>
            </w:tcBorders>
            <w:shd w:val="clear" w:color="auto" w:fill="auto"/>
            <w:noWrap/>
            <w:hideMark/>
          </w:tcPr>
          <w:p w14:paraId="1739DB8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1A8CA6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1:10x dilution</w:t>
            </w:r>
          </w:p>
        </w:tc>
      </w:tr>
      <w:tr w:rsidR="007F6519" w:rsidRPr="007F6519" w14:paraId="5E66488F" w14:textId="77777777" w:rsidTr="007F6519">
        <w:trPr>
          <w:trHeight w:val="600"/>
        </w:trPr>
        <w:tc>
          <w:tcPr>
            <w:tcW w:w="1300" w:type="dxa"/>
            <w:tcBorders>
              <w:top w:val="nil"/>
              <w:left w:val="nil"/>
              <w:bottom w:val="nil"/>
              <w:right w:val="nil"/>
            </w:tcBorders>
            <w:shd w:val="clear" w:color="auto" w:fill="auto"/>
            <w:noWrap/>
            <w:hideMark/>
          </w:tcPr>
          <w:p w14:paraId="094C138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6958C1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09:45</w:t>
            </w:r>
          </w:p>
        </w:tc>
        <w:tc>
          <w:tcPr>
            <w:tcW w:w="1240" w:type="dxa"/>
            <w:tcBorders>
              <w:top w:val="nil"/>
              <w:left w:val="nil"/>
              <w:bottom w:val="nil"/>
              <w:right w:val="nil"/>
            </w:tcBorders>
            <w:shd w:val="clear" w:color="auto" w:fill="auto"/>
            <w:noWrap/>
            <w:hideMark/>
          </w:tcPr>
          <w:p w14:paraId="722C1FB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1CA067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1:10x dilution</w:t>
            </w:r>
          </w:p>
        </w:tc>
      </w:tr>
      <w:tr w:rsidR="007F6519" w:rsidRPr="007F6519" w14:paraId="197795D9" w14:textId="77777777" w:rsidTr="007F6519">
        <w:trPr>
          <w:trHeight w:val="600"/>
        </w:trPr>
        <w:tc>
          <w:tcPr>
            <w:tcW w:w="1300" w:type="dxa"/>
            <w:tcBorders>
              <w:top w:val="nil"/>
              <w:left w:val="nil"/>
              <w:bottom w:val="nil"/>
              <w:right w:val="nil"/>
            </w:tcBorders>
            <w:shd w:val="clear" w:color="auto" w:fill="auto"/>
            <w:noWrap/>
            <w:hideMark/>
          </w:tcPr>
          <w:p w14:paraId="14FA8D8A"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B1496B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12:00</w:t>
            </w:r>
          </w:p>
        </w:tc>
        <w:tc>
          <w:tcPr>
            <w:tcW w:w="1240" w:type="dxa"/>
            <w:tcBorders>
              <w:top w:val="nil"/>
              <w:left w:val="nil"/>
              <w:bottom w:val="nil"/>
              <w:right w:val="nil"/>
            </w:tcBorders>
            <w:shd w:val="clear" w:color="auto" w:fill="auto"/>
            <w:noWrap/>
            <w:hideMark/>
          </w:tcPr>
          <w:p w14:paraId="0FE6AB1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F3D9B3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 NO2 determined by 1:10x dilution</w:t>
            </w:r>
          </w:p>
        </w:tc>
      </w:tr>
      <w:tr w:rsidR="007F6519" w:rsidRPr="007F6519" w14:paraId="4FFA735B" w14:textId="77777777" w:rsidTr="007F6519">
        <w:trPr>
          <w:trHeight w:val="600"/>
        </w:trPr>
        <w:tc>
          <w:tcPr>
            <w:tcW w:w="1300" w:type="dxa"/>
            <w:tcBorders>
              <w:top w:val="nil"/>
              <w:left w:val="nil"/>
              <w:bottom w:val="nil"/>
              <w:right w:val="nil"/>
            </w:tcBorders>
            <w:shd w:val="clear" w:color="auto" w:fill="auto"/>
            <w:noWrap/>
            <w:hideMark/>
          </w:tcPr>
          <w:p w14:paraId="1BBC60A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4D4B0B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12:23</w:t>
            </w:r>
          </w:p>
        </w:tc>
        <w:tc>
          <w:tcPr>
            <w:tcW w:w="1240" w:type="dxa"/>
            <w:tcBorders>
              <w:top w:val="nil"/>
              <w:left w:val="nil"/>
              <w:bottom w:val="nil"/>
              <w:right w:val="nil"/>
            </w:tcBorders>
            <w:shd w:val="clear" w:color="auto" w:fill="auto"/>
            <w:noWrap/>
            <w:hideMark/>
          </w:tcPr>
          <w:p w14:paraId="0E8B883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19F4660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 NO2 determined by 1:10x dilution</w:t>
            </w:r>
          </w:p>
        </w:tc>
      </w:tr>
      <w:tr w:rsidR="007F6519" w:rsidRPr="007F6519" w14:paraId="30E61ED7" w14:textId="77777777" w:rsidTr="007F6519">
        <w:trPr>
          <w:trHeight w:val="600"/>
        </w:trPr>
        <w:tc>
          <w:tcPr>
            <w:tcW w:w="1300" w:type="dxa"/>
            <w:tcBorders>
              <w:top w:val="nil"/>
              <w:left w:val="nil"/>
              <w:bottom w:val="nil"/>
              <w:right w:val="nil"/>
            </w:tcBorders>
            <w:shd w:val="clear" w:color="auto" w:fill="auto"/>
            <w:noWrap/>
            <w:hideMark/>
          </w:tcPr>
          <w:p w14:paraId="562843F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1C4801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12:24</w:t>
            </w:r>
          </w:p>
        </w:tc>
        <w:tc>
          <w:tcPr>
            <w:tcW w:w="1240" w:type="dxa"/>
            <w:tcBorders>
              <w:top w:val="nil"/>
              <w:left w:val="nil"/>
              <w:bottom w:val="nil"/>
              <w:right w:val="nil"/>
            </w:tcBorders>
            <w:shd w:val="clear" w:color="auto" w:fill="auto"/>
            <w:noWrap/>
            <w:hideMark/>
          </w:tcPr>
          <w:p w14:paraId="4A73145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3BE08F4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 NO2 determined by 1:10x dilution</w:t>
            </w:r>
          </w:p>
        </w:tc>
      </w:tr>
      <w:tr w:rsidR="007F6519" w:rsidRPr="007F6519" w14:paraId="5955D874" w14:textId="77777777" w:rsidTr="007F6519">
        <w:trPr>
          <w:trHeight w:val="600"/>
        </w:trPr>
        <w:tc>
          <w:tcPr>
            <w:tcW w:w="1300" w:type="dxa"/>
            <w:tcBorders>
              <w:top w:val="nil"/>
              <w:left w:val="nil"/>
              <w:bottom w:val="nil"/>
              <w:right w:val="nil"/>
            </w:tcBorders>
            <w:shd w:val="clear" w:color="auto" w:fill="auto"/>
            <w:noWrap/>
            <w:hideMark/>
          </w:tcPr>
          <w:p w14:paraId="0739FBD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567F49D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13:30</w:t>
            </w:r>
          </w:p>
        </w:tc>
        <w:tc>
          <w:tcPr>
            <w:tcW w:w="1240" w:type="dxa"/>
            <w:tcBorders>
              <w:top w:val="nil"/>
              <w:left w:val="nil"/>
              <w:bottom w:val="nil"/>
              <w:right w:val="nil"/>
            </w:tcBorders>
            <w:shd w:val="clear" w:color="auto" w:fill="auto"/>
            <w:noWrap/>
            <w:hideMark/>
          </w:tcPr>
          <w:p w14:paraId="6C41663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23FA6DD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 NO2 determined by 1:10x dilution</w:t>
            </w:r>
          </w:p>
        </w:tc>
      </w:tr>
      <w:tr w:rsidR="007F6519" w:rsidRPr="007F6519" w14:paraId="682F9E8F" w14:textId="77777777" w:rsidTr="007F6519">
        <w:trPr>
          <w:trHeight w:val="600"/>
        </w:trPr>
        <w:tc>
          <w:tcPr>
            <w:tcW w:w="1300" w:type="dxa"/>
            <w:tcBorders>
              <w:top w:val="nil"/>
              <w:left w:val="nil"/>
              <w:bottom w:val="nil"/>
              <w:right w:val="nil"/>
            </w:tcBorders>
            <w:shd w:val="clear" w:color="auto" w:fill="auto"/>
            <w:noWrap/>
            <w:hideMark/>
          </w:tcPr>
          <w:p w14:paraId="4D5DCF2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22E1E6E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6/14/2023 13:31</w:t>
            </w:r>
          </w:p>
        </w:tc>
        <w:tc>
          <w:tcPr>
            <w:tcW w:w="1240" w:type="dxa"/>
            <w:tcBorders>
              <w:top w:val="nil"/>
              <w:left w:val="nil"/>
              <w:bottom w:val="nil"/>
              <w:right w:val="nil"/>
            </w:tcBorders>
            <w:shd w:val="clear" w:color="auto" w:fill="auto"/>
            <w:noWrap/>
            <w:hideMark/>
          </w:tcPr>
          <w:p w14:paraId="4F64524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6B4911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NH4 determined by 1:100x dilution; NO2 determined by 1:10x dilution</w:t>
            </w:r>
          </w:p>
        </w:tc>
      </w:tr>
      <w:tr w:rsidR="007F6519" w:rsidRPr="007F6519" w14:paraId="0B702ED0" w14:textId="77777777" w:rsidTr="007F6519">
        <w:trPr>
          <w:trHeight w:val="300"/>
        </w:trPr>
        <w:tc>
          <w:tcPr>
            <w:tcW w:w="1300" w:type="dxa"/>
            <w:tcBorders>
              <w:top w:val="nil"/>
              <w:left w:val="nil"/>
              <w:bottom w:val="nil"/>
              <w:right w:val="nil"/>
            </w:tcBorders>
            <w:shd w:val="clear" w:color="auto" w:fill="auto"/>
            <w:noWrap/>
            <w:hideMark/>
          </w:tcPr>
          <w:p w14:paraId="05E2C76B"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680903D3"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3CE49915"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28D195E5" w14:textId="77777777" w:rsidR="007F6519" w:rsidRPr="007F6519" w:rsidRDefault="007F6519" w:rsidP="007F6519">
            <w:pPr>
              <w:rPr>
                <w:sz w:val="20"/>
                <w:szCs w:val="20"/>
              </w:rPr>
            </w:pPr>
          </w:p>
        </w:tc>
      </w:tr>
      <w:tr w:rsidR="007F6519" w:rsidRPr="007F6519" w14:paraId="55CE4AE6" w14:textId="77777777" w:rsidTr="007F6519">
        <w:trPr>
          <w:trHeight w:val="600"/>
        </w:trPr>
        <w:tc>
          <w:tcPr>
            <w:tcW w:w="1300" w:type="dxa"/>
            <w:tcBorders>
              <w:top w:val="nil"/>
              <w:left w:val="nil"/>
              <w:bottom w:val="nil"/>
              <w:right w:val="nil"/>
            </w:tcBorders>
            <w:shd w:val="clear" w:color="auto" w:fill="auto"/>
            <w:noWrap/>
            <w:hideMark/>
          </w:tcPr>
          <w:p w14:paraId="69C0930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BD4D5C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7/11/2023 09:45</w:t>
            </w:r>
          </w:p>
        </w:tc>
        <w:tc>
          <w:tcPr>
            <w:tcW w:w="1240" w:type="dxa"/>
            <w:tcBorders>
              <w:top w:val="nil"/>
              <w:left w:val="nil"/>
              <w:bottom w:val="nil"/>
              <w:right w:val="nil"/>
            </w:tcBorders>
            <w:shd w:val="clear" w:color="auto" w:fill="auto"/>
            <w:noWrap/>
            <w:hideMark/>
          </w:tcPr>
          <w:p w14:paraId="4F1AC8A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1917F5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1:6 dilution, NH4 determined by 1:30 dilution</w:t>
            </w:r>
          </w:p>
        </w:tc>
      </w:tr>
      <w:tr w:rsidR="007F6519" w:rsidRPr="007F6519" w14:paraId="4A6479B9" w14:textId="77777777" w:rsidTr="007F6519">
        <w:trPr>
          <w:trHeight w:val="600"/>
        </w:trPr>
        <w:tc>
          <w:tcPr>
            <w:tcW w:w="1300" w:type="dxa"/>
            <w:tcBorders>
              <w:top w:val="nil"/>
              <w:left w:val="nil"/>
              <w:bottom w:val="nil"/>
              <w:right w:val="nil"/>
            </w:tcBorders>
            <w:shd w:val="clear" w:color="auto" w:fill="auto"/>
            <w:noWrap/>
            <w:hideMark/>
          </w:tcPr>
          <w:p w14:paraId="661C38C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3BB720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7/11/2023 12:00</w:t>
            </w:r>
          </w:p>
        </w:tc>
        <w:tc>
          <w:tcPr>
            <w:tcW w:w="1240" w:type="dxa"/>
            <w:tcBorders>
              <w:top w:val="nil"/>
              <w:left w:val="nil"/>
              <w:bottom w:val="nil"/>
              <w:right w:val="nil"/>
            </w:tcBorders>
            <w:shd w:val="clear" w:color="auto" w:fill="auto"/>
            <w:noWrap/>
            <w:hideMark/>
          </w:tcPr>
          <w:p w14:paraId="2913404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296B32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NO2 determined by 1:6 dilution, NH4 determined by 1:30 dilution</w:t>
            </w:r>
          </w:p>
        </w:tc>
      </w:tr>
      <w:tr w:rsidR="007F6519" w:rsidRPr="007F6519" w14:paraId="1C4FE739" w14:textId="77777777" w:rsidTr="007F6519">
        <w:trPr>
          <w:trHeight w:val="300"/>
        </w:trPr>
        <w:tc>
          <w:tcPr>
            <w:tcW w:w="1300" w:type="dxa"/>
            <w:tcBorders>
              <w:top w:val="nil"/>
              <w:left w:val="nil"/>
              <w:bottom w:val="nil"/>
              <w:right w:val="nil"/>
            </w:tcBorders>
            <w:shd w:val="clear" w:color="auto" w:fill="auto"/>
            <w:noWrap/>
            <w:hideMark/>
          </w:tcPr>
          <w:p w14:paraId="0B9E86C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BA5283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7/11/2023 14:15</w:t>
            </w:r>
          </w:p>
        </w:tc>
        <w:tc>
          <w:tcPr>
            <w:tcW w:w="1240" w:type="dxa"/>
            <w:tcBorders>
              <w:top w:val="nil"/>
              <w:left w:val="nil"/>
              <w:bottom w:val="nil"/>
              <w:right w:val="nil"/>
            </w:tcBorders>
            <w:shd w:val="clear" w:color="auto" w:fill="auto"/>
            <w:noWrap/>
            <w:hideMark/>
          </w:tcPr>
          <w:p w14:paraId="6A05322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461F06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1:6 dilution</w:t>
            </w:r>
          </w:p>
        </w:tc>
      </w:tr>
      <w:tr w:rsidR="007F6519" w:rsidRPr="007F6519" w14:paraId="27394E74" w14:textId="77777777" w:rsidTr="007F6519">
        <w:trPr>
          <w:trHeight w:val="600"/>
        </w:trPr>
        <w:tc>
          <w:tcPr>
            <w:tcW w:w="1300" w:type="dxa"/>
            <w:tcBorders>
              <w:top w:val="nil"/>
              <w:left w:val="nil"/>
              <w:bottom w:val="nil"/>
              <w:right w:val="nil"/>
            </w:tcBorders>
            <w:shd w:val="clear" w:color="auto" w:fill="auto"/>
            <w:noWrap/>
            <w:hideMark/>
          </w:tcPr>
          <w:p w14:paraId="406646B4"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EB34EC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7/11/2023 21:00</w:t>
            </w:r>
          </w:p>
        </w:tc>
        <w:tc>
          <w:tcPr>
            <w:tcW w:w="1240" w:type="dxa"/>
            <w:tcBorders>
              <w:top w:val="nil"/>
              <w:left w:val="nil"/>
              <w:bottom w:val="nil"/>
              <w:right w:val="nil"/>
            </w:tcBorders>
            <w:shd w:val="clear" w:color="auto" w:fill="auto"/>
            <w:noWrap/>
            <w:hideMark/>
          </w:tcPr>
          <w:p w14:paraId="2FE28EB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189316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1:6 dilution, NH4 determined by 1:6 dilution</w:t>
            </w:r>
          </w:p>
        </w:tc>
      </w:tr>
      <w:tr w:rsidR="007F6519" w:rsidRPr="007F6519" w14:paraId="18020BF1" w14:textId="77777777" w:rsidTr="007F6519">
        <w:trPr>
          <w:trHeight w:val="600"/>
        </w:trPr>
        <w:tc>
          <w:tcPr>
            <w:tcW w:w="1300" w:type="dxa"/>
            <w:tcBorders>
              <w:top w:val="nil"/>
              <w:left w:val="nil"/>
              <w:bottom w:val="nil"/>
              <w:right w:val="nil"/>
            </w:tcBorders>
            <w:shd w:val="clear" w:color="auto" w:fill="auto"/>
            <w:noWrap/>
            <w:hideMark/>
          </w:tcPr>
          <w:p w14:paraId="5C8392A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E9DFAB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7/11/2023 23:15</w:t>
            </w:r>
          </w:p>
        </w:tc>
        <w:tc>
          <w:tcPr>
            <w:tcW w:w="1240" w:type="dxa"/>
            <w:tcBorders>
              <w:top w:val="nil"/>
              <w:left w:val="nil"/>
              <w:bottom w:val="nil"/>
              <w:right w:val="nil"/>
            </w:tcBorders>
            <w:shd w:val="clear" w:color="auto" w:fill="auto"/>
            <w:noWrap/>
            <w:hideMark/>
          </w:tcPr>
          <w:p w14:paraId="4DA732F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25AFF5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1:10 dilution, NH4 determined by 1:10 dilution</w:t>
            </w:r>
          </w:p>
        </w:tc>
      </w:tr>
      <w:tr w:rsidR="007F6519" w:rsidRPr="007F6519" w14:paraId="60CCD483" w14:textId="77777777" w:rsidTr="007F6519">
        <w:trPr>
          <w:trHeight w:val="600"/>
        </w:trPr>
        <w:tc>
          <w:tcPr>
            <w:tcW w:w="1300" w:type="dxa"/>
            <w:tcBorders>
              <w:top w:val="nil"/>
              <w:left w:val="nil"/>
              <w:bottom w:val="nil"/>
              <w:right w:val="nil"/>
            </w:tcBorders>
            <w:shd w:val="clear" w:color="auto" w:fill="auto"/>
            <w:noWrap/>
            <w:hideMark/>
          </w:tcPr>
          <w:p w14:paraId="2190C88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A69FB2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7/12/2023 01:30</w:t>
            </w:r>
          </w:p>
        </w:tc>
        <w:tc>
          <w:tcPr>
            <w:tcW w:w="1240" w:type="dxa"/>
            <w:tcBorders>
              <w:top w:val="nil"/>
              <w:left w:val="nil"/>
              <w:bottom w:val="nil"/>
              <w:right w:val="nil"/>
            </w:tcBorders>
            <w:shd w:val="clear" w:color="auto" w:fill="auto"/>
            <w:noWrap/>
            <w:hideMark/>
          </w:tcPr>
          <w:p w14:paraId="5ED4B04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07C6F7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1:10 dilution, NH4 determined by 1:10 dilution</w:t>
            </w:r>
          </w:p>
        </w:tc>
      </w:tr>
      <w:tr w:rsidR="007F6519" w:rsidRPr="007F6519" w14:paraId="1009308E" w14:textId="77777777" w:rsidTr="007F6519">
        <w:trPr>
          <w:trHeight w:val="600"/>
        </w:trPr>
        <w:tc>
          <w:tcPr>
            <w:tcW w:w="1300" w:type="dxa"/>
            <w:tcBorders>
              <w:top w:val="nil"/>
              <w:left w:val="nil"/>
              <w:bottom w:val="nil"/>
              <w:right w:val="nil"/>
            </w:tcBorders>
            <w:shd w:val="clear" w:color="auto" w:fill="auto"/>
            <w:noWrap/>
            <w:hideMark/>
          </w:tcPr>
          <w:p w14:paraId="2D018CD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F84F97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7/12/2023 03:45</w:t>
            </w:r>
          </w:p>
        </w:tc>
        <w:tc>
          <w:tcPr>
            <w:tcW w:w="1240" w:type="dxa"/>
            <w:tcBorders>
              <w:top w:val="nil"/>
              <w:left w:val="nil"/>
              <w:bottom w:val="nil"/>
              <w:right w:val="nil"/>
            </w:tcBorders>
            <w:shd w:val="clear" w:color="auto" w:fill="auto"/>
            <w:noWrap/>
            <w:hideMark/>
          </w:tcPr>
          <w:p w14:paraId="1B63DAA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0C8BD0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NO2 determined by 1:6 dilution, NH4 determined by 1:30 dilution</w:t>
            </w:r>
          </w:p>
        </w:tc>
      </w:tr>
      <w:tr w:rsidR="007F6519" w:rsidRPr="007F6519" w14:paraId="286CD67D" w14:textId="77777777" w:rsidTr="007F6519">
        <w:trPr>
          <w:trHeight w:val="300"/>
        </w:trPr>
        <w:tc>
          <w:tcPr>
            <w:tcW w:w="1300" w:type="dxa"/>
            <w:tcBorders>
              <w:top w:val="nil"/>
              <w:left w:val="nil"/>
              <w:bottom w:val="nil"/>
              <w:right w:val="nil"/>
            </w:tcBorders>
            <w:shd w:val="clear" w:color="auto" w:fill="auto"/>
            <w:noWrap/>
            <w:hideMark/>
          </w:tcPr>
          <w:p w14:paraId="4B987E1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42A35A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7/12/2023 06:00</w:t>
            </w:r>
          </w:p>
        </w:tc>
        <w:tc>
          <w:tcPr>
            <w:tcW w:w="1240" w:type="dxa"/>
            <w:tcBorders>
              <w:top w:val="nil"/>
              <w:left w:val="nil"/>
              <w:bottom w:val="nil"/>
              <w:right w:val="nil"/>
            </w:tcBorders>
            <w:shd w:val="clear" w:color="auto" w:fill="auto"/>
            <w:noWrap/>
            <w:hideMark/>
          </w:tcPr>
          <w:p w14:paraId="52587CA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7B3666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1:30 dilution</w:t>
            </w:r>
          </w:p>
        </w:tc>
      </w:tr>
      <w:tr w:rsidR="007F6519" w:rsidRPr="007F6519" w14:paraId="0F276623" w14:textId="77777777" w:rsidTr="007F6519">
        <w:trPr>
          <w:trHeight w:val="300"/>
        </w:trPr>
        <w:tc>
          <w:tcPr>
            <w:tcW w:w="1300" w:type="dxa"/>
            <w:tcBorders>
              <w:top w:val="nil"/>
              <w:left w:val="nil"/>
              <w:bottom w:val="nil"/>
              <w:right w:val="nil"/>
            </w:tcBorders>
            <w:shd w:val="clear" w:color="auto" w:fill="auto"/>
            <w:noWrap/>
            <w:hideMark/>
          </w:tcPr>
          <w:p w14:paraId="726D350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lastRenderedPageBreak/>
              <w:t>tjrbrnut</w:t>
            </w:r>
            <w:proofErr w:type="spellEnd"/>
          </w:p>
        </w:tc>
        <w:tc>
          <w:tcPr>
            <w:tcW w:w="2260" w:type="dxa"/>
            <w:tcBorders>
              <w:top w:val="nil"/>
              <w:left w:val="nil"/>
              <w:bottom w:val="nil"/>
              <w:right w:val="nil"/>
            </w:tcBorders>
            <w:shd w:val="clear" w:color="auto" w:fill="auto"/>
            <w:noWrap/>
            <w:hideMark/>
          </w:tcPr>
          <w:p w14:paraId="6299240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7/12/2023 08:15</w:t>
            </w:r>
          </w:p>
        </w:tc>
        <w:tc>
          <w:tcPr>
            <w:tcW w:w="1240" w:type="dxa"/>
            <w:tcBorders>
              <w:top w:val="nil"/>
              <w:left w:val="nil"/>
              <w:bottom w:val="nil"/>
              <w:right w:val="nil"/>
            </w:tcBorders>
            <w:shd w:val="clear" w:color="auto" w:fill="auto"/>
            <w:noWrap/>
            <w:hideMark/>
          </w:tcPr>
          <w:p w14:paraId="2808784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7FA7A0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1:6 dilution</w:t>
            </w:r>
          </w:p>
        </w:tc>
      </w:tr>
      <w:tr w:rsidR="007F6519" w:rsidRPr="007F6519" w14:paraId="01012E4E" w14:textId="77777777" w:rsidTr="007F6519">
        <w:trPr>
          <w:trHeight w:val="600"/>
        </w:trPr>
        <w:tc>
          <w:tcPr>
            <w:tcW w:w="1300" w:type="dxa"/>
            <w:tcBorders>
              <w:top w:val="nil"/>
              <w:left w:val="nil"/>
              <w:bottom w:val="nil"/>
              <w:right w:val="nil"/>
            </w:tcBorders>
            <w:shd w:val="clear" w:color="auto" w:fill="auto"/>
            <w:noWrap/>
            <w:hideMark/>
          </w:tcPr>
          <w:p w14:paraId="7586042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15A829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7/12/2023 10:30</w:t>
            </w:r>
          </w:p>
        </w:tc>
        <w:tc>
          <w:tcPr>
            <w:tcW w:w="1240" w:type="dxa"/>
            <w:tcBorders>
              <w:top w:val="nil"/>
              <w:left w:val="nil"/>
              <w:bottom w:val="nil"/>
              <w:right w:val="nil"/>
            </w:tcBorders>
            <w:shd w:val="clear" w:color="auto" w:fill="auto"/>
            <w:noWrap/>
            <w:hideMark/>
          </w:tcPr>
          <w:p w14:paraId="7851CCA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523FF2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NO2 determined by 1:6 dilution, NH4 determined by 1:30 dilution </w:t>
            </w:r>
          </w:p>
        </w:tc>
      </w:tr>
      <w:tr w:rsidR="007F6519" w:rsidRPr="007F6519" w14:paraId="1EBB621F" w14:textId="77777777" w:rsidTr="007F6519">
        <w:trPr>
          <w:trHeight w:val="600"/>
        </w:trPr>
        <w:tc>
          <w:tcPr>
            <w:tcW w:w="1300" w:type="dxa"/>
            <w:tcBorders>
              <w:top w:val="nil"/>
              <w:left w:val="nil"/>
              <w:bottom w:val="nil"/>
              <w:right w:val="nil"/>
            </w:tcBorders>
            <w:shd w:val="clear" w:color="auto" w:fill="auto"/>
            <w:noWrap/>
            <w:hideMark/>
          </w:tcPr>
          <w:p w14:paraId="255A086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A02303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7/12/2023 10:59</w:t>
            </w:r>
          </w:p>
        </w:tc>
        <w:tc>
          <w:tcPr>
            <w:tcW w:w="1240" w:type="dxa"/>
            <w:tcBorders>
              <w:top w:val="nil"/>
              <w:left w:val="nil"/>
              <w:bottom w:val="nil"/>
              <w:right w:val="nil"/>
            </w:tcBorders>
            <w:shd w:val="clear" w:color="auto" w:fill="auto"/>
            <w:noWrap/>
            <w:hideMark/>
          </w:tcPr>
          <w:p w14:paraId="1101760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001AC9C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1:6 dilution, NH4 determined by 1:30 dilution</w:t>
            </w:r>
          </w:p>
        </w:tc>
      </w:tr>
      <w:tr w:rsidR="007F6519" w:rsidRPr="007F6519" w14:paraId="6E51779B" w14:textId="77777777" w:rsidTr="007F6519">
        <w:trPr>
          <w:trHeight w:val="600"/>
        </w:trPr>
        <w:tc>
          <w:tcPr>
            <w:tcW w:w="1300" w:type="dxa"/>
            <w:tcBorders>
              <w:top w:val="nil"/>
              <w:left w:val="nil"/>
              <w:bottom w:val="nil"/>
              <w:right w:val="nil"/>
            </w:tcBorders>
            <w:shd w:val="clear" w:color="auto" w:fill="auto"/>
            <w:noWrap/>
            <w:hideMark/>
          </w:tcPr>
          <w:p w14:paraId="15B00F6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E4B9B4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7/12/2023 11:00</w:t>
            </w:r>
          </w:p>
        </w:tc>
        <w:tc>
          <w:tcPr>
            <w:tcW w:w="1240" w:type="dxa"/>
            <w:tcBorders>
              <w:top w:val="nil"/>
              <w:left w:val="nil"/>
              <w:bottom w:val="nil"/>
              <w:right w:val="nil"/>
            </w:tcBorders>
            <w:shd w:val="clear" w:color="auto" w:fill="auto"/>
            <w:noWrap/>
            <w:hideMark/>
          </w:tcPr>
          <w:p w14:paraId="558FCA9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085CE1D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1:6 dilution, NH4 determined by 1:30 dilution</w:t>
            </w:r>
          </w:p>
        </w:tc>
      </w:tr>
      <w:tr w:rsidR="007F6519" w:rsidRPr="007F6519" w14:paraId="0F1BE1A6" w14:textId="77777777" w:rsidTr="007F6519">
        <w:trPr>
          <w:trHeight w:val="600"/>
        </w:trPr>
        <w:tc>
          <w:tcPr>
            <w:tcW w:w="1300" w:type="dxa"/>
            <w:tcBorders>
              <w:top w:val="nil"/>
              <w:left w:val="nil"/>
              <w:bottom w:val="nil"/>
              <w:right w:val="nil"/>
            </w:tcBorders>
            <w:shd w:val="clear" w:color="auto" w:fill="auto"/>
            <w:noWrap/>
            <w:hideMark/>
          </w:tcPr>
          <w:p w14:paraId="4666687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61C2CAD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7/12/2023 08:58</w:t>
            </w:r>
          </w:p>
        </w:tc>
        <w:tc>
          <w:tcPr>
            <w:tcW w:w="1240" w:type="dxa"/>
            <w:tcBorders>
              <w:top w:val="nil"/>
              <w:left w:val="nil"/>
              <w:bottom w:val="nil"/>
              <w:right w:val="nil"/>
            </w:tcBorders>
            <w:shd w:val="clear" w:color="auto" w:fill="auto"/>
            <w:noWrap/>
            <w:hideMark/>
          </w:tcPr>
          <w:p w14:paraId="08EC6EA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715CC5C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1:10 dilution, NH4 determined by 1:30 dilution</w:t>
            </w:r>
          </w:p>
        </w:tc>
      </w:tr>
      <w:tr w:rsidR="007F6519" w:rsidRPr="007F6519" w14:paraId="04061776" w14:textId="77777777" w:rsidTr="007F6519">
        <w:trPr>
          <w:trHeight w:val="600"/>
        </w:trPr>
        <w:tc>
          <w:tcPr>
            <w:tcW w:w="1300" w:type="dxa"/>
            <w:tcBorders>
              <w:top w:val="nil"/>
              <w:left w:val="nil"/>
              <w:bottom w:val="nil"/>
              <w:right w:val="nil"/>
            </w:tcBorders>
            <w:shd w:val="clear" w:color="auto" w:fill="auto"/>
            <w:noWrap/>
            <w:hideMark/>
          </w:tcPr>
          <w:p w14:paraId="3BAC511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5CAF59C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7/12/2023 08:59</w:t>
            </w:r>
          </w:p>
        </w:tc>
        <w:tc>
          <w:tcPr>
            <w:tcW w:w="1240" w:type="dxa"/>
            <w:tcBorders>
              <w:top w:val="nil"/>
              <w:left w:val="nil"/>
              <w:bottom w:val="nil"/>
              <w:right w:val="nil"/>
            </w:tcBorders>
            <w:shd w:val="clear" w:color="auto" w:fill="auto"/>
            <w:noWrap/>
            <w:hideMark/>
          </w:tcPr>
          <w:p w14:paraId="4E15497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21B0505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1:10 dilution, NH4 determined by 1:30 dilution</w:t>
            </w:r>
          </w:p>
        </w:tc>
      </w:tr>
      <w:tr w:rsidR="007F6519" w:rsidRPr="007F6519" w14:paraId="35862220" w14:textId="77777777" w:rsidTr="007F6519">
        <w:trPr>
          <w:trHeight w:val="300"/>
        </w:trPr>
        <w:tc>
          <w:tcPr>
            <w:tcW w:w="1300" w:type="dxa"/>
            <w:tcBorders>
              <w:top w:val="nil"/>
              <w:left w:val="nil"/>
              <w:bottom w:val="nil"/>
              <w:right w:val="nil"/>
            </w:tcBorders>
            <w:shd w:val="clear" w:color="auto" w:fill="auto"/>
            <w:noWrap/>
            <w:hideMark/>
          </w:tcPr>
          <w:p w14:paraId="78BEA9C9"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45846C65"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043F3995"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0890C945" w14:textId="77777777" w:rsidR="007F6519" w:rsidRPr="007F6519" w:rsidRDefault="007F6519" w:rsidP="007F6519">
            <w:pPr>
              <w:rPr>
                <w:sz w:val="20"/>
                <w:szCs w:val="20"/>
              </w:rPr>
            </w:pPr>
          </w:p>
        </w:tc>
      </w:tr>
      <w:tr w:rsidR="007F6519" w:rsidRPr="007F6519" w14:paraId="4AB6873F" w14:textId="77777777" w:rsidTr="007F6519">
        <w:trPr>
          <w:trHeight w:val="300"/>
        </w:trPr>
        <w:tc>
          <w:tcPr>
            <w:tcW w:w="1300" w:type="dxa"/>
            <w:tcBorders>
              <w:top w:val="nil"/>
              <w:left w:val="nil"/>
              <w:bottom w:val="nil"/>
              <w:right w:val="nil"/>
            </w:tcBorders>
            <w:shd w:val="clear" w:color="auto" w:fill="auto"/>
            <w:noWrap/>
            <w:hideMark/>
          </w:tcPr>
          <w:p w14:paraId="75D7F91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797BF4E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8/15/2023 14:15</w:t>
            </w:r>
          </w:p>
        </w:tc>
        <w:tc>
          <w:tcPr>
            <w:tcW w:w="1240" w:type="dxa"/>
            <w:tcBorders>
              <w:top w:val="nil"/>
              <w:left w:val="nil"/>
              <w:bottom w:val="nil"/>
              <w:right w:val="nil"/>
            </w:tcBorders>
            <w:shd w:val="clear" w:color="auto" w:fill="auto"/>
            <w:noWrap/>
            <w:hideMark/>
          </w:tcPr>
          <w:p w14:paraId="236ED3A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DBB6FA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68CB4272" w14:textId="77777777" w:rsidTr="007F6519">
        <w:trPr>
          <w:trHeight w:val="300"/>
        </w:trPr>
        <w:tc>
          <w:tcPr>
            <w:tcW w:w="1300" w:type="dxa"/>
            <w:tcBorders>
              <w:top w:val="nil"/>
              <w:left w:val="nil"/>
              <w:bottom w:val="nil"/>
              <w:right w:val="nil"/>
            </w:tcBorders>
            <w:shd w:val="clear" w:color="auto" w:fill="auto"/>
            <w:noWrap/>
            <w:hideMark/>
          </w:tcPr>
          <w:p w14:paraId="576F5D3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658054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8/15/2023 16:30</w:t>
            </w:r>
          </w:p>
        </w:tc>
        <w:tc>
          <w:tcPr>
            <w:tcW w:w="1240" w:type="dxa"/>
            <w:tcBorders>
              <w:top w:val="nil"/>
              <w:left w:val="nil"/>
              <w:bottom w:val="nil"/>
              <w:right w:val="nil"/>
            </w:tcBorders>
            <w:shd w:val="clear" w:color="auto" w:fill="auto"/>
            <w:noWrap/>
            <w:hideMark/>
          </w:tcPr>
          <w:p w14:paraId="59D08AF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0708C8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60BB8B80" w14:textId="77777777" w:rsidTr="007F6519">
        <w:trPr>
          <w:trHeight w:val="600"/>
        </w:trPr>
        <w:tc>
          <w:tcPr>
            <w:tcW w:w="1300" w:type="dxa"/>
            <w:tcBorders>
              <w:top w:val="nil"/>
              <w:left w:val="nil"/>
              <w:bottom w:val="nil"/>
              <w:right w:val="nil"/>
            </w:tcBorders>
            <w:shd w:val="clear" w:color="auto" w:fill="auto"/>
            <w:noWrap/>
            <w:hideMark/>
          </w:tcPr>
          <w:p w14:paraId="58C10CD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11696D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8/15/2023 18:45</w:t>
            </w:r>
          </w:p>
        </w:tc>
        <w:tc>
          <w:tcPr>
            <w:tcW w:w="1240" w:type="dxa"/>
            <w:tcBorders>
              <w:top w:val="nil"/>
              <w:left w:val="nil"/>
              <w:bottom w:val="nil"/>
              <w:right w:val="nil"/>
            </w:tcBorders>
            <w:shd w:val="clear" w:color="auto" w:fill="auto"/>
            <w:noWrap/>
            <w:hideMark/>
          </w:tcPr>
          <w:p w14:paraId="5AA627F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358623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 dilution, NH4 determined by 1:100 dilution</w:t>
            </w:r>
          </w:p>
        </w:tc>
      </w:tr>
      <w:tr w:rsidR="007F6519" w:rsidRPr="007F6519" w14:paraId="4C4C33FE" w14:textId="77777777" w:rsidTr="007F6519">
        <w:trPr>
          <w:trHeight w:val="300"/>
        </w:trPr>
        <w:tc>
          <w:tcPr>
            <w:tcW w:w="1300" w:type="dxa"/>
            <w:tcBorders>
              <w:top w:val="nil"/>
              <w:left w:val="nil"/>
              <w:bottom w:val="nil"/>
              <w:right w:val="nil"/>
            </w:tcBorders>
            <w:shd w:val="clear" w:color="auto" w:fill="auto"/>
            <w:noWrap/>
            <w:hideMark/>
          </w:tcPr>
          <w:p w14:paraId="15E392F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689723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8/15/2023 21:00</w:t>
            </w:r>
          </w:p>
        </w:tc>
        <w:tc>
          <w:tcPr>
            <w:tcW w:w="1240" w:type="dxa"/>
            <w:tcBorders>
              <w:top w:val="nil"/>
              <w:left w:val="nil"/>
              <w:bottom w:val="nil"/>
              <w:right w:val="nil"/>
            </w:tcBorders>
            <w:shd w:val="clear" w:color="auto" w:fill="auto"/>
            <w:noWrap/>
            <w:hideMark/>
          </w:tcPr>
          <w:p w14:paraId="71F0283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54467B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260B22D4" w14:textId="77777777" w:rsidTr="007F6519">
        <w:trPr>
          <w:trHeight w:val="300"/>
        </w:trPr>
        <w:tc>
          <w:tcPr>
            <w:tcW w:w="1300" w:type="dxa"/>
            <w:tcBorders>
              <w:top w:val="nil"/>
              <w:left w:val="nil"/>
              <w:bottom w:val="nil"/>
              <w:right w:val="nil"/>
            </w:tcBorders>
            <w:shd w:val="clear" w:color="auto" w:fill="auto"/>
            <w:noWrap/>
            <w:hideMark/>
          </w:tcPr>
          <w:p w14:paraId="227386E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50BB19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8/16/2023 03:45</w:t>
            </w:r>
          </w:p>
        </w:tc>
        <w:tc>
          <w:tcPr>
            <w:tcW w:w="1240" w:type="dxa"/>
            <w:tcBorders>
              <w:top w:val="nil"/>
              <w:left w:val="nil"/>
              <w:bottom w:val="nil"/>
              <w:right w:val="nil"/>
            </w:tcBorders>
            <w:shd w:val="clear" w:color="auto" w:fill="auto"/>
            <w:noWrap/>
            <w:hideMark/>
          </w:tcPr>
          <w:p w14:paraId="6CA823D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973442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3DE47916" w14:textId="77777777" w:rsidTr="007F6519">
        <w:trPr>
          <w:trHeight w:val="600"/>
        </w:trPr>
        <w:tc>
          <w:tcPr>
            <w:tcW w:w="1300" w:type="dxa"/>
            <w:tcBorders>
              <w:top w:val="nil"/>
              <w:left w:val="nil"/>
              <w:bottom w:val="nil"/>
              <w:right w:val="nil"/>
            </w:tcBorders>
            <w:shd w:val="clear" w:color="auto" w:fill="auto"/>
            <w:noWrap/>
            <w:hideMark/>
          </w:tcPr>
          <w:p w14:paraId="1443E680"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BEE7AE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8/16/2023 06:00</w:t>
            </w:r>
          </w:p>
        </w:tc>
        <w:tc>
          <w:tcPr>
            <w:tcW w:w="1240" w:type="dxa"/>
            <w:tcBorders>
              <w:top w:val="nil"/>
              <w:left w:val="nil"/>
              <w:bottom w:val="nil"/>
              <w:right w:val="nil"/>
            </w:tcBorders>
            <w:shd w:val="clear" w:color="auto" w:fill="auto"/>
            <w:noWrap/>
            <w:hideMark/>
          </w:tcPr>
          <w:p w14:paraId="56EE489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0E646E3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1:6 dilution, NH4 determined by 1:100 dilution</w:t>
            </w:r>
          </w:p>
        </w:tc>
      </w:tr>
      <w:tr w:rsidR="007F6519" w:rsidRPr="007F6519" w14:paraId="3816FB59" w14:textId="77777777" w:rsidTr="007F6519">
        <w:trPr>
          <w:trHeight w:val="300"/>
        </w:trPr>
        <w:tc>
          <w:tcPr>
            <w:tcW w:w="1300" w:type="dxa"/>
            <w:tcBorders>
              <w:top w:val="nil"/>
              <w:left w:val="nil"/>
              <w:bottom w:val="nil"/>
              <w:right w:val="nil"/>
            </w:tcBorders>
            <w:shd w:val="clear" w:color="auto" w:fill="auto"/>
            <w:noWrap/>
            <w:hideMark/>
          </w:tcPr>
          <w:p w14:paraId="010623A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3935FC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8/16/2023 08:15</w:t>
            </w:r>
          </w:p>
        </w:tc>
        <w:tc>
          <w:tcPr>
            <w:tcW w:w="1240" w:type="dxa"/>
            <w:tcBorders>
              <w:top w:val="nil"/>
              <w:left w:val="nil"/>
              <w:bottom w:val="nil"/>
              <w:right w:val="nil"/>
            </w:tcBorders>
            <w:shd w:val="clear" w:color="auto" w:fill="auto"/>
            <w:noWrap/>
            <w:hideMark/>
          </w:tcPr>
          <w:p w14:paraId="27CEAE3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EFE2D2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18A5FE6A" w14:textId="77777777" w:rsidTr="007F6519">
        <w:trPr>
          <w:trHeight w:val="300"/>
        </w:trPr>
        <w:tc>
          <w:tcPr>
            <w:tcW w:w="1300" w:type="dxa"/>
            <w:tcBorders>
              <w:top w:val="nil"/>
              <w:left w:val="nil"/>
              <w:bottom w:val="nil"/>
              <w:right w:val="nil"/>
            </w:tcBorders>
            <w:shd w:val="clear" w:color="auto" w:fill="auto"/>
            <w:noWrap/>
            <w:hideMark/>
          </w:tcPr>
          <w:p w14:paraId="64B5586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C0E384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8/16/2023 15:00</w:t>
            </w:r>
          </w:p>
        </w:tc>
        <w:tc>
          <w:tcPr>
            <w:tcW w:w="1240" w:type="dxa"/>
            <w:tcBorders>
              <w:top w:val="nil"/>
              <w:left w:val="nil"/>
              <w:bottom w:val="nil"/>
              <w:right w:val="nil"/>
            </w:tcBorders>
            <w:shd w:val="clear" w:color="auto" w:fill="auto"/>
            <w:noWrap/>
            <w:hideMark/>
          </w:tcPr>
          <w:p w14:paraId="6892884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882453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33CE0A60" w14:textId="77777777" w:rsidTr="007F6519">
        <w:trPr>
          <w:trHeight w:val="300"/>
        </w:trPr>
        <w:tc>
          <w:tcPr>
            <w:tcW w:w="1300" w:type="dxa"/>
            <w:tcBorders>
              <w:top w:val="nil"/>
              <w:left w:val="nil"/>
              <w:bottom w:val="nil"/>
              <w:right w:val="nil"/>
            </w:tcBorders>
            <w:shd w:val="clear" w:color="auto" w:fill="auto"/>
            <w:noWrap/>
            <w:hideMark/>
          </w:tcPr>
          <w:p w14:paraId="331DDB29"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B6D85A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8/16/2023 13:07</w:t>
            </w:r>
          </w:p>
        </w:tc>
        <w:tc>
          <w:tcPr>
            <w:tcW w:w="1240" w:type="dxa"/>
            <w:tcBorders>
              <w:top w:val="nil"/>
              <w:left w:val="nil"/>
              <w:bottom w:val="nil"/>
              <w:right w:val="nil"/>
            </w:tcBorders>
            <w:shd w:val="clear" w:color="auto" w:fill="auto"/>
            <w:noWrap/>
            <w:hideMark/>
          </w:tcPr>
          <w:p w14:paraId="53ACC4E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260BF54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64250DCA" w14:textId="77777777" w:rsidTr="007F6519">
        <w:trPr>
          <w:trHeight w:val="300"/>
        </w:trPr>
        <w:tc>
          <w:tcPr>
            <w:tcW w:w="1300" w:type="dxa"/>
            <w:tcBorders>
              <w:top w:val="nil"/>
              <w:left w:val="nil"/>
              <w:bottom w:val="nil"/>
              <w:right w:val="nil"/>
            </w:tcBorders>
            <w:shd w:val="clear" w:color="auto" w:fill="auto"/>
            <w:noWrap/>
            <w:hideMark/>
          </w:tcPr>
          <w:p w14:paraId="0270CD56"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C82022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8/16/2023 13:08</w:t>
            </w:r>
          </w:p>
        </w:tc>
        <w:tc>
          <w:tcPr>
            <w:tcW w:w="1240" w:type="dxa"/>
            <w:tcBorders>
              <w:top w:val="nil"/>
              <w:left w:val="nil"/>
              <w:bottom w:val="nil"/>
              <w:right w:val="nil"/>
            </w:tcBorders>
            <w:shd w:val="clear" w:color="auto" w:fill="auto"/>
            <w:noWrap/>
            <w:hideMark/>
          </w:tcPr>
          <w:p w14:paraId="62998EE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380CF52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5845DD4E" w14:textId="77777777" w:rsidTr="007F6519">
        <w:trPr>
          <w:trHeight w:val="300"/>
        </w:trPr>
        <w:tc>
          <w:tcPr>
            <w:tcW w:w="1300" w:type="dxa"/>
            <w:tcBorders>
              <w:top w:val="nil"/>
              <w:left w:val="nil"/>
              <w:bottom w:val="nil"/>
              <w:right w:val="nil"/>
            </w:tcBorders>
            <w:shd w:val="clear" w:color="auto" w:fill="auto"/>
            <w:noWrap/>
            <w:hideMark/>
          </w:tcPr>
          <w:p w14:paraId="7C8EE28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1096828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8/16/2023 13:27</w:t>
            </w:r>
          </w:p>
        </w:tc>
        <w:tc>
          <w:tcPr>
            <w:tcW w:w="1240" w:type="dxa"/>
            <w:tcBorders>
              <w:top w:val="nil"/>
              <w:left w:val="nil"/>
              <w:bottom w:val="nil"/>
              <w:right w:val="nil"/>
            </w:tcBorders>
            <w:shd w:val="clear" w:color="auto" w:fill="auto"/>
            <w:noWrap/>
            <w:hideMark/>
          </w:tcPr>
          <w:p w14:paraId="791A7B8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080238B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5BBB7FED" w14:textId="77777777" w:rsidTr="007F6519">
        <w:trPr>
          <w:trHeight w:val="300"/>
        </w:trPr>
        <w:tc>
          <w:tcPr>
            <w:tcW w:w="1300" w:type="dxa"/>
            <w:tcBorders>
              <w:top w:val="nil"/>
              <w:left w:val="nil"/>
              <w:bottom w:val="nil"/>
              <w:right w:val="nil"/>
            </w:tcBorders>
            <w:shd w:val="clear" w:color="auto" w:fill="auto"/>
            <w:noWrap/>
            <w:hideMark/>
          </w:tcPr>
          <w:p w14:paraId="0B47CE9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5CCDDEE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8/16/2023 13:28</w:t>
            </w:r>
          </w:p>
        </w:tc>
        <w:tc>
          <w:tcPr>
            <w:tcW w:w="1240" w:type="dxa"/>
            <w:tcBorders>
              <w:top w:val="nil"/>
              <w:left w:val="nil"/>
              <w:bottom w:val="nil"/>
              <w:right w:val="nil"/>
            </w:tcBorders>
            <w:shd w:val="clear" w:color="auto" w:fill="auto"/>
            <w:noWrap/>
            <w:hideMark/>
          </w:tcPr>
          <w:p w14:paraId="60ED58E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0C77671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43E270A6" w14:textId="77777777" w:rsidTr="007F6519">
        <w:trPr>
          <w:trHeight w:val="300"/>
        </w:trPr>
        <w:tc>
          <w:tcPr>
            <w:tcW w:w="1300" w:type="dxa"/>
            <w:tcBorders>
              <w:top w:val="nil"/>
              <w:left w:val="nil"/>
              <w:bottom w:val="nil"/>
              <w:right w:val="nil"/>
            </w:tcBorders>
            <w:shd w:val="clear" w:color="auto" w:fill="auto"/>
            <w:noWrap/>
            <w:hideMark/>
          </w:tcPr>
          <w:p w14:paraId="4327905F"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5FDA6E37"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59C32EC9"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2FE6CA0F" w14:textId="77777777" w:rsidR="007F6519" w:rsidRPr="007F6519" w:rsidRDefault="007F6519" w:rsidP="007F6519">
            <w:pPr>
              <w:rPr>
                <w:sz w:val="20"/>
                <w:szCs w:val="20"/>
              </w:rPr>
            </w:pPr>
          </w:p>
        </w:tc>
      </w:tr>
      <w:tr w:rsidR="007F6519" w:rsidRPr="007F6519" w14:paraId="762553CB" w14:textId="77777777" w:rsidTr="007F6519">
        <w:trPr>
          <w:trHeight w:val="300"/>
        </w:trPr>
        <w:tc>
          <w:tcPr>
            <w:tcW w:w="1300" w:type="dxa"/>
            <w:tcBorders>
              <w:top w:val="nil"/>
              <w:left w:val="nil"/>
              <w:bottom w:val="nil"/>
              <w:right w:val="nil"/>
            </w:tcBorders>
            <w:shd w:val="clear" w:color="auto" w:fill="auto"/>
            <w:noWrap/>
            <w:hideMark/>
          </w:tcPr>
          <w:p w14:paraId="610869E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AD43F8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10/10/2023 10:30</w:t>
            </w:r>
          </w:p>
        </w:tc>
        <w:tc>
          <w:tcPr>
            <w:tcW w:w="1240" w:type="dxa"/>
            <w:tcBorders>
              <w:top w:val="nil"/>
              <w:left w:val="nil"/>
              <w:bottom w:val="nil"/>
              <w:right w:val="nil"/>
            </w:tcBorders>
            <w:shd w:val="clear" w:color="auto" w:fill="auto"/>
            <w:noWrap/>
            <w:hideMark/>
          </w:tcPr>
          <w:p w14:paraId="5B94F74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CDE45B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0E500B86" w14:textId="77777777" w:rsidTr="007F6519">
        <w:trPr>
          <w:trHeight w:val="300"/>
        </w:trPr>
        <w:tc>
          <w:tcPr>
            <w:tcW w:w="1300" w:type="dxa"/>
            <w:tcBorders>
              <w:top w:val="nil"/>
              <w:left w:val="nil"/>
              <w:bottom w:val="nil"/>
              <w:right w:val="nil"/>
            </w:tcBorders>
            <w:shd w:val="clear" w:color="auto" w:fill="auto"/>
            <w:noWrap/>
            <w:hideMark/>
          </w:tcPr>
          <w:p w14:paraId="110C9C8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BDE357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10/10/2023 12:45</w:t>
            </w:r>
          </w:p>
        </w:tc>
        <w:tc>
          <w:tcPr>
            <w:tcW w:w="1240" w:type="dxa"/>
            <w:tcBorders>
              <w:top w:val="nil"/>
              <w:left w:val="nil"/>
              <w:bottom w:val="nil"/>
              <w:right w:val="nil"/>
            </w:tcBorders>
            <w:shd w:val="clear" w:color="auto" w:fill="auto"/>
            <w:noWrap/>
            <w:hideMark/>
          </w:tcPr>
          <w:p w14:paraId="06B6268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4F1763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20767FFB" w14:textId="77777777" w:rsidTr="007F6519">
        <w:trPr>
          <w:trHeight w:val="600"/>
        </w:trPr>
        <w:tc>
          <w:tcPr>
            <w:tcW w:w="1300" w:type="dxa"/>
            <w:tcBorders>
              <w:top w:val="nil"/>
              <w:left w:val="nil"/>
              <w:bottom w:val="nil"/>
              <w:right w:val="nil"/>
            </w:tcBorders>
            <w:shd w:val="clear" w:color="auto" w:fill="auto"/>
            <w:noWrap/>
            <w:hideMark/>
          </w:tcPr>
          <w:p w14:paraId="2FD6BF5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C7828A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10/10/2023 15:00</w:t>
            </w:r>
          </w:p>
        </w:tc>
        <w:tc>
          <w:tcPr>
            <w:tcW w:w="1240" w:type="dxa"/>
            <w:tcBorders>
              <w:top w:val="nil"/>
              <w:left w:val="nil"/>
              <w:bottom w:val="nil"/>
              <w:right w:val="nil"/>
            </w:tcBorders>
            <w:shd w:val="clear" w:color="auto" w:fill="auto"/>
            <w:noWrap/>
            <w:hideMark/>
          </w:tcPr>
          <w:p w14:paraId="08BC6EA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FEDCA4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PO4 determined by 1:30 dilution, NH4 determined by 1:60 dilution </w:t>
            </w:r>
          </w:p>
        </w:tc>
      </w:tr>
      <w:tr w:rsidR="007F6519" w:rsidRPr="007F6519" w14:paraId="41F0ABA8" w14:textId="77777777" w:rsidTr="007F6519">
        <w:trPr>
          <w:trHeight w:val="300"/>
        </w:trPr>
        <w:tc>
          <w:tcPr>
            <w:tcW w:w="1300" w:type="dxa"/>
            <w:tcBorders>
              <w:top w:val="nil"/>
              <w:left w:val="nil"/>
              <w:bottom w:val="nil"/>
              <w:right w:val="nil"/>
            </w:tcBorders>
            <w:shd w:val="clear" w:color="auto" w:fill="auto"/>
            <w:noWrap/>
            <w:hideMark/>
          </w:tcPr>
          <w:p w14:paraId="7D1886C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0F6EB1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10/10/2023 17:15</w:t>
            </w:r>
          </w:p>
        </w:tc>
        <w:tc>
          <w:tcPr>
            <w:tcW w:w="1240" w:type="dxa"/>
            <w:tcBorders>
              <w:top w:val="nil"/>
              <w:left w:val="nil"/>
              <w:bottom w:val="nil"/>
              <w:right w:val="nil"/>
            </w:tcBorders>
            <w:shd w:val="clear" w:color="auto" w:fill="auto"/>
            <w:noWrap/>
            <w:hideMark/>
          </w:tcPr>
          <w:p w14:paraId="0BA59BC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B55497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295F57B8" w14:textId="77777777" w:rsidTr="007F6519">
        <w:trPr>
          <w:trHeight w:val="300"/>
        </w:trPr>
        <w:tc>
          <w:tcPr>
            <w:tcW w:w="1300" w:type="dxa"/>
            <w:tcBorders>
              <w:top w:val="nil"/>
              <w:left w:val="nil"/>
              <w:bottom w:val="nil"/>
              <w:right w:val="nil"/>
            </w:tcBorders>
            <w:shd w:val="clear" w:color="auto" w:fill="auto"/>
            <w:noWrap/>
            <w:hideMark/>
          </w:tcPr>
          <w:p w14:paraId="48F619E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44BC26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10/10/2023 19:30</w:t>
            </w:r>
          </w:p>
        </w:tc>
        <w:tc>
          <w:tcPr>
            <w:tcW w:w="1240" w:type="dxa"/>
            <w:tcBorders>
              <w:top w:val="nil"/>
              <w:left w:val="nil"/>
              <w:bottom w:val="nil"/>
              <w:right w:val="nil"/>
            </w:tcBorders>
            <w:shd w:val="clear" w:color="auto" w:fill="auto"/>
            <w:noWrap/>
            <w:hideMark/>
          </w:tcPr>
          <w:p w14:paraId="096CBD7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BAD108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3A406E7F" w14:textId="77777777" w:rsidTr="007F6519">
        <w:trPr>
          <w:trHeight w:val="300"/>
        </w:trPr>
        <w:tc>
          <w:tcPr>
            <w:tcW w:w="1300" w:type="dxa"/>
            <w:tcBorders>
              <w:top w:val="nil"/>
              <w:left w:val="nil"/>
              <w:bottom w:val="nil"/>
              <w:right w:val="nil"/>
            </w:tcBorders>
            <w:shd w:val="clear" w:color="auto" w:fill="auto"/>
            <w:noWrap/>
            <w:hideMark/>
          </w:tcPr>
          <w:p w14:paraId="49B4F76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E84D24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10/10/2023 21:45</w:t>
            </w:r>
          </w:p>
        </w:tc>
        <w:tc>
          <w:tcPr>
            <w:tcW w:w="1240" w:type="dxa"/>
            <w:tcBorders>
              <w:top w:val="nil"/>
              <w:left w:val="nil"/>
              <w:bottom w:val="nil"/>
              <w:right w:val="nil"/>
            </w:tcBorders>
            <w:shd w:val="clear" w:color="auto" w:fill="auto"/>
            <w:noWrap/>
            <w:hideMark/>
          </w:tcPr>
          <w:p w14:paraId="0885060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2441E0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5EC958B3" w14:textId="77777777" w:rsidTr="007F6519">
        <w:trPr>
          <w:trHeight w:val="300"/>
        </w:trPr>
        <w:tc>
          <w:tcPr>
            <w:tcW w:w="1300" w:type="dxa"/>
            <w:tcBorders>
              <w:top w:val="nil"/>
              <w:left w:val="nil"/>
              <w:bottom w:val="nil"/>
              <w:right w:val="nil"/>
            </w:tcBorders>
            <w:shd w:val="clear" w:color="auto" w:fill="auto"/>
            <w:noWrap/>
            <w:hideMark/>
          </w:tcPr>
          <w:p w14:paraId="54DBDF7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218D69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10/11/2023 00:00</w:t>
            </w:r>
          </w:p>
        </w:tc>
        <w:tc>
          <w:tcPr>
            <w:tcW w:w="1240" w:type="dxa"/>
            <w:tcBorders>
              <w:top w:val="nil"/>
              <w:left w:val="nil"/>
              <w:bottom w:val="nil"/>
              <w:right w:val="nil"/>
            </w:tcBorders>
            <w:shd w:val="clear" w:color="auto" w:fill="auto"/>
            <w:noWrap/>
            <w:hideMark/>
          </w:tcPr>
          <w:p w14:paraId="5DEC0F3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41117C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0313832F" w14:textId="77777777" w:rsidTr="007F6519">
        <w:trPr>
          <w:trHeight w:val="300"/>
        </w:trPr>
        <w:tc>
          <w:tcPr>
            <w:tcW w:w="1300" w:type="dxa"/>
            <w:tcBorders>
              <w:top w:val="nil"/>
              <w:left w:val="nil"/>
              <w:bottom w:val="nil"/>
              <w:right w:val="nil"/>
            </w:tcBorders>
            <w:shd w:val="clear" w:color="auto" w:fill="auto"/>
            <w:noWrap/>
            <w:hideMark/>
          </w:tcPr>
          <w:p w14:paraId="6D5CA217"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5C34F1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10/11/2023 02:15</w:t>
            </w:r>
          </w:p>
        </w:tc>
        <w:tc>
          <w:tcPr>
            <w:tcW w:w="1240" w:type="dxa"/>
            <w:tcBorders>
              <w:top w:val="nil"/>
              <w:left w:val="nil"/>
              <w:bottom w:val="nil"/>
              <w:right w:val="nil"/>
            </w:tcBorders>
            <w:shd w:val="clear" w:color="auto" w:fill="auto"/>
            <w:noWrap/>
            <w:hideMark/>
          </w:tcPr>
          <w:p w14:paraId="00BE974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ABF2C4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147A33DE" w14:textId="77777777" w:rsidTr="007F6519">
        <w:trPr>
          <w:trHeight w:val="300"/>
        </w:trPr>
        <w:tc>
          <w:tcPr>
            <w:tcW w:w="1300" w:type="dxa"/>
            <w:tcBorders>
              <w:top w:val="nil"/>
              <w:left w:val="nil"/>
              <w:bottom w:val="nil"/>
              <w:right w:val="nil"/>
            </w:tcBorders>
            <w:shd w:val="clear" w:color="auto" w:fill="auto"/>
            <w:noWrap/>
            <w:hideMark/>
          </w:tcPr>
          <w:p w14:paraId="1E9C4EB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D83CFB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10/11/2023 04:30</w:t>
            </w:r>
          </w:p>
        </w:tc>
        <w:tc>
          <w:tcPr>
            <w:tcW w:w="1240" w:type="dxa"/>
            <w:tcBorders>
              <w:top w:val="nil"/>
              <w:left w:val="nil"/>
              <w:bottom w:val="nil"/>
              <w:right w:val="nil"/>
            </w:tcBorders>
            <w:shd w:val="clear" w:color="auto" w:fill="auto"/>
            <w:noWrap/>
            <w:hideMark/>
          </w:tcPr>
          <w:p w14:paraId="74C50F9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6F3DD3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22D0FF8E" w14:textId="77777777" w:rsidTr="007F6519">
        <w:trPr>
          <w:trHeight w:val="300"/>
        </w:trPr>
        <w:tc>
          <w:tcPr>
            <w:tcW w:w="1300" w:type="dxa"/>
            <w:tcBorders>
              <w:top w:val="nil"/>
              <w:left w:val="nil"/>
              <w:bottom w:val="nil"/>
              <w:right w:val="nil"/>
            </w:tcBorders>
            <w:shd w:val="clear" w:color="auto" w:fill="auto"/>
            <w:noWrap/>
            <w:hideMark/>
          </w:tcPr>
          <w:p w14:paraId="2F24778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50B6D5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10/11/2023 11:15</w:t>
            </w:r>
          </w:p>
        </w:tc>
        <w:tc>
          <w:tcPr>
            <w:tcW w:w="1240" w:type="dxa"/>
            <w:tcBorders>
              <w:top w:val="nil"/>
              <w:left w:val="nil"/>
              <w:bottom w:val="nil"/>
              <w:right w:val="nil"/>
            </w:tcBorders>
            <w:shd w:val="clear" w:color="auto" w:fill="auto"/>
            <w:noWrap/>
            <w:hideMark/>
          </w:tcPr>
          <w:p w14:paraId="426F360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F7912B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2713BB49" w14:textId="77777777" w:rsidTr="007F6519">
        <w:trPr>
          <w:trHeight w:val="300"/>
        </w:trPr>
        <w:tc>
          <w:tcPr>
            <w:tcW w:w="1300" w:type="dxa"/>
            <w:tcBorders>
              <w:top w:val="nil"/>
              <w:left w:val="nil"/>
              <w:bottom w:val="nil"/>
              <w:right w:val="nil"/>
            </w:tcBorders>
            <w:shd w:val="clear" w:color="auto" w:fill="auto"/>
            <w:noWrap/>
            <w:hideMark/>
          </w:tcPr>
          <w:p w14:paraId="46E8C014"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A1DA2C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10/11/2022 13:10</w:t>
            </w:r>
          </w:p>
        </w:tc>
        <w:tc>
          <w:tcPr>
            <w:tcW w:w="1240" w:type="dxa"/>
            <w:tcBorders>
              <w:top w:val="nil"/>
              <w:left w:val="nil"/>
              <w:bottom w:val="nil"/>
              <w:right w:val="nil"/>
            </w:tcBorders>
            <w:shd w:val="clear" w:color="auto" w:fill="auto"/>
            <w:noWrap/>
            <w:hideMark/>
          </w:tcPr>
          <w:p w14:paraId="0DFA41C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4BB0DF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6A09A253" w14:textId="77777777" w:rsidTr="007F6519">
        <w:trPr>
          <w:trHeight w:val="300"/>
        </w:trPr>
        <w:tc>
          <w:tcPr>
            <w:tcW w:w="1300" w:type="dxa"/>
            <w:tcBorders>
              <w:top w:val="nil"/>
              <w:left w:val="nil"/>
              <w:bottom w:val="nil"/>
              <w:right w:val="nil"/>
            </w:tcBorders>
            <w:shd w:val="clear" w:color="auto" w:fill="auto"/>
            <w:noWrap/>
            <w:hideMark/>
          </w:tcPr>
          <w:p w14:paraId="3B04B15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3E143DE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10/11/2022 13:11</w:t>
            </w:r>
          </w:p>
        </w:tc>
        <w:tc>
          <w:tcPr>
            <w:tcW w:w="1240" w:type="dxa"/>
            <w:tcBorders>
              <w:top w:val="nil"/>
              <w:left w:val="nil"/>
              <w:bottom w:val="nil"/>
              <w:right w:val="nil"/>
            </w:tcBorders>
            <w:shd w:val="clear" w:color="auto" w:fill="auto"/>
            <w:noWrap/>
            <w:hideMark/>
          </w:tcPr>
          <w:p w14:paraId="2998BFC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640334B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4893DF99" w14:textId="77777777" w:rsidTr="007F6519">
        <w:trPr>
          <w:trHeight w:val="600"/>
        </w:trPr>
        <w:tc>
          <w:tcPr>
            <w:tcW w:w="1300" w:type="dxa"/>
            <w:tcBorders>
              <w:top w:val="nil"/>
              <w:left w:val="nil"/>
              <w:bottom w:val="nil"/>
              <w:right w:val="nil"/>
            </w:tcBorders>
            <w:shd w:val="clear" w:color="auto" w:fill="auto"/>
            <w:noWrap/>
            <w:hideMark/>
          </w:tcPr>
          <w:p w14:paraId="0EA52831"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710391B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10/10/2023 12:28</w:t>
            </w:r>
          </w:p>
        </w:tc>
        <w:tc>
          <w:tcPr>
            <w:tcW w:w="1240" w:type="dxa"/>
            <w:tcBorders>
              <w:top w:val="nil"/>
              <w:left w:val="nil"/>
              <w:bottom w:val="nil"/>
              <w:right w:val="nil"/>
            </w:tcBorders>
            <w:shd w:val="clear" w:color="auto" w:fill="auto"/>
            <w:noWrap/>
            <w:hideMark/>
          </w:tcPr>
          <w:p w14:paraId="30F97F2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6E90EAF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NO2 determined by 1:30 dilution, NH4 determined by 1:60 dilution </w:t>
            </w:r>
          </w:p>
        </w:tc>
      </w:tr>
      <w:tr w:rsidR="007F6519" w:rsidRPr="007F6519" w14:paraId="2A400642" w14:textId="77777777" w:rsidTr="007F6519">
        <w:trPr>
          <w:trHeight w:val="300"/>
        </w:trPr>
        <w:tc>
          <w:tcPr>
            <w:tcW w:w="1300" w:type="dxa"/>
            <w:tcBorders>
              <w:top w:val="nil"/>
              <w:left w:val="nil"/>
              <w:bottom w:val="nil"/>
              <w:right w:val="nil"/>
            </w:tcBorders>
            <w:shd w:val="clear" w:color="auto" w:fill="auto"/>
            <w:noWrap/>
            <w:hideMark/>
          </w:tcPr>
          <w:p w14:paraId="6BF5DBC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51FE44E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10/10/2023 12:29</w:t>
            </w:r>
          </w:p>
        </w:tc>
        <w:tc>
          <w:tcPr>
            <w:tcW w:w="1240" w:type="dxa"/>
            <w:tcBorders>
              <w:top w:val="nil"/>
              <w:left w:val="nil"/>
              <w:bottom w:val="nil"/>
              <w:right w:val="nil"/>
            </w:tcBorders>
            <w:shd w:val="clear" w:color="auto" w:fill="auto"/>
            <w:noWrap/>
            <w:hideMark/>
          </w:tcPr>
          <w:p w14:paraId="22A62E7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C50FE7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688D5D71" w14:textId="77777777" w:rsidTr="007F6519">
        <w:trPr>
          <w:trHeight w:val="300"/>
        </w:trPr>
        <w:tc>
          <w:tcPr>
            <w:tcW w:w="1300" w:type="dxa"/>
            <w:tcBorders>
              <w:top w:val="nil"/>
              <w:left w:val="nil"/>
              <w:bottom w:val="nil"/>
              <w:right w:val="nil"/>
            </w:tcBorders>
            <w:shd w:val="clear" w:color="auto" w:fill="auto"/>
            <w:noWrap/>
            <w:hideMark/>
          </w:tcPr>
          <w:p w14:paraId="753CEDB0"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3D775F5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10/10/2022 13:37</w:t>
            </w:r>
          </w:p>
        </w:tc>
        <w:tc>
          <w:tcPr>
            <w:tcW w:w="1240" w:type="dxa"/>
            <w:tcBorders>
              <w:top w:val="nil"/>
              <w:left w:val="nil"/>
              <w:bottom w:val="nil"/>
              <w:right w:val="nil"/>
            </w:tcBorders>
            <w:shd w:val="clear" w:color="auto" w:fill="auto"/>
            <w:noWrap/>
            <w:hideMark/>
          </w:tcPr>
          <w:p w14:paraId="2792585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3452D39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 xml:space="preserve">NH4 determined by 1:60 dilution </w:t>
            </w:r>
          </w:p>
        </w:tc>
      </w:tr>
      <w:tr w:rsidR="007F6519" w:rsidRPr="007F6519" w14:paraId="6C233688" w14:textId="77777777" w:rsidTr="007F6519">
        <w:trPr>
          <w:trHeight w:val="300"/>
        </w:trPr>
        <w:tc>
          <w:tcPr>
            <w:tcW w:w="1300" w:type="dxa"/>
            <w:tcBorders>
              <w:top w:val="nil"/>
              <w:left w:val="nil"/>
              <w:bottom w:val="nil"/>
              <w:right w:val="nil"/>
            </w:tcBorders>
            <w:shd w:val="clear" w:color="auto" w:fill="auto"/>
            <w:noWrap/>
            <w:hideMark/>
          </w:tcPr>
          <w:p w14:paraId="12469A5C"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399C7AE3"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43232A89"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37239BF7" w14:textId="77777777" w:rsidR="007F6519" w:rsidRPr="007F6519" w:rsidRDefault="007F6519" w:rsidP="007F6519">
            <w:pPr>
              <w:rPr>
                <w:sz w:val="20"/>
                <w:szCs w:val="20"/>
              </w:rPr>
            </w:pPr>
          </w:p>
        </w:tc>
      </w:tr>
      <w:tr w:rsidR="007F6519" w:rsidRPr="007F6519" w14:paraId="4C5082ED" w14:textId="77777777" w:rsidTr="007F6519">
        <w:trPr>
          <w:trHeight w:val="600"/>
        </w:trPr>
        <w:tc>
          <w:tcPr>
            <w:tcW w:w="1300" w:type="dxa"/>
            <w:tcBorders>
              <w:top w:val="nil"/>
              <w:left w:val="nil"/>
              <w:bottom w:val="nil"/>
              <w:right w:val="nil"/>
            </w:tcBorders>
            <w:shd w:val="clear" w:color="auto" w:fill="auto"/>
            <w:noWrap/>
            <w:hideMark/>
          </w:tcPr>
          <w:p w14:paraId="1DEFFD8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lastRenderedPageBreak/>
              <w:t>tjrbrnut</w:t>
            </w:r>
            <w:proofErr w:type="spellEnd"/>
          </w:p>
        </w:tc>
        <w:tc>
          <w:tcPr>
            <w:tcW w:w="2260" w:type="dxa"/>
            <w:tcBorders>
              <w:top w:val="nil"/>
              <w:left w:val="nil"/>
              <w:bottom w:val="nil"/>
              <w:right w:val="nil"/>
            </w:tcBorders>
            <w:shd w:val="clear" w:color="auto" w:fill="auto"/>
            <w:noWrap/>
            <w:hideMark/>
          </w:tcPr>
          <w:p w14:paraId="1ADD590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11/20/2022 12:30</w:t>
            </w:r>
          </w:p>
        </w:tc>
        <w:tc>
          <w:tcPr>
            <w:tcW w:w="1240" w:type="dxa"/>
            <w:tcBorders>
              <w:top w:val="nil"/>
              <w:left w:val="nil"/>
              <w:bottom w:val="nil"/>
              <w:right w:val="nil"/>
            </w:tcBorders>
            <w:shd w:val="clear" w:color="auto" w:fill="auto"/>
            <w:noWrap/>
            <w:hideMark/>
          </w:tcPr>
          <w:p w14:paraId="38ADB54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B10BDD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SIL determined by 1:20 dilution; NH4 determined by 1:200 dilution</w:t>
            </w:r>
          </w:p>
        </w:tc>
      </w:tr>
      <w:tr w:rsidR="007F6519" w:rsidRPr="007F6519" w14:paraId="65194C55" w14:textId="77777777" w:rsidTr="007F6519">
        <w:trPr>
          <w:trHeight w:val="600"/>
        </w:trPr>
        <w:tc>
          <w:tcPr>
            <w:tcW w:w="1300" w:type="dxa"/>
            <w:tcBorders>
              <w:top w:val="nil"/>
              <w:left w:val="nil"/>
              <w:bottom w:val="nil"/>
              <w:right w:val="nil"/>
            </w:tcBorders>
            <w:shd w:val="clear" w:color="auto" w:fill="auto"/>
            <w:noWrap/>
            <w:hideMark/>
          </w:tcPr>
          <w:p w14:paraId="47BBAE6A"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61EFD1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11/20/2022 14:45</w:t>
            </w:r>
          </w:p>
        </w:tc>
        <w:tc>
          <w:tcPr>
            <w:tcW w:w="1240" w:type="dxa"/>
            <w:tcBorders>
              <w:top w:val="nil"/>
              <w:left w:val="nil"/>
              <w:bottom w:val="nil"/>
              <w:right w:val="nil"/>
            </w:tcBorders>
            <w:shd w:val="clear" w:color="auto" w:fill="auto"/>
            <w:noWrap/>
            <w:hideMark/>
          </w:tcPr>
          <w:p w14:paraId="6DDF1F8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3C8B01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1:100 dilution</w:t>
            </w:r>
          </w:p>
        </w:tc>
      </w:tr>
      <w:tr w:rsidR="007F6519" w:rsidRPr="007F6519" w14:paraId="07D1A391" w14:textId="77777777" w:rsidTr="007F6519">
        <w:trPr>
          <w:trHeight w:val="300"/>
        </w:trPr>
        <w:tc>
          <w:tcPr>
            <w:tcW w:w="1300" w:type="dxa"/>
            <w:tcBorders>
              <w:top w:val="nil"/>
              <w:left w:val="nil"/>
              <w:bottom w:val="nil"/>
              <w:right w:val="nil"/>
            </w:tcBorders>
            <w:shd w:val="clear" w:color="auto" w:fill="auto"/>
            <w:noWrap/>
            <w:hideMark/>
          </w:tcPr>
          <w:p w14:paraId="16924621"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4990D0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11/20/2022 17:00</w:t>
            </w:r>
          </w:p>
        </w:tc>
        <w:tc>
          <w:tcPr>
            <w:tcW w:w="1240" w:type="dxa"/>
            <w:tcBorders>
              <w:top w:val="nil"/>
              <w:left w:val="nil"/>
              <w:bottom w:val="nil"/>
              <w:right w:val="nil"/>
            </w:tcBorders>
            <w:shd w:val="clear" w:color="auto" w:fill="auto"/>
            <w:noWrap/>
            <w:hideMark/>
          </w:tcPr>
          <w:p w14:paraId="7E95590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2851DB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 dilution</w:t>
            </w:r>
          </w:p>
        </w:tc>
      </w:tr>
      <w:tr w:rsidR="007F6519" w:rsidRPr="007F6519" w14:paraId="414C7A8F" w14:textId="77777777" w:rsidTr="007F6519">
        <w:trPr>
          <w:trHeight w:val="600"/>
        </w:trPr>
        <w:tc>
          <w:tcPr>
            <w:tcW w:w="1300" w:type="dxa"/>
            <w:tcBorders>
              <w:top w:val="nil"/>
              <w:left w:val="nil"/>
              <w:bottom w:val="nil"/>
              <w:right w:val="nil"/>
            </w:tcBorders>
            <w:shd w:val="clear" w:color="auto" w:fill="auto"/>
            <w:noWrap/>
            <w:hideMark/>
          </w:tcPr>
          <w:p w14:paraId="107C99F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72C4E1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11/20/2022 19:15</w:t>
            </w:r>
          </w:p>
        </w:tc>
        <w:tc>
          <w:tcPr>
            <w:tcW w:w="1240" w:type="dxa"/>
            <w:tcBorders>
              <w:top w:val="nil"/>
              <w:left w:val="nil"/>
              <w:bottom w:val="nil"/>
              <w:right w:val="nil"/>
            </w:tcBorders>
            <w:shd w:val="clear" w:color="auto" w:fill="auto"/>
            <w:noWrap/>
            <w:hideMark/>
          </w:tcPr>
          <w:p w14:paraId="19BD61C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15D3F2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1:20 dilution</w:t>
            </w:r>
          </w:p>
        </w:tc>
      </w:tr>
      <w:tr w:rsidR="007F6519" w:rsidRPr="007F6519" w14:paraId="03091DE3" w14:textId="77777777" w:rsidTr="007F6519">
        <w:trPr>
          <w:trHeight w:val="600"/>
        </w:trPr>
        <w:tc>
          <w:tcPr>
            <w:tcW w:w="1300" w:type="dxa"/>
            <w:tcBorders>
              <w:top w:val="nil"/>
              <w:left w:val="nil"/>
              <w:bottom w:val="nil"/>
              <w:right w:val="nil"/>
            </w:tcBorders>
            <w:shd w:val="clear" w:color="auto" w:fill="auto"/>
            <w:noWrap/>
            <w:hideMark/>
          </w:tcPr>
          <w:p w14:paraId="2E068D0D"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C5E020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11/20/2022 21:30</w:t>
            </w:r>
          </w:p>
        </w:tc>
        <w:tc>
          <w:tcPr>
            <w:tcW w:w="1240" w:type="dxa"/>
            <w:tcBorders>
              <w:top w:val="nil"/>
              <w:left w:val="nil"/>
              <w:bottom w:val="nil"/>
              <w:right w:val="nil"/>
            </w:tcBorders>
            <w:shd w:val="clear" w:color="auto" w:fill="auto"/>
            <w:noWrap/>
            <w:hideMark/>
          </w:tcPr>
          <w:p w14:paraId="4D811D1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6D44CA1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1:100 dilution</w:t>
            </w:r>
          </w:p>
        </w:tc>
      </w:tr>
      <w:tr w:rsidR="007F6519" w:rsidRPr="007F6519" w14:paraId="74F1675D" w14:textId="77777777" w:rsidTr="007F6519">
        <w:trPr>
          <w:trHeight w:val="600"/>
        </w:trPr>
        <w:tc>
          <w:tcPr>
            <w:tcW w:w="1300" w:type="dxa"/>
            <w:tcBorders>
              <w:top w:val="nil"/>
              <w:left w:val="nil"/>
              <w:bottom w:val="nil"/>
              <w:right w:val="nil"/>
            </w:tcBorders>
            <w:shd w:val="clear" w:color="auto" w:fill="auto"/>
            <w:noWrap/>
            <w:hideMark/>
          </w:tcPr>
          <w:p w14:paraId="0FCC3EFF"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999729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11/20/2022 23:45</w:t>
            </w:r>
          </w:p>
        </w:tc>
        <w:tc>
          <w:tcPr>
            <w:tcW w:w="1240" w:type="dxa"/>
            <w:tcBorders>
              <w:top w:val="nil"/>
              <w:left w:val="nil"/>
              <w:bottom w:val="nil"/>
              <w:right w:val="nil"/>
            </w:tcBorders>
            <w:shd w:val="clear" w:color="auto" w:fill="auto"/>
            <w:noWrap/>
            <w:hideMark/>
          </w:tcPr>
          <w:p w14:paraId="7ECDCCF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383C1B5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1:100 dilution</w:t>
            </w:r>
          </w:p>
        </w:tc>
      </w:tr>
      <w:tr w:rsidR="007F6519" w:rsidRPr="007F6519" w14:paraId="69AA6A54" w14:textId="77777777" w:rsidTr="007F6519">
        <w:trPr>
          <w:trHeight w:val="600"/>
        </w:trPr>
        <w:tc>
          <w:tcPr>
            <w:tcW w:w="1300" w:type="dxa"/>
            <w:tcBorders>
              <w:top w:val="nil"/>
              <w:left w:val="nil"/>
              <w:bottom w:val="nil"/>
              <w:right w:val="nil"/>
            </w:tcBorders>
            <w:shd w:val="clear" w:color="auto" w:fill="auto"/>
            <w:noWrap/>
            <w:hideMark/>
          </w:tcPr>
          <w:p w14:paraId="6C1752A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5CB5BF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11/21/2022 02:00</w:t>
            </w:r>
          </w:p>
        </w:tc>
        <w:tc>
          <w:tcPr>
            <w:tcW w:w="1240" w:type="dxa"/>
            <w:tcBorders>
              <w:top w:val="nil"/>
              <w:left w:val="nil"/>
              <w:bottom w:val="nil"/>
              <w:right w:val="nil"/>
            </w:tcBorders>
            <w:shd w:val="clear" w:color="auto" w:fill="auto"/>
            <w:noWrap/>
            <w:hideMark/>
          </w:tcPr>
          <w:p w14:paraId="7592DCB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E2AC3E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SIL determined by 1:20 dilution; NH4 determined by 1:200 dilution</w:t>
            </w:r>
          </w:p>
        </w:tc>
      </w:tr>
      <w:tr w:rsidR="007F6519" w:rsidRPr="007F6519" w14:paraId="1EB9842E" w14:textId="77777777" w:rsidTr="007F6519">
        <w:trPr>
          <w:trHeight w:val="600"/>
        </w:trPr>
        <w:tc>
          <w:tcPr>
            <w:tcW w:w="1300" w:type="dxa"/>
            <w:tcBorders>
              <w:top w:val="nil"/>
              <w:left w:val="nil"/>
              <w:bottom w:val="nil"/>
              <w:right w:val="nil"/>
            </w:tcBorders>
            <w:shd w:val="clear" w:color="auto" w:fill="auto"/>
            <w:noWrap/>
            <w:hideMark/>
          </w:tcPr>
          <w:p w14:paraId="49BE0A8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AA7D4F6"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11/21/2022 04:15</w:t>
            </w:r>
          </w:p>
        </w:tc>
        <w:tc>
          <w:tcPr>
            <w:tcW w:w="1240" w:type="dxa"/>
            <w:tcBorders>
              <w:top w:val="nil"/>
              <w:left w:val="nil"/>
              <w:bottom w:val="nil"/>
              <w:right w:val="nil"/>
            </w:tcBorders>
            <w:shd w:val="clear" w:color="auto" w:fill="auto"/>
            <w:noWrap/>
            <w:hideMark/>
          </w:tcPr>
          <w:p w14:paraId="33A1A00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A8440D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1:100 dilution</w:t>
            </w:r>
          </w:p>
        </w:tc>
      </w:tr>
      <w:tr w:rsidR="007F6519" w:rsidRPr="007F6519" w14:paraId="2742909D" w14:textId="77777777" w:rsidTr="007F6519">
        <w:trPr>
          <w:trHeight w:val="600"/>
        </w:trPr>
        <w:tc>
          <w:tcPr>
            <w:tcW w:w="1300" w:type="dxa"/>
            <w:tcBorders>
              <w:top w:val="nil"/>
              <w:left w:val="nil"/>
              <w:bottom w:val="nil"/>
              <w:right w:val="nil"/>
            </w:tcBorders>
            <w:shd w:val="clear" w:color="auto" w:fill="auto"/>
            <w:noWrap/>
            <w:hideMark/>
          </w:tcPr>
          <w:p w14:paraId="4E10920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6CBF150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11/21/2022 08:45</w:t>
            </w:r>
          </w:p>
        </w:tc>
        <w:tc>
          <w:tcPr>
            <w:tcW w:w="1240" w:type="dxa"/>
            <w:tcBorders>
              <w:top w:val="nil"/>
              <w:left w:val="nil"/>
              <w:bottom w:val="nil"/>
              <w:right w:val="nil"/>
            </w:tcBorders>
            <w:shd w:val="clear" w:color="auto" w:fill="auto"/>
            <w:noWrap/>
            <w:hideMark/>
          </w:tcPr>
          <w:p w14:paraId="7996520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6D5E86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1:20 dilution</w:t>
            </w:r>
          </w:p>
        </w:tc>
      </w:tr>
      <w:tr w:rsidR="007F6519" w:rsidRPr="007F6519" w14:paraId="29F29842" w14:textId="77777777" w:rsidTr="007F6519">
        <w:trPr>
          <w:trHeight w:val="600"/>
        </w:trPr>
        <w:tc>
          <w:tcPr>
            <w:tcW w:w="1300" w:type="dxa"/>
            <w:tcBorders>
              <w:top w:val="nil"/>
              <w:left w:val="nil"/>
              <w:bottom w:val="nil"/>
              <w:right w:val="nil"/>
            </w:tcBorders>
            <w:shd w:val="clear" w:color="auto" w:fill="auto"/>
            <w:noWrap/>
            <w:hideMark/>
          </w:tcPr>
          <w:p w14:paraId="3FB2A9E8"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42CFF1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11/21/2022 11:00</w:t>
            </w:r>
          </w:p>
        </w:tc>
        <w:tc>
          <w:tcPr>
            <w:tcW w:w="1240" w:type="dxa"/>
            <w:tcBorders>
              <w:top w:val="nil"/>
              <w:left w:val="nil"/>
              <w:bottom w:val="nil"/>
              <w:right w:val="nil"/>
            </w:tcBorders>
            <w:shd w:val="clear" w:color="auto" w:fill="auto"/>
            <w:noWrap/>
            <w:hideMark/>
          </w:tcPr>
          <w:p w14:paraId="0D4254EC"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4C08D1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1:100 dilution</w:t>
            </w:r>
          </w:p>
        </w:tc>
      </w:tr>
      <w:tr w:rsidR="007F6519" w:rsidRPr="007F6519" w14:paraId="7C2A69D6" w14:textId="77777777" w:rsidTr="007F6519">
        <w:trPr>
          <w:trHeight w:val="600"/>
        </w:trPr>
        <w:tc>
          <w:tcPr>
            <w:tcW w:w="1300" w:type="dxa"/>
            <w:tcBorders>
              <w:top w:val="nil"/>
              <w:left w:val="nil"/>
              <w:bottom w:val="nil"/>
              <w:right w:val="nil"/>
            </w:tcBorders>
            <w:shd w:val="clear" w:color="auto" w:fill="auto"/>
            <w:noWrap/>
            <w:hideMark/>
          </w:tcPr>
          <w:p w14:paraId="5AC7E614"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1D27FC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11/21/2022 12:12</w:t>
            </w:r>
          </w:p>
        </w:tc>
        <w:tc>
          <w:tcPr>
            <w:tcW w:w="1240" w:type="dxa"/>
            <w:tcBorders>
              <w:top w:val="nil"/>
              <w:left w:val="nil"/>
              <w:bottom w:val="nil"/>
              <w:right w:val="nil"/>
            </w:tcBorders>
            <w:shd w:val="clear" w:color="auto" w:fill="auto"/>
            <w:noWrap/>
            <w:hideMark/>
          </w:tcPr>
          <w:p w14:paraId="437BFDE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06C9861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1:100 dilution</w:t>
            </w:r>
          </w:p>
        </w:tc>
      </w:tr>
      <w:tr w:rsidR="007F6519" w:rsidRPr="007F6519" w14:paraId="4A953030" w14:textId="77777777" w:rsidTr="007F6519">
        <w:trPr>
          <w:trHeight w:val="600"/>
        </w:trPr>
        <w:tc>
          <w:tcPr>
            <w:tcW w:w="1300" w:type="dxa"/>
            <w:tcBorders>
              <w:top w:val="nil"/>
              <w:left w:val="nil"/>
              <w:bottom w:val="nil"/>
              <w:right w:val="nil"/>
            </w:tcBorders>
            <w:shd w:val="clear" w:color="auto" w:fill="auto"/>
            <w:noWrap/>
            <w:hideMark/>
          </w:tcPr>
          <w:p w14:paraId="022B2125"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BA3393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11/21/2022 12:13</w:t>
            </w:r>
          </w:p>
        </w:tc>
        <w:tc>
          <w:tcPr>
            <w:tcW w:w="1240" w:type="dxa"/>
            <w:tcBorders>
              <w:top w:val="nil"/>
              <w:left w:val="nil"/>
              <w:bottom w:val="nil"/>
              <w:right w:val="nil"/>
            </w:tcBorders>
            <w:shd w:val="clear" w:color="auto" w:fill="auto"/>
            <w:noWrap/>
            <w:hideMark/>
          </w:tcPr>
          <w:p w14:paraId="4FD6FCB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05A94A5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1:100 dilution</w:t>
            </w:r>
          </w:p>
        </w:tc>
      </w:tr>
      <w:tr w:rsidR="007F6519" w:rsidRPr="007F6519" w14:paraId="30C6D9EA" w14:textId="77777777" w:rsidTr="007F6519">
        <w:trPr>
          <w:trHeight w:val="600"/>
        </w:trPr>
        <w:tc>
          <w:tcPr>
            <w:tcW w:w="1300" w:type="dxa"/>
            <w:tcBorders>
              <w:top w:val="nil"/>
              <w:left w:val="nil"/>
              <w:bottom w:val="nil"/>
              <w:right w:val="nil"/>
            </w:tcBorders>
            <w:shd w:val="clear" w:color="auto" w:fill="auto"/>
            <w:noWrap/>
            <w:hideMark/>
          </w:tcPr>
          <w:p w14:paraId="586679B4"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6E57C72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11/21/2022 09:10</w:t>
            </w:r>
          </w:p>
        </w:tc>
        <w:tc>
          <w:tcPr>
            <w:tcW w:w="1240" w:type="dxa"/>
            <w:tcBorders>
              <w:top w:val="nil"/>
              <w:left w:val="nil"/>
              <w:bottom w:val="nil"/>
              <w:right w:val="nil"/>
            </w:tcBorders>
            <w:shd w:val="clear" w:color="auto" w:fill="auto"/>
            <w:noWrap/>
            <w:hideMark/>
          </w:tcPr>
          <w:p w14:paraId="388112E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4ABF87B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1:100 dilution</w:t>
            </w:r>
          </w:p>
        </w:tc>
      </w:tr>
      <w:tr w:rsidR="007F6519" w:rsidRPr="007F6519" w14:paraId="509FE85C" w14:textId="77777777" w:rsidTr="007F6519">
        <w:trPr>
          <w:trHeight w:val="600"/>
        </w:trPr>
        <w:tc>
          <w:tcPr>
            <w:tcW w:w="1300" w:type="dxa"/>
            <w:tcBorders>
              <w:top w:val="nil"/>
              <w:left w:val="nil"/>
              <w:bottom w:val="nil"/>
              <w:right w:val="nil"/>
            </w:tcBorders>
            <w:shd w:val="clear" w:color="auto" w:fill="auto"/>
            <w:noWrap/>
            <w:hideMark/>
          </w:tcPr>
          <w:p w14:paraId="57A2BCB3"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192DFEF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11/21/2022 09:11</w:t>
            </w:r>
          </w:p>
        </w:tc>
        <w:tc>
          <w:tcPr>
            <w:tcW w:w="1240" w:type="dxa"/>
            <w:tcBorders>
              <w:top w:val="nil"/>
              <w:left w:val="nil"/>
              <w:bottom w:val="nil"/>
              <w:right w:val="nil"/>
            </w:tcBorders>
            <w:shd w:val="clear" w:color="auto" w:fill="auto"/>
            <w:noWrap/>
            <w:hideMark/>
          </w:tcPr>
          <w:p w14:paraId="149A03D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73925A52"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1:20 dilution; NH4 determined by 1:100 dilution</w:t>
            </w:r>
          </w:p>
        </w:tc>
      </w:tr>
      <w:tr w:rsidR="007F6519" w:rsidRPr="007F6519" w14:paraId="31232509" w14:textId="77777777" w:rsidTr="007F6519">
        <w:trPr>
          <w:trHeight w:val="300"/>
        </w:trPr>
        <w:tc>
          <w:tcPr>
            <w:tcW w:w="1300" w:type="dxa"/>
            <w:tcBorders>
              <w:top w:val="nil"/>
              <w:left w:val="nil"/>
              <w:bottom w:val="nil"/>
              <w:right w:val="nil"/>
            </w:tcBorders>
            <w:shd w:val="clear" w:color="auto" w:fill="auto"/>
            <w:noWrap/>
            <w:hideMark/>
          </w:tcPr>
          <w:p w14:paraId="21A1F2E8" w14:textId="77777777" w:rsidR="007F6519" w:rsidRPr="007F6519" w:rsidRDefault="007F6519" w:rsidP="007F6519">
            <w:pPr>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5CF06DD2" w14:textId="77777777" w:rsidR="007F6519" w:rsidRPr="007F6519" w:rsidRDefault="007F6519" w:rsidP="007F6519">
            <w:pPr>
              <w:rPr>
                <w:sz w:val="20"/>
                <w:szCs w:val="20"/>
              </w:rPr>
            </w:pPr>
          </w:p>
        </w:tc>
        <w:tc>
          <w:tcPr>
            <w:tcW w:w="1240" w:type="dxa"/>
            <w:tcBorders>
              <w:top w:val="nil"/>
              <w:left w:val="nil"/>
              <w:bottom w:val="nil"/>
              <w:right w:val="nil"/>
            </w:tcBorders>
            <w:shd w:val="clear" w:color="auto" w:fill="auto"/>
            <w:noWrap/>
            <w:hideMark/>
          </w:tcPr>
          <w:p w14:paraId="0EB1EC55" w14:textId="77777777" w:rsidR="007F6519" w:rsidRPr="007F6519" w:rsidRDefault="007F6519" w:rsidP="007F6519">
            <w:pPr>
              <w:rPr>
                <w:sz w:val="20"/>
                <w:szCs w:val="20"/>
              </w:rPr>
            </w:pPr>
          </w:p>
        </w:tc>
        <w:tc>
          <w:tcPr>
            <w:tcW w:w="6160" w:type="dxa"/>
            <w:tcBorders>
              <w:top w:val="nil"/>
              <w:left w:val="nil"/>
              <w:bottom w:val="nil"/>
              <w:right w:val="nil"/>
            </w:tcBorders>
            <w:shd w:val="clear" w:color="auto" w:fill="auto"/>
            <w:hideMark/>
          </w:tcPr>
          <w:p w14:paraId="5AC42097" w14:textId="77777777" w:rsidR="007F6519" w:rsidRPr="007F6519" w:rsidRDefault="007F6519" w:rsidP="007F6519">
            <w:pPr>
              <w:rPr>
                <w:sz w:val="20"/>
                <w:szCs w:val="20"/>
              </w:rPr>
            </w:pPr>
          </w:p>
        </w:tc>
      </w:tr>
      <w:tr w:rsidR="007F6519" w:rsidRPr="007F6519" w14:paraId="009274E3" w14:textId="77777777" w:rsidTr="007F6519">
        <w:trPr>
          <w:trHeight w:val="600"/>
        </w:trPr>
        <w:tc>
          <w:tcPr>
            <w:tcW w:w="1300" w:type="dxa"/>
            <w:tcBorders>
              <w:top w:val="nil"/>
              <w:left w:val="nil"/>
              <w:bottom w:val="nil"/>
              <w:right w:val="nil"/>
            </w:tcBorders>
            <w:shd w:val="clear" w:color="auto" w:fill="auto"/>
            <w:noWrap/>
            <w:hideMark/>
          </w:tcPr>
          <w:p w14:paraId="2C509E7E"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BDD018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12/18/2022 12:30</w:t>
            </w:r>
          </w:p>
        </w:tc>
        <w:tc>
          <w:tcPr>
            <w:tcW w:w="1240" w:type="dxa"/>
            <w:tcBorders>
              <w:top w:val="nil"/>
              <w:left w:val="nil"/>
              <w:bottom w:val="nil"/>
              <w:right w:val="nil"/>
            </w:tcBorders>
            <w:shd w:val="clear" w:color="auto" w:fill="auto"/>
            <w:noWrap/>
            <w:hideMark/>
          </w:tcPr>
          <w:p w14:paraId="58910D0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FAED0F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NO2 determined by 1:10x dilution, NH4 determined by 1:10x dilution</w:t>
            </w:r>
          </w:p>
        </w:tc>
      </w:tr>
      <w:tr w:rsidR="007F6519" w:rsidRPr="007F6519" w14:paraId="2EF6ACF3" w14:textId="77777777" w:rsidTr="007F6519">
        <w:trPr>
          <w:trHeight w:val="300"/>
        </w:trPr>
        <w:tc>
          <w:tcPr>
            <w:tcW w:w="1300" w:type="dxa"/>
            <w:tcBorders>
              <w:top w:val="nil"/>
              <w:left w:val="nil"/>
              <w:bottom w:val="nil"/>
              <w:right w:val="nil"/>
            </w:tcBorders>
            <w:shd w:val="clear" w:color="auto" w:fill="auto"/>
            <w:noWrap/>
            <w:hideMark/>
          </w:tcPr>
          <w:p w14:paraId="0D9AD8F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881836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12/18/2022 14:45</w:t>
            </w:r>
          </w:p>
        </w:tc>
        <w:tc>
          <w:tcPr>
            <w:tcW w:w="1240" w:type="dxa"/>
            <w:tcBorders>
              <w:top w:val="nil"/>
              <w:left w:val="nil"/>
              <w:bottom w:val="nil"/>
              <w:right w:val="nil"/>
            </w:tcBorders>
            <w:shd w:val="clear" w:color="auto" w:fill="auto"/>
            <w:noWrap/>
            <w:hideMark/>
          </w:tcPr>
          <w:p w14:paraId="6B9AA9F8"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2777835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1:10x dilution</w:t>
            </w:r>
          </w:p>
        </w:tc>
      </w:tr>
      <w:tr w:rsidR="007F6519" w:rsidRPr="007F6519" w14:paraId="222F2F7D" w14:textId="77777777" w:rsidTr="007F6519">
        <w:trPr>
          <w:trHeight w:val="600"/>
        </w:trPr>
        <w:tc>
          <w:tcPr>
            <w:tcW w:w="1300" w:type="dxa"/>
            <w:tcBorders>
              <w:top w:val="nil"/>
              <w:left w:val="nil"/>
              <w:bottom w:val="nil"/>
              <w:right w:val="nil"/>
            </w:tcBorders>
            <w:shd w:val="clear" w:color="auto" w:fill="auto"/>
            <w:noWrap/>
            <w:hideMark/>
          </w:tcPr>
          <w:p w14:paraId="4855A1E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1831A4B1"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12/18/2022 17:00</w:t>
            </w:r>
          </w:p>
        </w:tc>
        <w:tc>
          <w:tcPr>
            <w:tcW w:w="1240" w:type="dxa"/>
            <w:tcBorders>
              <w:top w:val="nil"/>
              <w:left w:val="nil"/>
              <w:bottom w:val="nil"/>
              <w:right w:val="nil"/>
            </w:tcBorders>
            <w:shd w:val="clear" w:color="auto" w:fill="auto"/>
            <w:noWrap/>
            <w:hideMark/>
          </w:tcPr>
          <w:p w14:paraId="4387D87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4D892A79"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NO2 determined by 1:10x dilution, NH4 determined by 1:100x dilution</w:t>
            </w:r>
          </w:p>
        </w:tc>
      </w:tr>
      <w:tr w:rsidR="007F6519" w:rsidRPr="007F6519" w14:paraId="7CD60FBB" w14:textId="77777777" w:rsidTr="007F6519">
        <w:trPr>
          <w:trHeight w:val="300"/>
        </w:trPr>
        <w:tc>
          <w:tcPr>
            <w:tcW w:w="1300" w:type="dxa"/>
            <w:tcBorders>
              <w:top w:val="nil"/>
              <w:left w:val="nil"/>
              <w:bottom w:val="nil"/>
              <w:right w:val="nil"/>
            </w:tcBorders>
            <w:shd w:val="clear" w:color="auto" w:fill="auto"/>
            <w:noWrap/>
            <w:hideMark/>
          </w:tcPr>
          <w:p w14:paraId="073D857C"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5E36ACED"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12/19/2022 02:00</w:t>
            </w:r>
          </w:p>
        </w:tc>
        <w:tc>
          <w:tcPr>
            <w:tcW w:w="1240" w:type="dxa"/>
            <w:tcBorders>
              <w:top w:val="nil"/>
              <w:left w:val="nil"/>
              <w:bottom w:val="nil"/>
              <w:right w:val="nil"/>
            </w:tcBorders>
            <w:shd w:val="clear" w:color="auto" w:fill="auto"/>
            <w:noWrap/>
            <w:hideMark/>
          </w:tcPr>
          <w:p w14:paraId="7294F9D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584226C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1:100x dilution</w:t>
            </w:r>
          </w:p>
        </w:tc>
      </w:tr>
      <w:tr w:rsidR="007F6519" w:rsidRPr="007F6519" w14:paraId="06157FBF" w14:textId="77777777" w:rsidTr="007F6519">
        <w:trPr>
          <w:trHeight w:val="300"/>
        </w:trPr>
        <w:tc>
          <w:tcPr>
            <w:tcW w:w="1300" w:type="dxa"/>
            <w:tcBorders>
              <w:top w:val="nil"/>
              <w:left w:val="nil"/>
              <w:bottom w:val="nil"/>
              <w:right w:val="nil"/>
            </w:tcBorders>
            <w:shd w:val="clear" w:color="auto" w:fill="auto"/>
            <w:noWrap/>
            <w:hideMark/>
          </w:tcPr>
          <w:p w14:paraId="3B2673A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4D302EF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12/19/2022 04:15</w:t>
            </w:r>
          </w:p>
        </w:tc>
        <w:tc>
          <w:tcPr>
            <w:tcW w:w="1240" w:type="dxa"/>
            <w:tcBorders>
              <w:top w:val="nil"/>
              <w:left w:val="nil"/>
              <w:bottom w:val="nil"/>
              <w:right w:val="nil"/>
            </w:tcBorders>
            <w:shd w:val="clear" w:color="auto" w:fill="auto"/>
            <w:noWrap/>
            <w:hideMark/>
          </w:tcPr>
          <w:p w14:paraId="4C870E1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7433E64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NH4 determined by 1:10x dilution</w:t>
            </w:r>
          </w:p>
        </w:tc>
      </w:tr>
      <w:tr w:rsidR="007F6519" w:rsidRPr="007F6519" w14:paraId="3C1400A8" w14:textId="77777777" w:rsidTr="007F6519">
        <w:trPr>
          <w:trHeight w:val="600"/>
        </w:trPr>
        <w:tc>
          <w:tcPr>
            <w:tcW w:w="1300" w:type="dxa"/>
            <w:tcBorders>
              <w:top w:val="nil"/>
              <w:left w:val="nil"/>
              <w:bottom w:val="nil"/>
              <w:right w:val="nil"/>
            </w:tcBorders>
            <w:shd w:val="clear" w:color="auto" w:fill="auto"/>
            <w:noWrap/>
            <w:hideMark/>
          </w:tcPr>
          <w:p w14:paraId="01D268FB"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012073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12/19/2022 08:45</w:t>
            </w:r>
          </w:p>
        </w:tc>
        <w:tc>
          <w:tcPr>
            <w:tcW w:w="1240" w:type="dxa"/>
            <w:tcBorders>
              <w:top w:val="nil"/>
              <w:left w:val="nil"/>
              <w:bottom w:val="nil"/>
              <w:right w:val="nil"/>
            </w:tcBorders>
            <w:shd w:val="clear" w:color="auto" w:fill="auto"/>
            <w:noWrap/>
            <w:hideMark/>
          </w:tcPr>
          <w:p w14:paraId="4EAB1B3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Diel</w:t>
            </w:r>
          </w:p>
        </w:tc>
        <w:tc>
          <w:tcPr>
            <w:tcW w:w="6160" w:type="dxa"/>
            <w:tcBorders>
              <w:top w:val="nil"/>
              <w:left w:val="nil"/>
              <w:bottom w:val="nil"/>
              <w:right w:val="nil"/>
            </w:tcBorders>
            <w:shd w:val="clear" w:color="auto" w:fill="auto"/>
            <w:hideMark/>
          </w:tcPr>
          <w:p w14:paraId="153F650A"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1:10x dilution, NO2 determined by 1:10x dilution, NH4 determined by 1:100x dilution</w:t>
            </w:r>
          </w:p>
        </w:tc>
      </w:tr>
      <w:tr w:rsidR="007F6519" w:rsidRPr="007F6519" w14:paraId="7E844647" w14:textId="77777777" w:rsidTr="007F6519">
        <w:trPr>
          <w:trHeight w:val="600"/>
        </w:trPr>
        <w:tc>
          <w:tcPr>
            <w:tcW w:w="1300" w:type="dxa"/>
            <w:tcBorders>
              <w:top w:val="nil"/>
              <w:left w:val="nil"/>
              <w:bottom w:val="nil"/>
              <w:right w:val="nil"/>
            </w:tcBorders>
            <w:shd w:val="clear" w:color="auto" w:fill="auto"/>
            <w:noWrap/>
            <w:hideMark/>
          </w:tcPr>
          <w:p w14:paraId="666A069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0C8AEB3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12/19/2022 10:04</w:t>
            </w:r>
          </w:p>
        </w:tc>
        <w:tc>
          <w:tcPr>
            <w:tcW w:w="1240" w:type="dxa"/>
            <w:tcBorders>
              <w:top w:val="nil"/>
              <w:left w:val="nil"/>
              <w:bottom w:val="nil"/>
              <w:right w:val="nil"/>
            </w:tcBorders>
            <w:shd w:val="clear" w:color="auto" w:fill="auto"/>
            <w:noWrap/>
            <w:hideMark/>
          </w:tcPr>
          <w:p w14:paraId="486DED67"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3C395525"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1:30x dilution, NO2 determined by 1:30x dilution, NH4 determined by 1:100x dilution</w:t>
            </w:r>
          </w:p>
        </w:tc>
      </w:tr>
      <w:tr w:rsidR="007F6519" w:rsidRPr="007F6519" w14:paraId="34F68624" w14:textId="77777777" w:rsidTr="007F6519">
        <w:trPr>
          <w:trHeight w:val="600"/>
        </w:trPr>
        <w:tc>
          <w:tcPr>
            <w:tcW w:w="1300" w:type="dxa"/>
            <w:tcBorders>
              <w:top w:val="nil"/>
              <w:left w:val="nil"/>
              <w:bottom w:val="nil"/>
              <w:right w:val="nil"/>
            </w:tcBorders>
            <w:shd w:val="clear" w:color="auto" w:fill="auto"/>
            <w:noWrap/>
            <w:hideMark/>
          </w:tcPr>
          <w:p w14:paraId="338909D4"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tjrbrnut</w:t>
            </w:r>
            <w:proofErr w:type="spellEnd"/>
          </w:p>
        </w:tc>
        <w:tc>
          <w:tcPr>
            <w:tcW w:w="2260" w:type="dxa"/>
            <w:tcBorders>
              <w:top w:val="nil"/>
              <w:left w:val="nil"/>
              <w:bottom w:val="nil"/>
              <w:right w:val="nil"/>
            </w:tcBorders>
            <w:shd w:val="clear" w:color="auto" w:fill="auto"/>
            <w:noWrap/>
            <w:hideMark/>
          </w:tcPr>
          <w:p w14:paraId="2B4AE38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12/19/2022 10:05</w:t>
            </w:r>
          </w:p>
        </w:tc>
        <w:tc>
          <w:tcPr>
            <w:tcW w:w="1240" w:type="dxa"/>
            <w:tcBorders>
              <w:top w:val="nil"/>
              <w:left w:val="nil"/>
              <w:bottom w:val="nil"/>
              <w:right w:val="nil"/>
            </w:tcBorders>
            <w:shd w:val="clear" w:color="auto" w:fill="auto"/>
            <w:noWrap/>
            <w:hideMark/>
          </w:tcPr>
          <w:p w14:paraId="73089ABF"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2C257B4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1:30x dilution, NO2 determined by 1:30x dilution, NH4 determined by 1:100x dilution</w:t>
            </w:r>
          </w:p>
        </w:tc>
      </w:tr>
      <w:tr w:rsidR="007F6519" w:rsidRPr="007F6519" w14:paraId="69C0EEC2" w14:textId="77777777" w:rsidTr="007F6519">
        <w:trPr>
          <w:trHeight w:val="600"/>
        </w:trPr>
        <w:tc>
          <w:tcPr>
            <w:tcW w:w="1300" w:type="dxa"/>
            <w:tcBorders>
              <w:top w:val="nil"/>
              <w:left w:val="nil"/>
              <w:bottom w:val="nil"/>
              <w:right w:val="nil"/>
            </w:tcBorders>
            <w:shd w:val="clear" w:color="auto" w:fill="auto"/>
            <w:noWrap/>
            <w:hideMark/>
          </w:tcPr>
          <w:p w14:paraId="7084F3E2"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378D1904"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12/19/2022 11:48</w:t>
            </w:r>
          </w:p>
        </w:tc>
        <w:tc>
          <w:tcPr>
            <w:tcW w:w="1240" w:type="dxa"/>
            <w:tcBorders>
              <w:top w:val="nil"/>
              <w:left w:val="nil"/>
              <w:bottom w:val="nil"/>
              <w:right w:val="nil"/>
            </w:tcBorders>
            <w:shd w:val="clear" w:color="auto" w:fill="auto"/>
            <w:noWrap/>
            <w:hideMark/>
          </w:tcPr>
          <w:p w14:paraId="3B05884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5E4A76EB"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1:30x dilution, NO2 determined by 1:30x dilution, NH4 determined by 1:100x dilution</w:t>
            </w:r>
          </w:p>
        </w:tc>
      </w:tr>
      <w:tr w:rsidR="007F6519" w:rsidRPr="007F6519" w14:paraId="0EF38090" w14:textId="77777777" w:rsidTr="007F6519">
        <w:trPr>
          <w:trHeight w:val="600"/>
        </w:trPr>
        <w:tc>
          <w:tcPr>
            <w:tcW w:w="1300" w:type="dxa"/>
            <w:tcBorders>
              <w:top w:val="nil"/>
              <w:left w:val="nil"/>
              <w:bottom w:val="nil"/>
              <w:right w:val="nil"/>
            </w:tcBorders>
            <w:shd w:val="clear" w:color="auto" w:fill="auto"/>
            <w:noWrap/>
            <w:hideMark/>
          </w:tcPr>
          <w:p w14:paraId="29947D11" w14:textId="77777777" w:rsidR="007F6519" w:rsidRPr="007F6519" w:rsidRDefault="007F6519" w:rsidP="007F6519">
            <w:pPr>
              <w:rPr>
                <w:rFonts w:ascii="Calibri" w:hAnsi="Calibri" w:cs="Calibri"/>
                <w:color w:val="000000"/>
                <w:sz w:val="22"/>
                <w:szCs w:val="22"/>
              </w:rPr>
            </w:pPr>
            <w:proofErr w:type="spellStart"/>
            <w:r w:rsidRPr="007F6519">
              <w:rPr>
                <w:rFonts w:ascii="Calibri" w:hAnsi="Calibri" w:cs="Calibri"/>
                <w:color w:val="000000"/>
                <w:sz w:val="22"/>
                <w:szCs w:val="22"/>
              </w:rPr>
              <w:t>tjrosnut</w:t>
            </w:r>
            <w:proofErr w:type="spellEnd"/>
          </w:p>
        </w:tc>
        <w:tc>
          <w:tcPr>
            <w:tcW w:w="2260" w:type="dxa"/>
            <w:tcBorders>
              <w:top w:val="nil"/>
              <w:left w:val="nil"/>
              <w:bottom w:val="nil"/>
              <w:right w:val="nil"/>
            </w:tcBorders>
            <w:shd w:val="clear" w:color="auto" w:fill="auto"/>
            <w:noWrap/>
            <w:hideMark/>
          </w:tcPr>
          <w:p w14:paraId="408EC0EE"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12/19/2022 11:49</w:t>
            </w:r>
          </w:p>
        </w:tc>
        <w:tc>
          <w:tcPr>
            <w:tcW w:w="1240" w:type="dxa"/>
            <w:tcBorders>
              <w:top w:val="nil"/>
              <w:left w:val="nil"/>
              <w:bottom w:val="nil"/>
              <w:right w:val="nil"/>
            </w:tcBorders>
            <w:shd w:val="clear" w:color="auto" w:fill="auto"/>
            <w:noWrap/>
            <w:hideMark/>
          </w:tcPr>
          <w:p w14:paraId="3F8C3670"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Grab</w:t>
            </w:r>
          </w:p>
        </w:tc>
        <w:tc>
          <w:tcPr>
            <w:tcW w:w="6160" w:type="dxa"/>
            <w:tcBorders>
              <w:top w:val="nil"/>
              <w:left w:val="nil"/>
              <w:bottom w:val="nil"/>
              <w:right w:val="nil"/>
            </w:tcBorders>
            <w:shd w:val="clear" w:color="auto" w:fill="auto"/>
            <w:hideMark/>
          </w:tcPr>
          <w:p w14:paraId="01114793" w14:textId="77777777" w:rsidR="007F6519" w:rsidRPr="007F6519" w:rsidRDefault="007F6519" w:rsidP="007F6519">
            <w:pPr>
              <w:rPr>
                <w:rFonts w:ascii="Calibri" w:hAnsi="Calibri" w:cs="Calibri"/>
                <w:color w:val="000000"/>
                <w:sz w:val="22"/>
                <w:szCs w:val="22"/>
              </w:rPr>
            </w:pPr>
            <w:r w:rsidRPr="007F6519">
              <w:rPr>
                <w:rFonts w:ascii="Calibri" w:hAnsi="Calibri" w:cs="Calibri"/>
                <w:color w:val="000000"/>
                <w:sz w:val="22"/>
                <w:szCs w:val="22"/>
              </w:rPr>
              <w:t>PO4 determined by 1:30x dilution, NO2 determined by 1:30x dilution, NH4 determined by 1:100x dilution</w:t>
            </w:r>
          </w:p>
        </w:tc>
      </w:tr>
    </w:tbl>
    <w:p w14:paraId="27A4288B" w14:textId="77777777" w:rsidR="007F6519" w:rsidRDefault="007F6519" w:rsidP="008D6A0D">
      <w:pPr>
        <w:spacing w:line="276" w:lineRule="auto"/>
        <w:ind w:right="576"/>
        <w:jc w:val="both"/>
        <w:rPr>
          <w:rFonts w:ascii="Garamond" w:hAnsi="Garamond"/>
          <w:sz w:val="22"/>
          <w:szCs w:val="22"/>
        </w:rPr>
      </w:pPr>
    </w:p>
    <w:p w14:paraId="0ABC20A5" w14:textId="77777777" w:rsidR="00E35DA8" w:rsidRDefault="00E35DA8" w:rsidP="005C1F77">
      <w:pPr>
        <w:spacing w:line="276" w:lineRule="auto"/>
        <w:ind w:left="540" w:right="576"/>
        <w:jc w:val="both"/>
        <w:rPr>
          <w:rFonts w:ascii="Garamond" w:hAnsi="Garamond"/>
          <w:sz w:val="22"/>
          <w:szCs w:val="22"/>
        </w:rPr>
      </w:pPr>
    </w:p>
    <w:p w14:paraId="63F0E686" w14:textId="09E51C21" w:rsidR="007534D0" w:rsidRPr="004B646F" w:rsidRDefault="00E92CF9" w:rsidP="00E17789">
      <w:pPr>
        <w:ind w:right="720"/>
        <w:jc w:val="both"/>
        <w:rPr>
          <w:rFonts w:ascii="Garamond" w:hAnsi="Garamond"/>
          <w:b/>
          <w:i/>
          <w:sz w:val="22"/>
          <w:szCs w:val="22"/>
        </w:rPr>
      </w:pPr>
      <w:r w:rsidRPr="004B646F">
        <w:rPr>
          <w:rFonts w:ascii="Garamond" w:hAnsi="Garamond"/>
          <w:b/>
          <w:i/>
          <w:sz w:val="22"/>
          <w:szCs w:val="22"/>
        </w:rPr>
        <w:t>Other</w:t>
      </w:r>
      <w:r w:rsidR="00E71E7F">
        <w:rPr>
          <w:rFonts w:ascii="Garamond" w:hAnsi="Garamond"/>
          <w:b/>
          <w:i/>
          <w:sz w:val="22"/>
          <w:szCs w:val="22"/>
        </w:rPr>
        <w:t xml:space="preserve"> </w:t>
      </w:r>
      <w:r w:rsidR="004B646F">
        <w:rPr>
          <w:rFonts w:ascii="Garamond" w:hAnsi="Garamond"/>
          <w:b/>
          <w:i/>
          <w:sz w:val="22"/>
          <w:szCs w:val="22"/>
        </w:rPr>
        <w:t>notes</w:t>
      </w:r>
      <w:r w:rsidRPr="004B646F">
        <w:rPr>
          <w:rFonts w:ascii="Garamond" w:hAnsi="Garamond"/>
          <w:b/>
          <w:i/>
          <w:sz w:val="22"/>
          <w:szCs w:val="22"/>
        </w:rPr>
        <w:t>:</w:t>
      </w:r>
    </w:p>
    <w:p w14:paraId="221C1A36" w14:textId="2B2642DD" w:rsidR="00E92CF9" w:rsidRDefault="00E92CF9" w:rsidP="00E17789">
      <w:pPr>
        <w:ind w:right="720"/>
        <w:jc w:val="both"/>
        <w:rPr>
          <w:rFonts w:ascii="Garamond" w:hAnsi="Garamond"/>
          <w:i/>
          <w:sz w:val="22"/>
          <w:szCs w:val="22"/>
        </w:rPr>
      </w:pPr>
    </w:p>
    <w:p w14:paraId="75DFE96E" w14:textId="26E4E605" w:rsidR="00E92CF9" w:rsidRPr="008D6A0D" w:rsidRDefault="00E92CF9" w:rsidP="00E17789">
      <w:pPr>
        <w:ind w:right="720"/>
        <w:jc w:val="both"/>
        <w:rPr>
          <w:rFonts w:ascii="Garamond" w:hAnsi="Garamond"/>
          <w:sz w:val="22"/>
          <w:szCs w:val="22"/>
        </w:rPr>
      </w:pPr>
      <w:r w:rsidRPr="00E92CF9">
        <w:rPr>
          <w:rFonts w:ascii="Garamond" w:hAnsi="Garamond"/>
          <w:sz w:val="22"/>
          <w:szCs w:val="22"/>
        </w:rPr>
        <w:t>The samples below were missing due autosampler power failure/malfunctioning</w:t>
      </w:r>
    </w:p>
    <w:p w14:paraId="6216D442" w14:textId="20D9D872" w:rsidR="00E92CF9" w:rsidRDefault="00E92CF9" w:rsidP="00E17789">
      <w:pPr>
        <w:ind w:right="720"/>
        <w:jc w:val="both"/>
        <w:rPr>
          <w:rFonts w:ascii="Garamond" w:hAnsi="Garamond"/>
          <w:i/>
          <w:sz w:val="22"/>
          <w:szCs w:val="22"/>
        </w:rPr>
      </w:pPr>
    </w:p>
    <w:tbl>
      <w:tblPr>
        <w:tblW w:w="3780" w:type="dxa"/>
        <w:tblLook w:val="04A0" w:firstRow="1" w:lastRow="0" w:firstColumn="1" w:lastColumn="0" w:noHBand="0" w:noVBand="1"/>
      </w:tblPr>
      <w:tblGrid>
        <w:gridCol w:w="1300"/>
        <w:gridCol w:w="2480"/>
      </w:tblGrid>
      <w:tr w:rsidR="00E92CF9" w14:paraId="4DC94613" w14:textId="77777777" w:rsidTr="008D6A0D">
        <w:trPr>
          <w:trHeight w:val="300"/>
        </w:trPr>
        <w:tc>
          <w:tcPr>
            <w:tcW w:w="1300" w:type="dxa"/>
            <w:tcBorders>
              <w:top w:val="nil"/>
              <w:left w:val="nil"/>
              <w:bottom w:val="nil"/>
              <w:right w:val="nil"/>
            </w:tcBorders>
            <w:shd w:val="clear" w:color="auto" w:fill="auto"/>
            <w:noWrap/>
            <w:vAlign w:val="bottom"/>
            <w:hideMark/>
          </w:tcPr>
          <w:p w14:paraId="5BF75AF4" w14:textId="77777777" w:rsidR="00E92CF9" w:rsidRDefault="00E92CF9">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2480" w:type="dxa"/>
            <w:tcBorders>
              <w:top w:val="nil"/>
              <w:left w:val="nil"/>
              <w:bottom w:val="nil"/>
              <w:right w:val="nil"/>
            </w:tcBorders>
            <w:shd w:val="clear" w:color="auto" w:fill="auto"/>
            <w:noWrap/>
            <w:vAlign w:val="bottom"/>
            <w:hideMark/>
          </w:tcPr>
          <w:p w14:paraId="3B6932A9" w14:textId="77777777" w:rsidR="00E92CF9" w:rsidRDefault="00E92CF9">
            <w:pPr>
              <w:jc w:val="right"/>
              <w:rPr>
                <w:rFonts w:ascii="Calibri" w:hAnsi="Calibri" w:cs="Calibri"/>
                <w:color w:val="000000"/>
                <w:sz w:val="22"/>
                <w:szCs w:val="22"/>
              </w:rPr>
            </w:pPr>
            <w:r>
              <w:rPr>
                <w:rFonts w:ascii="Calibri" w:hAnsi="Calibri" w:cs="Calibri"/>
                <w:color w:val="000000"/>
                <w:sz w:val="22"/>
                <w:szCs w:val="22"/>
              </w:rPr>
              <w:t>11/20/2023 10:15</w:t>
            </w:r>
          </w:p>
        </w:tc>
      </w:tr>
      <w:tr w:rsidR="00E92CF9" w14:paraId="6A731156" w14:textId="77777777" w:rsidTr="008D6A0D">
        <w:trPr>
          <w:trHeight w:val="300"/>
        </w:trPr>
        <w:tc>
          <w:tcPr>
            <w:tcW w:w="1300" w:type="dxa"/>
            <w:tcBorders>
              <w:top w:val="nil"/>
              <w:left w:val="nil"/>
              <w:bottom w:val="nil"/>
              <w:right w:val="nil"/>
            </w:tcBorders>
            <w:shd w:val="clear" w:color="auto" w:fill="auto"/>
            <w:noWrap/>
            <w:vAlign w:val="bottom"/>
            <w:hideMark/>
          </w:tcPr>
          <w:p w14:paraId="3D922816" w14:textId="77777777" w:rsidR="00E92CF9" w:rsidRDefault="00E92CF9">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2480" w:type="dxa"/>
            <w:tcBorders>
              <w:top w:val="nil"/>
              <w:left w:val="nil"/>
              <w:bottom w:val="nil"/>
              <w:right w:val="nil"/>
            </w:tcBorders>
            <w:shd w:val="clear" w:color="auto" w:fill="auto"/>
            <w:noWrap/>
            <w:vAlign w:val="bottom"/>
            <w:hideMark/>
          </w:tcPr>
          <w:p w14:paraId="2B189E06" w14:textId="77777777" w:rsidR="00E92CF9" w:rsidRDefault="00E92CF9">
            <w:pPr>
              <w:jc w:val="right"/>
              <w:rPr>
                <w:rFonts w:ascii="Calibri" w:hAnsi="Calibri" w:cs="Calibri"/>
                <w:color w:val="000000"/>
                <w:sz w:val="22"/>
                <w:szCs w:val="22"/>
              </w:rPr>
            </w:pPr>
            <w:r>
              <w:rPr>
                <w:rFonts w:ascii="Calibri" w:hAnsi="Calibri" w:cs="Calibri"/>
                <w:color w:val="000000"/>
                <w:sz w:val="22"/>
                <w:szCs w:val="22"/>
              </w:rPr>
              <w:t>12/18/2023 10:15</w:t>
            </w:r>
          </w:p>
        </w:tc>
      </w:tr>
      <w:tr w:rsidR="00E92CF9" w14:paraId="63F969BB" w14:textId="77777777" w:rsidTr="008D6A0D">
        <w:trPr>
          <w:trHeight w:val="300"/>
        </w:trPr>
        <w:tc>
          <w:tcPr>
            <w:tcW w:w="1300" w:type="dxa"/>
            <w:tcBorders>
              <w:top w:val="nil"/>
              <w:left w:val="nil"/>
              <w:bottom w:val="nil"/>
              <w:right w:val="nil"/>
            </w:tcBorders>
            <w:shd w:val="clear" w:color="auto" w:fill="auto"/>
            <w:noWrap/>
            <w:vAlign w:val="bottom"/>
            <w:hideMark/>
          </w:tcPr>
          <w:p w14:paraId="5B6D032E" w14:textId="77777777" w:rsidR="00E92CF9" w:rsidRDefault="00E92CF9">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2480" w:type="dxa"/>
            <w:tcBorders>
              <w:top w:val="nil"/>
              <w:left w:val="nil"/>
              <w:bottom w:val="nil"/>
              <w:right w:val="nil"/>
            </w:tcBorders>
            <w:shd w:val="clear" w:color="auto" w:fill="auto"/>
            <w:noWrap/>
            <w:vAlign w:val="bottom"/>
            <w:hideMark/>
          </w:tcPr>
          <w:p w14:paraId="001FEDFB" w14:textId="77777777" w:rsidR="00E92CF9" w:rsidRDefault="00E92CF9">
            <w:pPr>
              <w:jc w:val="right"/>
              <w:rPr>
                <w:rFonts w:ascii="Calibri" w:hAnsi="Calibri" w:cs="Calibri"/>
                <w:color w:val="000000"/>
                <w:sz w:val="22"/>
                <w:szCs w:val="22"/>
              </w:rPr>
            </w:pPr>
            <w:r>
              <w:rPr>
                <w:rFonts w:ascii="Calibri" w:hAnsi="Calibri" w:cs="Calibri"/>
                <w:color w:val="000000"/>
                <w:sz w:val="22"/>
                <w:szCs w:val="22"/>
              </w:rPr>
              <w:t>12/18/2023 19:15</w:t>
            </w:r>
          </w:p>
        </w:tc>
      </w:tr>
      <w:tr w:rsidR="00E92CF9" w14:paraId="2C578B6D" w14:textId="77777777" w:rsidTr="008D6A0D">
        <w:trPr>
          <w:trHeight w:val="300"/>
        </w:trPr>
        <w:tc>
          <w:tcPr>
            <w:tcW w:w="1300" w:type="dxa"/>
            <w:tcBorders>
              <w:top w:val="nil"/>
              <w:left w:val="nil"/>
              <w:bottom w:val="nil"/>
              <w:right w:val="nil"/>
            </w:tcBorders>
            <w:shd w:val="clear" w:color="auto" w:fill="auto"/>
            <w:noWrap/>
            <w:vAlign w:val="bottom"/>
            <w:hideMark/>
          </w:tcPr>
          <w:p w14:paraId="725A29F0" w14:textId="77777777" w:rsidR="00E92CF9" w:rsidRDefault="00E92CF9">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2480" w:type="dxa"/>
            <w:tcBorders>
              <w:top w:val="nil"/>
              <w:left w:val="nil"/>
              <w:bottom w:val="nil"/>
              <w:right w:val="nil"/>
            </w:tcBorders>
            <w:shd w:val="clear" w:color="auto" w:fill="auto"/>
            <w:noWrap/>
            <w:vAlign w:val="bottom"/>
            <w:hideMark/>
          </w:tcPr>
          <w:p w14:paraId="0807BFD9" w14:textId="77777777" w:rsidR="00E92CF9" w:rsidRDefault="00E92CF9">
            <w:pPr>
              <w:jc w:val="right"/>
              <w:rPr>
                <w:rFonts w:ascii="Calibri" w:hAnsi="Calibri" w:cs="Calibri"/>
                <w:color w:val="000000"/>
                <w:sz w:val="22"/>
                <w:szCs w:val="22"/>
              </w:rPr>
            </w:pPr>
            <w:r>
              <w:rPr>
                <w:rFonts w:ascii="Calibri" w:hAnsi="Calibri" w:cs="Calibri"/>
                <w:color w:val="000000"/>
                <w:sz w:val="22"/>
                <w:szCs w:val="22"/>
              </w:rPr>
              <w:t>12/18/2023 21:30</w:t>
            </w:r>
          </w:p>
        </w:tc>
      </w:tr>
      <w:tr w:rsidR="00E92CF9" w14:paraId="20239129" w14:textId="77777777" w:rsidTr="008D6A0D">
        <w:trPr>
          <w:trHeight w:val="300"/>
        </w:trPr>
        <w:tc>
          <w:tcPr>
            <w:tcW w:w="1300" w:type="dxa"/>
            <w:tcBorders>
              <w:top w:val="nil"/>
              <w:left w:val="nil"/>
              <w:bottom w:val="nil"/>
              <w:right w:val="nil"/>
            </w:tcBorders>
            <w:shd w:val="clear" w:color="auto" w:fill="auto"/>
            <w:noWrap/>
            <w:vAlign w:val="bottom"/>
            <w:hideMark/>
          </w:tcPr>
          <w:p w14:paraId="358C92CA" w14:textId="77777777" w:rsidR="00E92CF9" w:rsidRDefault="00E92CF9">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2480" w:type="dxa"/>
            <w:tcBorders>
              <w:top w:val="nil"/>
              <w:left w:val="nil"/>
              <w:bottom w:val="nil"/>
              <w:right w:val="nil"/>
            </w:tcBorders>
            <w:shd w:val="clear" w:color="auto" w:fill="auto"/>
            <w:noWrap/>
            <w:vAlign w:val="bottom"/>
            <w:hideMark/>
          </w:tcPr>
          <w:p w14:paraId="6CE82014" w14:textId="77777777" w:rsidR="00E92CF9" w:rsidRDefault="00E92CF9">
            <w:pPr>
              <w:jc w:val="right"/>
              <w:rPr>
                <w:rFonts w:ascii="Calibri" w:hAnsi="Calibri" w:cs="Calibri"/>
                <w:color w:val="000000"/>
                <w:sz w:val="22"/>
                <w:szCs w:val="22"/>
              </w:rPr>
            </w:pPr>
            <w:r>
              <w:rPr>
                <w:rFonts w:ascii="Calibri" w:hAnsi="Calibri" w:cs="Calibri"/>
                <w:color w:val="000000"/>
                <w:sz w:val="22"/>
                <w:szCs w:val="22"/>
              </w:rPr>
              <w:t>12/18/2023 23:45</w:t>
            </w:r>
          </w:p>
        </w:tc>
      </w:tr>
      <w:tr w:rsidR="00E92CF9" w14:paraId="656D4237" w14:textId="77777777" w:rsidTr="008D6A0D">
        <w:trPr>
          <w:trHeight w:val="300"/>
        </w:trPr>
        <w:tc>
          <w:tcPr>
            <w:tcW w:w="1300" w:type="dxa"/>
            <w:tcBorders>
              <w:top w:val="nil"/>
              <w:left w:val="nil"/>
              <w:bottom w:val="nil"/>
              <w:right w:val="nil"/>
            </w:tcBorders>
            <w:shd w:val="clear" w:color="auto" w:fill="auto"/>
            <w:noWrap/>
            <w:vAlign w:val="bottom"/>
            <w:hideMark/>
          </w:tcPr>
          <w:p w14:paraId="0F8488F8" w14:textId="77777777" w:rsidR="00E92CF9" w:rsidRDefault="00E92CF9">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2480" w:type="dxa"/>
            <w:tcBorders>
              <w:top w:val="nil"/>
              <w:left w:val="nil"/>
              <w:bottom w:val="nil"/>
              <w:right w:val="nil"/>
            </w:tcBorders>
            <w:shd w:val="clear" w:color="auto" w:fill="auto"/>
            <w:noWrap/>
            <w:vAlign w:val="bottom"/>
            <w:hideMark/>
          </w:tcPr>
          <w:p w14:paraId="6A8758F9" w14:textId="77777777" w:rsidR="00E92CF9" w:rsidRDefault="00E92CF9">
            <w:pPr>
              <w:jc w:val="right"/>
              <w:rPr>
                <w:rFonts w:ascii="Calibri" w:hAnsi="Calibri" w:cs="Calibri"/>
                <w:color w:val="000000"/>
                <w:sz w:val="22"/>
                <w:szCs w:val="22"/>
              </w:rPr>
            </w:pPr>
            <w:r>
              <w:rPr>
                <w:rFonts w:ascii="Calibri" w:hAnsi="Calibri" w:cs="Calibri"/>
                <w:color w:val="000000"/>
                <w:sz w:val="22"/>
                <w:szCs w:val="22"/>
              </w:rPr>
              <w:t>12/19/2023 06:30</w:t>
            </w:r>
          </w:p>
        </w:tc>
      </w:tr>
    </w:tbl>
    <w:p w14:paraId="6051598A" w14:textId="36591D77" w:rsidR="00E92CF9" w:rsidRDefault="00E92CF9" w:rsidP="00E17789">
      <w:pPr>
        <w:ind w:right="720"/>
        <w:jc w:val="both"/>
        <w:rPr>
          <w:rFonts w:ascii="Garamond" w:hAnsi="Garamond"/>
          <w:sz w:val="22"/>
          <w:szCs w:val="22"/>
        </w:rPr>
      </w:pPr>
    </w:p>
    <w:p w14:paraId="13CC3B4B" w14:textId="1D0B76A7" w:rsidR="00E92CF9" w:rsidRDefault="00E92CF9" w:rsidP="00E17789">
      <w:pPr>
        <w:ind w:right="720"/>
        <w:jc w:val="both"/>
        <w:rPr>
          <w:rFonts w:ascii="Garamond" w:hAnsi="Garamond"/>
          <w:sz w:val="22"/>
          <w:szCs w:val="22"/>
        </w:rPr>
      </w:pPr>
    </w:p>
    <w:p w14:paraId="5BD3A64E" w14:textId="546CFB60" w:rsidR="00E92CF9" w:rsidRDefault="008D6A0D" w:rsidP="008D6A0D">
      <w:pPr>
        <w:ind w:right="720"/>
        <w:jc w:val="both"/>
        <w:rPr>
          <w:rFonts w:ascii="Garamond" w:hAnsi="Garamond"/>
          <w:sz w:val="22"/>
          <w:szCs w:val="22"/>
        </w:rPr>
      </w:pPr>
      <w:r w:rsidRPr="008D6A0D">
        <w:rPr>
          <w:rFonts w:ascii="Garamond" w:hAnsi="Garamond"/>
          <w:sz w:val="22"/>
          <w:szCs w:val="22"/>
        </w:rPr>
        <w:t xml:space="preserve">The May samples </w:t>
      </w:r>
      <w:r>
        <w:rPr>
          <w:rFonts w:ascii="Garamond" w:hAnsi="Garamond"/>
          <w:sz w:val="22"/>
          <w:szCs w:val="22"/>
        </w:rPr>
        <w:t xml:space="preserve">(below) </w:t>
      </w:r>
      <w:r w:rsidRPr="008D6A0D">
        <w:rPr>
          <w:rFonts w:ascii="Garamond" w:hAnsi="Garamond"/>
          <w:sz w:val="22"/>
          <w:szCs w:val="22"/>
        </w:rPr>
        <w:t>were flagged as suspect because the lab fluorometer (software) kept crashing due to their high ammonium concentrations, and the field blank measurement for ammonia was high. All the other nutrients seemed fine.</w:t>
      </w:r>
    </w:p>
    <w:p w14:paraId="73F486FC" w14:textId="06EB6E15" w:rsidR="008D6A0D" w:rsidRDefault="008D6A0D" w:rsidP="008D6A0D">
      <w:pPr>
        <w:ind w:right="720"/>
        <w:jc w:val="both"/>
        <w:rPr>
          <w:rFonts w:ascii="Garamond" w:hAnsi="Garamond"/>
          <w:sz w:val="22"/>
          <w:szCs w:val="22"/>
        </w:rPr>
      </w:pPr>
    </w:p>
    <w:tbl>
      <w:tblPr>
        <w:tblW w:w="3240" w:type="dxa"/>
        <w:tblLook w:val="04A0" w:firstRow="1" w:lastRow="0" w:firstColumn="1" w:lastColumn="0" w:noHBand="0" w:noVBand="1"/>
      </w:tblPr>
      <w:tblGrid>
        <w:gridCol w:w="1300"/>
        <w:gridCol w:w="1940"/>
      </w:tblGrid>
      <w:tr w:rsidR="008D6A0D" w14:paraId="5B494F95" w14:textId="77777777" w:rsidTr="008D6A0D">
        <w:trPr>
          <w:trHeight w:val="300"/>
        </w:trPr>
        <w:tc>
          <w:tcPr>
            <w:tcW w:w="1300" w:type="dxa"/>
            <w:tcBorders>
              <w:top w:val="nil"/>
              <w:left w:val="nil"/>
              <w:bottom w:val="nil"/>
              <w:right w:val="nil"/>
            </w:tcBorders>
            <w:shd w:val="clear" w:color="auto" w:fill="auto"/>
            <w:noWrap/>
            <w:vAlign w:val="bottom"/>
            <w:hideMark/>
          </w:tcPr>
          <w:p w14:paraId="7DBCBD3F"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4CB51DE9"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05/16/2023 12:30</w:t>
            </w:r>
          </w:p>
        </w:tc>
      </w:tr>
      <w:tr w:rsidR="008D6A0D" w14:paraId="6CB164B2" w14:textId="77777777" w:rsidTr="008D6A0D">
        <w:trPr>
          <w:trHeight w:val="300"/>
        </w:trPr>
        <w:tc>
          <w:tcPr>
            <w:tcW w:w="1300" w:type="dxa"/>
            <w:tcBorders>
              <w:top w:val="nil"/>
              <w:left w:val="nil"/>
              <w:bottom w:val="nil"/>
              <w:right w:val="nil"/>
            </w:tcBorders>
            <w:shd w:val="clear" w:color="auto" w:fill="auto"/>
            <w:noWrap/>
            <w:vAlign w:val="bottom"/>
            <w:hideMark/>
          </w:tcPr>
          <w:p w14:paraId="267EDC19"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6BCE842B"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05/16/2023 14:45</w:t>
            </w:r>
          </w:p>
        </w:tc>
      </w:tr>
      <w:tr w:rsidR="008D6A0D" w14:paraId="2CA43DA0" w14:textId="77777777" w:rsidTr="008D6A0D">
        <w:trPr>
          <w:trHeight w:val="300"/>
        </w:trPr>
        <w:tc>
          <w:tcPr>
            <w:tcW w:w="1300" w:type="dxa"/>
            <w:tcBorders>
              <w:top w:val="nil"/>
              <w:left w:val="nil"/>
              <w:bottom w:val="nil"/>
              <w:right w:val="nil"/>
            </w:tcBorders>
            <w:shd w:val="clear" w:color="auto" w:fill="auto"/>
            <w:noWrap/>
            <w:vAlign w:val="bottom"/>
            <w:hideMark/>
          </w:tcPr>
          <w:p w14:paraId="6C710343"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46971242"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05/16/2023 17:00</w:t>
            </w:r>
          </w:p>
        </w:tc>
      </w:tr>
      <w:tr w:rsidR="008D6A0D" w14:paraId="4A364F1B" w14:textId="77777777" w:rsidTr="008D6A0D">
        <w:trPr>
          <w:trHeight w:val="300"/>
        </w:trPr>
        <w:tc>
          <w:tcPr>
            <w:tcW w:w="1300" w:type="dxa"/>
            <w:tcBorders>
              <w:top w:val="nil"/>
              <w:left w:val="nil"/>
              <w:bottom w:val="nil"/>
              <w:right w:val="nil"/>
            </w:tcBorders>
            <w:shd w:val="clear" w:color="auto" w:fill="auto"/>
            <w:noWrap/>
            <w:vAlign w:val="bottom"/>
            <w:hideMark/>
          </w:tcPr>
          <w:p w14:paraId="33DD0030"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405CFBD7"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05/16/2023 19:15</w:t>
            </w:r>
          </w:p>
        </w:tc>
      </w:tr>
      <w:tr w:rsidR="008D6A0D" w14:paraId="7AC6C6A5" w14:textId="77777777" w:rsidTr="008D6A0D">
        <w:trPr>
          <w:trHeight w:val="300"/>
        </w:trPr>
        <w:tc>
          <w:tcPr>
            <w:tcW w:w="1300" w:type="dxa"/>
            <w:tcBorders>
              <w:top w:val="nil"/>
              <w:left w:val="nil"/>
              <w:bottom w:val="nil"/>
              <w:right w:val="nil"/>
            </w:tcBorders>
            <w:shd w:val="clear" w:color="auto" w:fill="auto"/>
            <w:noWrap/>
            <w:vAlign w:val="bottom"/>
            <w:hideMark/>
          </w:tcPr>
          <w:p w14:paraId="20859D25"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40EA6238"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05/16/2023 21:30</w:t>
            </w:r>
          </w:p>
        </w:tc>
      </w:tr>
      <w:tr w:rsidR="008D6A0D" w14:paraId="73EFDD11" w14:textId="77777777" w:rsidTr="008D6A0D">
        <w:trPr>
          <w:trHeight w:val="300"/>
        </w:trPr>
        <w:tc>
          <w:tcPr>
            <w:tcW w:w="1300" w:type="dxa"/>
            <w:tcBorders>
              <w:top w:val="nil"/>
              <w:left w:val="nil"/>
              <w:bottom w:val="nil"/>
              <w:right w:val="nil"/>
            </w:tcBorders>
            <w:shd w:val="clear" w:color="auto" w:fill="auto"/>
            <w:noWrap/>
            <w:vAlign w:val="bottom"/>
            <w:hideMark/>
          </w:tcPr>
          <w:p w14:paraId="36BFB302"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7343325C"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05/16/2023 23:45</w:t>
            </w:r>
          </w:p>
        </w:tc>
      </w:tr>
      <w:tr w:rsidR="008D6A0D" w14:paraId="58E76458" w14:textId="77777777" w:rsidTr="008D6A0D">
        <w:trPr>
          <w:trHeight w:val="300"/>
        </w:trPr>
        <w:tc>
          <w:tcPr>
            <w:tcW w:w="1300" w:type="dxa"/>
            <w:tcBorders>
              <w:top w:val="nil"/>
              <w:left w:val="nil"/>
              <w:bottom w:val="nil"/>
              <w:right w:val="nil"/>
            </w:tcBorders>
            <w:shd w:val="clear" w:color="auto" w:fill="auto"/>
            <w:noWrap/>
            <w:vAlign w:val="bottom"/>
            <w:hideMark/>
          </w:tcPr>
          <w:p w14:paraId="5400D9DF"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3FB3343A"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02:00</w:t>
            </w:r>
          </w:p>
        </w:tc>
      </w:tr>
      <w:tr w:rsidR="008D6A0D" w14:paraId="665B418F" w14:textId="77777777" w:rsidTr="008D6A0D">
        <w:trPr>
          <w:trHeight w:val="300"/>
        </w:trPr>
        <w:tc>
          <w:tcPr>
            <w:tcW w:w="1300" w:type="dxa"/>
            <w:tcBorders>
              <w:top w:val="nil"/>
              <w:left w:val="nil"/>
              <w:bottom w:val="nil"/>
              <w:right w:val="nil"/>
            </w:tcBorders>
            <w:shd w:val="clear" w:color="auto" w:fill="auto"/>
            <w:noWrap/>
            <w:vAlign w:val="bottom"/>
            <w:hideMark/>
          </w:tcPr>
          <w:p w14:paraId="4001648D"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107B543C"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04:15</w:t>
            </w:r>
          </w:p>
        </w:tc>
      </w:tr>
      <w:tr w:rsidR="008D6A0D" w14:paraId="65295738" w14:textId="77777777" w:rsidTr="008D6A0D">
        <w:trPr>
          <w:trHeight w:val="300"/>
        </w:trPr>
        <w:tc>
          <w:tcPr>
            <w:tcW w:w="1300" w:type="dxa"/>
            <w:tcBorders>
              <w:top w:val="nil"/>
              <w:left w:val="nil"/>
              <w:bottom w:val="nil"/>
              <w:right w:val="nil"/>
            </w:tcBorders>
            <w:shd w:val="clear" w:color="auto" w:fill="auto"/>
            <w:noWrap/>
            <w:vAlign w:val="bottom"/>
            <w:hideMark/>
          </w:tcPr>
          <w:p w14:paraId="55EEFAE4"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4C1BE4E7"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06:30</w:t>
            </w:r>
          </w:p>
        </w:tc>
      </w:tr>
      <w:tr w:rsidR="008D6A0D" w14:paraId="14AD3591" w14:textId="77777777" w:rsidTr="008D6A0D">
        <w:trPr>
          <w:trHeight w:val="300"/>
        </w:trPr>
        <w:tc>
          <w:tcPr>
            <w:tcW w:w="1300" w:type="dxa"/>
            <w:tcBorders>
              <w:top w:val="nil"/>
              <w:left w:val="nil"/>
              <w:bottom w:val="nil"/>
              <w:right w:val="nil"/>
            </w:tcBorders>
            <w:shd w:val="clear" w:color="auto" w:fill="auto"/>
            <w:noWrap/>
            <w:vAlign w:val="bottom"/>
            <w:hideMark/>
          </w:tcPr>
          <w:p w14:paraId="7E03EF5C"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78028B76"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08:45</w:t>
            </w:r>
          </w:p>
        </w:tc>
      </w:tr>
      <w:tr w:rsidR="008D6A0D" w14:paraId="1278F01F" w14:textId="77777777" w:rsidTr="008D6A0D">
        <w:trPr>
          <w:trHeight w:val="300"/>
        </w:trPr>
        <w:tc>
          <w:tcPr>
            <w:tcW w:w="1300" w:type="dxa"/>
            <w:tcBorders>
              <w:top w:val="nil"/>
              <w:left w:val="nil"/>
              <w:bottom w:val="nil"/>
              <w:right w:val="nil"/>
            </w:tcBorders>
            <w:shd w:val="clear" w:color="auto" w:fill="auto"/>
            <w:noWrap/>
            <w:vAlign w:val="bottom"/>
            <w:hideMark/>
          </w:tcPr>
          <w:p w14:paraId="53ECAD5A"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39C33FF2"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11:00</w:t>
            </w:r>
          </w:p>
        </w:tc>
      </w:tr>
      <w:tr w:rsidR="008D6A0D" w14:paraId="0A067A5C" w14:textId="77777777" w:rsidTr="008D6A0D">
        <w:trPr>
          <w:trHeight w:val="300"/>
        </w:trPr>
        <w:tc>
          <w:tcPr>
            <w:tcW w:w="1300" w:type="dxa"/>
            <w:tcBorders>
              <w:top w:val="nil"/>
              <w:left w:val="nil"/>
              <w:bottom w:val="nil"/>
              <w:right w:val="nil"/>
            </w:tcBorders>
            <w:shd w:val="clear" w:color="auto" w:fill="auto"/>
            <w:noWrap/>
            <w:vAlign w:val="bottom"/>
            <w:hideMark/>
          </w:tcPr>
          <w:p w14:paraId="44A09A7F"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6053CDAE"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13:15</w:t>
            </w:r>
          </w:p>
        </w:tc>
      </w:tr>
      <w:tr w:rsidR="008D6A0D" w14:paraId="3E8748CE" w14:textId="77777777" w:rsidTr="008D6A0D">
        <w:trPr>
          <w:trHeight w:val="300"/>
        </w:trPr>
        <w:tc>
          <w:tcPr>
            <w:tcW w:w="1300" w:type="dxa"/>
            <w:tcBorders>
              <w:top w:val="nil"/>
              <w:left w:val="nil"/>
              <w:bottom w:val="nil"/>
              <w:right w:val="nil"/>
            </w:tcBorders>
            <w:shd w:val="clear" w:color="auto" w:fill="auto"/>
            <w:noWrap/>
            <w:vAlign w:val="bottom"/>
            <w:hideMark/>
          </w:tcPr>
          <w:p w14:paraId="3590CF59"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0F6F5E74"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13:37</w:t>
            </w:r>
          </w:p>
        </w:tc>
      </w:tr>
      <w:tr w:rsidR="008D6A0D" w14:paraId="0515F960" w14:textId="77777777" w:rsidTr="008D6A0D">
        <w:trPr>
          <w:trHeight w:val="300"/>
        </w:trPr>
        <w:tc>
          <w:tcPr>
            <w:tcW w:w="1300" w:type="dxa"/>
            <w:tcBorders>
              <w:top w:val="nil"/>
              <w:left w:val="nil"/>
              <w:bottom w:val="nil"/>
              <w:right w:val="nil"/>
            </w:tcBorders>
            <w:shd w:val="clear" w:color="auto" w:fill="auto"/>
            <w:noWrap/>
            <w:vAlign w:val="bottom"/>
            <w:hideMark/>
          </w:tcPr>
          <w:p w14:paraId="6700D74F"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tjrbrnut</w:t>
            </w:r>
            <w:proofErr w:type="spellEnd"/>
          </w:p>
        </w:tc>
        <w:tc>
          <w:tcPr>
            <w:tcW w:w="1940" w:type="dxa"/>
            <w:tcBorders>
              <w:top w:val="nil"/>
              <w:left w:val="nil"/>
              <w:bottom w:val="nil"/>
              <w:right w:val="nil"/>
            </w:tcBorders>
            <w:shd w:val="clear" w:color="auto" w:fill="auto"/>
            <w:noWrap/>
            <w:vAlign w:val="bottom"/>
            <w:hideMark/>
          </w:tcPr>
          <w:p w14:paraId="2650CEB0"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13:38</w:t>
            </w:r>
          </w:p>
        </w:tc>
      </w:tr>
      <w:tr w:rsidR="008D6A0D" w14:paraId="26D255DD" w14:textId="77777777" w:rsidTr="008D6A0D">
        <w:trPr>
          <w:trHeight w:val="300"/>
        </w:trPr>
        <w:tc>
          <w:tcPr>
            <w:tcW w:w="1300" w:type="dxa"/>
            <w:tcBorders>
              <w:top w:val="nil"/>
              <w:left w:val="nil"/>
              <w:bottom w:val="nil"/>
              <w:right w:val="nil"/>
            </w:tcBorders>
            <w:shd w:val="clear" w:color="auto" w:fill="auto"/>
            <w:noWrap/>
            <w:vAlign w:val="bottom"/>
            <w:hideMark/>
          </w:tcPr>
          <w:p w14:paraId="370C9DA2"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940" w:type="dxa"/>
            <w:tcBorders>
              <w:top w:val="nil"/>
              <w:left w:val="nil"/>
              <w:bottom w:val="nil"/>
              <w:right w:val="nil"/>
            </w:tcBorders>
            <w:shd w:val="clear" w:color="auto" w:fill="auto"/>
            <w:noWrap/>
            <w:vAlign w:val="bottom"/>
            <w:hideMark/>
          </w:tcPr>
          <w:p w14:paraId="7A082DCF"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14:30</w:t>
            </w:r>
          </w:p>
        </w:tc>
      </w:tr>
      <w:tr w:rsidR="008D6A0D" w14:paraId="0B393E64" w14:textId="77777777" w:rsidTr="008D6A0D">
        <w:trPr>
          <w:trHeight w:val="300"/>
        </w:trPr>
        <w:tc>
          <w:tcPr>
            <w:tcW w:w="1300" w:type="dxa"/>
            <w:tcBorders>
              <w:top w:val="nil"/>
              <w:left w:val="nil"/>
              <w:bottom w:val="nil"/>
              <w:right w:val="nil"/>
            </w:tcBorders>
            <w:shd w:val="clear" w:color="auto" w:fill="auto"/>
            <w:noWrap/>
            <w:vAlign w:val="bottom"/>
            <w:hideMark/>
          </w:tcPr>
          <w:p w14:paraId="6E34B5E8"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tjrosnut</w:t>
            </w:r>
            <w:proofErr w:type="spellEnd"/>
          </w:p>
        </w:tc>
        <w:tc>
          <w:tcPr>
            <w:tcW w:w="1940" w:type="dxa"/>
            <w:tcBorders>
              <w:top w:val="nil"/>
              <w:left w:val="nil"/>
              <w:bottom w:val="nil"/>
              <w:right w:val="nil"/>
            </w:tcBorders>
            <w:shd w:val="clear" w:color="auto" w:fill="auto"/>
            <w:noWrap/>
            <w:vAlign w:val="bottom"/>
            <w:hideMark/>
          </w:tcPr>
          <w:p w14:paraId="77336F14"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14:31</w:t>
            </w:r>
          </w:p>
        </w:tc>
      </w:tr>
      <w:tr w:rsidR="008D6A0D" w14:paraId="6A040B7E" w14:textId="77777777" w:rsidTr="008D6A0D">
        <w:trPr>
          <w:trHeight w:val="300"/>
        </w:trPr>
        <w:tc>
          <w:tcPr>
            <w:tcW w:w="1300" w:type="dxa"/>
            <w:tcBorders>
              <w:top w:val="nil"/>
              <w:left w:val="nil"/>
              <w:bottom w:val="nil"/>
              <w:right w:val="nil"/>
            </w:tcBorders>
            <w:shd w:val="clear" w:color="auto" w:fill="auto"/>
            <w:noWrap/>
            <w:vAlign w:val="bottom"/>
            <w:hideMark/>
          </w:tcPr>
          <w:p w14:paraId="2E1B3A00"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940" w:type="dxa"/>
            <w:tcBorders>
              <w:top w:val="nil"/>
              <w:left w:val="nil"/>
              <w:bottom w:val="nil"/>
              <w:right w:val="nil"/>
            </w:tcBorders>
            <w:shd w:val="clear" w:color="auto" w:fill="auto"/>
            <w:noWrap/>
            <w:vAlign w:val="bottom"/>
            <w:hideMark/>
          </w:tcPr>
          <w:p w14:paraId="658CEA43"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12:24</w:t>
            </w:r>
          </w:p>
        </w:tc>
      </w:tr>
      <w:tr w:rsidR="008D6A0D" w14:paraId="3E72AF7A" w14:textId="77777777" w:rsidTr="008D6A0D">
        <w:trPr>
          <w:trHeight w:val="300"/>
        </w:trPr>
        <w:tc>
          <w:tcPr>
            <w:tcW w:w="1300" w:type="dxa"/>
            <w:tcBorders>
              <w:top w:val="nil"/>
              <w:left w:val="nil"/>
              <w:bottom w:val="nil"/>
              <w:right w:val="nil"/>
            </w:tcBorders>
            <w:shd w:val="clear" w:color="auto" w:fill="auto"/>
            <w:noWrap/>
            <w:vAlign w:val="bottom"/>
            <w:hideMark/>
          </w:tcPr>
          <w:p w14:paraId="3839C3FB"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tjrprnut</w:t>
            </w:r>
            <w:proofErr w:type="spellEnd"/>
          </w:p>
        </w:tc>
        <w:tc>
          <w:tcPr>
            <w:tcW w:w="1940" w:type="dxa"/>
            <w:tcBorders>
              <w:top w:val="nil"/>
              <w:left w:val="nil"/>
              <w:bottom w:val="nil"/>
              <w:right w:val="nil"/>
            </w:tcBorders>
            <w:shd w:val="clear" w:color="auto" w:fill="auto"/>
            <w:noWrap/>
            <w:vAlign w:val="bottom"/>
            <w:hideMark/>
          </w:tcPr>
          <w:p w14:paraId="1B203A8B"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12:25</w:t>
            </w:r>
          </w:p>
        </w:tc>
      </w:tr>
      <w:tr w:rsidR="008D6A0D" w14:paraId="5D7DAFA8" w14:textId="77777777" w:rsidTr="008D6A0D">
        <w:trPr>
          <w:trHeight w:val="300"/>
        </w:trPr>
        <w:tc>
          <w:tcPr>
            <w:tcW w:w="1300" w:type="dxa"/>
            <w:tcBorders>
              <w:top w:val="nil"/>
              <w:left w:val="nil"/>
              <w:bottom w:val="nil"/>
              <w:right w:val="nil"/>
            </w:tcBorders>
            <w:shd w:val="clear" w:color="auto" w:fill="auto"/>
            <w:noWrap/>
            <w:vAlign w:val="bottom"/>
            <w:hideMark/>
          </w:tcPr>
          <w:p w14:paraId="50C2B203"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940" w:type="dxa"/>
            <w:tcBorders>
              <w:top w:val="nil"/>
              <w:left w:val="nil"/>
              <w:bottom w:val="nil"/>
              <w:right w:val="nil"/>
            </w:tcBorders>
            <w:shd w:val="clear" w:color="auto" w:fill="auto"/>
            <w:noWrap/>
            <w:vAlign w:val="bottom"/>
            <w:hideMark/>
          </w:tcPr>
          <w:p w14:paraId="5833FCFF"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11:50</w:t>
            </w:r>
          </w:p>
        </w:tc>
      </w:tr>
      <w:tr w:rsidR="008D6A0D" w14:paraId="48BECDE4" w14:textId="77777777" w:rsidTr="008D6A0D">
        <w:trPr>
          <w:trHeight w:val="300"/>
        </w:trPr>
        <w:tc>
          <w:tcPr>
            <w:tcW w:w="1300" w:type="dxa"/>
            <w:tcBorders>
              <w:top w:val="nil"/>
              <w:left w:val="nil"/>
              <w:bottom w:val="nil"/>
              <w:right w:val="nil"/>
            </w:tcBorders>
            <w:shd w:val="clear" w:color="auto" w:fill="auto"/>
            <w:noWrap/>
            <w:vAlign w:val="bottom"/>
            <w:hideMark/>
          </w:tcPr>
          <w:p w14:paraId="39C8A4E3" w14:textId="77777777" w:rsidR="008D6A0D" w:rsidRDefault="008D6A0D">
            <w:pPr>
              <w:rPr>
                <w:rFonts w:ascii="Calibri" w:hAnsi="Calibri" w:cs="Calibri"/>
                <w:color w:val="000000"/>
                <w:sz w:val="22"/>
                <w:szCs w:val="22"/>
              </w:rPr>
            </w:pPr>
            <w:proofErr w:type="spellStart"/>
            <w:r>
              <w:rPr>
                <w:rFonts w:ascii="Calibri" w:hAnsi="Calibri" w:cs="Calibri"/>
                <w:color w:val="000000"/>
                <w:sz w:val="22"/>
                <w:szCs w:val="22"/>
              </w:rPr>
              <w:t>tjrsbnut</w:t>
            </w:r>
            <w:proofErr w:type="spellEnd"/>
          </w:p>
        </w:tc>
        <w:tc>
          <w:tcPr>
            <w:tcW w:w="1940" w:type="dxa"/>
            <w:tcBorders>
              <w:top w:val="nil"/>
              <w:left w:val="nil"/>
              <w:bottom w:val="nil"/>
              <w:right w:val="nil"/>
            </w:tcBorders>
            <w:shd w:val="clear" w:color="auto" w:fill="auto"/>
            <w:noWrap/>
            <w:vAlign w:val="bottom"/>
            <w:hideMark/>
          </w:tcPr>
          <w:p w14:paraId="616A5EAC" w14:textId="77777777" w:rsidR="008D6A0D" w:rsidRDefault="008D6A0D">
            <w:pPr>
              <w:jc w:val="right"/>
              <w:rPr>
                <w:rFonts w:ascii="Calibri" w:hAnsi="Calibri" w:cs="Calibri"/>
                <w:color w:val="000000"/>
                <w:sz w:val="22"/>
                <w:szCs w:val="22"/>
              </w:rPr>
            </w:pPr>
            <w:r>
              <w:rPr>
                <w:rFonts w:ascii="Calibri" w:hAnsi="Calibri" w:cs="Calibri"/>
                <w:color w:val="000000"/>
                <w:sz w:val="22"/>
                <w:szCs w:val="22"/>
              </w:rPr>
              <w:t>05/17/2023 11:51</w:t>
            </w:r>
          </w:p>
        </w:tc>
      </w:tr>
    </w:tbl>
    <w:p w14:paraId="10EACAE9" w14:textId="77777777" w:rsidR="008D6A0D" w:rsidRPr="00E92CF9" w:rsidRDefault="008D6A0D" w:rsidP="008D6A0D">
      <w:pPr>
        <w:ind w:right="720"/>
        <w:jc w:val="both"/>
        <w:rPr>
          <w:rFonts w:ascii="Garamond" w:hAnsi="Garamond"/>
          <w:sz w:val="22"/>
          <w:szCs w:val="22"/>
        </w:rPr>
      </w:pPr>
    </w:p>
    <w:sectPr w:rsidR="008D6A0D" w:rsidRPr="00E92CF9" w:rsidSect="002B02C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C541" w14:textId="77777777" w:rsidR="00E753B4" w:rsidRDefault="00E753B4">
      <w:r>
        <w:separator/>
      </w:r>
    </w:p>
  </w:endnote>
  <w:endnote w:type="continuationSeparator" w:id="0">
    <w:p w14:paraId="5AB7066A" w14:textId="77777777" w:rsidR="00E753B4" w:rsidRDefault="00E7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3576B" w14:textId="77777777" w:rsidR="00E753B4" w:rsidRDefault="00E753B4">
      <w:r>
        <w:separator/>
      </w:r>
    </w:p>
  </w:footnote>
  <w:footnote w:type="continuationSeparator" w:id="0">
    <w:p w14:paraId="0473DB1B" w14:textId="77777777" w:rsidR="00E753B4" w:rsidRDefault="00E7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1D9"/>
    <w:multiLevelType w:val="hybridMultilevel"/>
    <w:tmpl w:val="44E2F2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22337"/>
    <w:multiLevelType w:val="multilevel"/>
    <w:tmpl w:val="87B0CD5E"/>
    <w:lvl w:ilvl="0">
      <w:start w:val="2"/>
      <w:numFmt w:val="decimal"/>
      <w:suff w:val="space"/>
      <w:lvlText w:val="%1)"/>
      <w:lvlJc w:val="left"/>
      <w:pPr>
        <w:ind w:left="360" w:hanging="360"/>
      </w:pPr>
      <w:rPr>
        <w:rFonts w:ascii="Times New Roman" w:hAnsi="Times New Roman" w:hint="default"/>
        <w:b w:val="0"/>
        <w:i w:val="0"/>
        <w:sz w:val="22"/>
      </w:rPr>
    </w:lvl>
    <w:lvl w:ilvl="1">
      <w:start w:val="1"/>
      <w:numFmt w:val="lowerLetter"/>
      <w:suff w:val="space"/>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Restart w:val="0"/>
      <w:suff w:val="space"/>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407C24"/>
    <w:multiLevelType w:val="hybridMultilevel"/>
    <w:tmpl w:val="599E7CF8"/>
    <w:lvl w:ilvl="0" w:tplc="CEEE3E40">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B2294"/>
    <w:multiLevelType w:val="hybridMultilevel"/>
    <w:tmpl w:val="62D4BC1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89061B"/>
    <w:multiLevelType w:val="multilevel"/>
    <w:tmpl w:val="50925018"/>
    <w:lvl w:ilvl="0">
      <w:start w:val="1"/>
      <w:numFmt w:val="decimal"/>
      <w:suff w:val="space"/>
      <w:lvlText w:val="%1)"/>
      <w:lvlJc w:val="left"/>
      <w:pPr>
        <w:ind w:left="360" w:hanging="360"/>
      </w:pPr>
      <w:rPr>
        <w:rFonts w:ascii="Times New Roman" w:hAnsi="Times New Roman" w:hint="default"/>
        <w:b w:val="0"/>
        <w:i w:val="0"/>
        <w:sz w:val="22"/>
      </w:rPr>
    </w:lvl>
    <w:lvl w:ilvl="1">
      <w:start w:val="1"/>
      <w:numFmt w:val="lowerLetter"/>
      <w:suff w:val="space"/>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Restart w:val="0"/>
      <w:suff w:val="space"/>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AE6456D"/>
    <w:multiLevelType w:val="hybridMultilevel"/>
    <w:tmpl w:val="48509E1A"/>
    <w:lvl w:ilvl="0" w:tplc="04090011">
      <w:start w:val="1"/>
      <w:numFmt w:val="decimal"/>
      <w:lvlText w:val="%1)"/>
      <w:lvlJc w:val="left"/>
      <w:pPr>
        <w:tabs>
          <w:tab w:val="num" w:pos="1008"/>
        </w:tabs>
        <w:ind w:left="1008" w:hanging="360"/>
      </w:pPr>
      <w:rPr>
        <w:rFonts w:hint="default"/>
        <w:b w:val="0"/>
        <w:i w:val="0"/>
        <w:sz w:val="22"/>
      </w:rPr>
    </w:lvl>
    <w:lvl w:ilvl="1" w:tplc="04090019">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6" w15:restartNumberingAfterBreak="0">
    <w:nsid w:val="470011E0"/>
    <w:multiLevelType w:val="hybridMultilevel"/>
    <w:tmpl w:val="643E15F0"/>
    <w:lvl w:ilvl="0" w:tplc="F1888456">
      <w:start w:val="1"/>
      <w:numFmt w:val="lowerLetter"/>
      <w:lvlText w:val="%1)"/>
      <w:lvlJc w:val="left"/>
      <w:pPr>
        <w:tabs>
          <w:tab w:val="num" w:pos="1008"/>
        </w:tabs>
        <w:ind w:left="1008" w:hanging="360"/>
      </w:pPr>
      <w:rPr>
        <w:rFonts w:hint="default"/>
        <w:b w:val="0"/>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7" w15:restartNumberingAfterBreak="0">
    <w:nsid w:val="523467AA"/>
    <w:multiLevelType w:val="hybridMultilevel"/>
    <w:tmpl w:val="F31AB3DE"/>
    <w:lvl w:ilvl="0" w:tplc="BEBA708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673753"/>
    <w:multiLevelType w:val="hybridMultilevel"/>
    <w:tmpl w:val="DB76C0F8"/>
    <w:lvl w:ilvl="0" w:tplc="66BEEC66">
      <w:start w:val="9"/>
      <w:numFmt w:val="decimal"/>
      <w:lvlText w:val="%1)"/>
      <w:lvlJc w:val="left"/>
      <w:pPr>
        <w:tabs>
          <w:tab w:val="num" w:pos="360"/>
        </w:tabs>
        <w:ind w:left="360" w:hanging="360"/>
      </w:pPr>
      <w:rPr>
        <w:rFonts w:hint="default"/>
        <w:b/>
      </w:rPr>
    </w:lvl>
    <w:lvl w:ilvl="1" w:tplc="ABFC5960">
      <w:start w:val="1"/>
      <w:numFmt w:val="lowerLetter"/>
      <w:lvlText w:val="%2)"/>
      <w:lvlJc w:val="left"/>
      <w:pPr>
        <w:tabs>
          <w:tab w:val="num" w:pos="1080"/>
        </w:tabs>
        <w:ind w:left="1080" w:hanging="360"/>
      </w:pPr>
      <w:rPr>
        <w:rFonts w:hint="default"/>
        <w:b w:val="0"/>
      </w:rPr>
    </w:lvl>
    <w:lvl w:ilvl="2" w:tplc="0409001B">
      <w:start w:val="1"/>
      <w:numFmt w:val="lowerRoman"/>
      <w:lvlText w:val="%3."/>
      <w:lvlJc w:val="right"/>
      <w:pPr>
        <w:tabs>
          <w:tab w:val="num" w:pos="1800"/>
        </w:tabs>
        <w:ind w:left="1800" w:hanging="180"/>
      </w:pPr>
    </w:lvl>
    <w:lvl w:ilvl="3" w:tplc="2BB068EC">
      <w:start w:val="100"/>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7"/>
  </w:num>
  <w:num w:numId="5">
    <w:abstractNumId w:val="4"/>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14"/>
    <w:rsid w:val="0000017A"/>
    <w:rsid w:val="00000664"/>
    <w:rsid w:val="00001AC4"/>
    <w:rsid w:val="00002033"/>
    <w:rsid w:val="000023A1"/>
    <w:rsid w:val="000023A8"/>
    <w:rsid w:val="00002937"/>
    <w:rsid w:val="00002F5A"/>
    <w:rsid w:val="00003671"/>
    <w:rsid w:val="00004036"/>
    <w:rsid w:val="00004AA4"/>
    <w:rsid w:val="0000601D"/>
    <w:rsid w:val="00006394"/>
    <w:rsid w:val="00010331"/>
    <w:rsid w:val="00010808"/>
    <w:rsid w:val="00010C30"/>
    <w:rsid w:val="00010D26"/>
    <w:rsid w:val="00011882"/>
    <w:rsid w:val="00011E17"/>
    <w:rsid w:val="0001235C"/>
    <w:rsid w:val="00012F98"/>
    <w:rsid w:val="00013232"/>
    <w:rsid w:val="0001364A"/>
    <w:rsid w:val="0001419E"/>
    <w:rsid w:val="00014ACA"/>
    <w:rsid w:val="000152F9"/>
    <w:rsid w:val="00015423"/>
    <w:rsid w:val="000168FD"/>
    <w:rsid w:val="00016E06"/>
    <w:rsid w:val="00020783"/>
    <w:rsid w:val="00021B09"/>
    <w:rsid w:val="000230A0"/>
    <w:rsid w:val="00023331"/>
    <w:rsid w:val="000237E4"/>
    <w:rsid w:val="00023BB3"/>
    <w:rsid w:val="00024023"/>
    <w:rsid w:val="00024578"/>
    <w:rsid w:val="0002479E"/>
    <w:rsid w:val="00025FB3"/>
    <w:rsid w:val="00026468"/>
    <w:rsid w:val="0002652F"/>
    <w:rsid w:val="0003107D"/>
    <w:rsid w:val="000332C2"/>
    <w:rsid w:val="00033B49"/>
    <w:rsid w:val="00034777"/>
    <w:rsid w:val="00037B55"/>
    <w:rsid w:val="00037C60"/>
    <w:rsid w:val="00037CC5"/>
    <w:rsid w:val="00037F7A"/>
    <w:rsid w:val="00040B6E"/>
    <w:rsid w:val="00040C5F"/>
    <w:rsid w:val="00040E5E"/>
    <w:rsid w:val="00041876"/>
    <w:rsid w:val="00041B83"/>
    <w:rsid w:val="00042530"/>
    <w:rsid w:val="00042A11"/>
    <w:rsid w:val="00043ADC"/>
    <w:rsid w:val="0004400D"/>
    <w:rsid w:val="000444F8"/>
    <w:rsid w:val="000462EB"/>
    <w:rsid w:val="000501BC"/>
    <w:rsid w:val="00050B65"/>
    <w:rsid w:val="00050DBD"/>
    <w:rsid w:val="000514A1"/>
    <w:rsid w:val="00052637"/>
    <w:rsid w:val="00052A8F"/>
    <w:rsid w:val="00054330"/>
    <w:rsid w:val="00054570"/>
    <w:rsid w:val="00055201"/>
    <w:rsid w:val="0005529A"/>
    <w:rsid w:val="00055410"/>
    <w:rsid w:val="000562B9"/>
    <w:rsid w:val="00056453"/>
    <w:rsid w:val="0005662F"/>
    <w:rsid w:val="00056DBF"/>
    <w:rsid w:val="000576D0"/>
    <w:rsid w:val="000620C7"/>
    <w:rsid w:val="00062AC8"/>
    <w:rsid w:val="00062B70"/>
    <w:rsid w:val="000634C0"/>
    <w:rsid w:val="00063EDC"/>
    <w:rsid w:val="00064A7B"/>
    <w:rsid w:val="00064F29"/>
    <w:rsid w:val="0006607A"/>
    <w:rsid w:val="00066D07"/>
    <w:rsid w:val="00067DAC"/>
    <w:rsid w:val="00067DE8"/>
    <w:rsid w:val="00070758"/>
    <w:rsid w:val="000707F1"/>
    <w:rsid w:val="00070EB1"/>
    <w:rsid w:val="000714D4"/>
    <w:rsid w:val="00071F8A"/>
    <w:rsid w:val="00072EF2"/>
    <w:rsid w:val="00074F7A"/>
    <w:rsid w:val="00074FAD"/>
    <w:rsid w:val="000759CB"/>
    <w:rsid w:val="00075FCF"/>
    <w:rsid w:val="0007608E"/>
    <w:rsid w:val="000774EA"/>
    <w:rsid w:val="000776F1"/>
    <w:rsid w:val="00077781"/>
    <w:rsid w:val="000809BA"/>
    <w:rsid w:val="00080C2D"/>
    <w:rsid w:val="000818A7"/>
    <w:rsid w:val="00082253"/>
    <w:rsid w:val="000823FE"/>
    <w:rsid w:val="000840CD"/>
    <w:rsid w:val="0008491B"/>
    <w:rsid w:val="00084CE6"/>
    <w:rsid w:val="00084F62"/>
    <w:rsid w:val="00085752"/>
    <w:rsid w:val="000863B4"/>
    <w:rsid w:val="0008674C"/>
    <w:rsid w:val="00090896"/>
    <w:rsid w:val="00091A00"/>
    <w:rsid w:val="00091C9A"/>
    <w:rsid w:val="00093135"/>
    <w:rsid w:val="000938D0"/>
    <w:rsid w:val="00094385"/>
    <w:rsid w:val="00094913"/>
    <w:rsid w:val="00095758"/>
    <w:rsid w:val="00097579"/>
    <w:rsid w:val="000977C2"/>
    <w:rsid w:val="00097BCE"/>
    <w:rsid w:val="000A010E"/>
    <w:rsid w:val="000A3274"/>
    <w:rsid w:val="000A33BF"/>
    <w:rsid w:val="000A3422"/>
    <w:rsid w:val="000A3901"/>
    <w:rsid w:val="000A3992"/>
    <w:rsid w:val="000A3AF3"/>
    <w:rsid w:val="000A4281"/>
    <w:rsid w:val="000A671F"/>
    <w:rsid w:val="000A6906"/>
    <w:rsid w:val="000A6ECA"/>
    <w:rsid w:val="000A7631"/>
    <w:rsid w:val="000B0257"/>
    <w:rsid w:val="000B2195"/>
    <w:rsid w:val="000B2213"/>
    <w:rsid w:val="000B29EB"/>
    <w:rsid w:val="000B2C5D"/>
    <w:rsid w:val="000B3863"/>
    <w:rsid w:val="000B3B93"/>
    <w:rsid w:val="000B3D64"/>
    <w:rsid w:val="000B3E4C"/>
    <w:rsid w:val="000B42EA"/>
    <w:rsid w:val="000B4D30"/>
    <w:rsid w:val="000B54ED"/>
    <w:rsid w:val="000B608E"/>
    <w:rsid w:val="000B6EC7"/>
    <w:rsid w:val="000B71B7"/>
    <w:rsid w:val="000B7739"/>
    <w:rsid w:val="000B7CC4"/>
    <w:rsid w:val="000B7D24"/>
    <w:rsid w:val="000C0B23"/>
    <w:rsid w:val="000C1265"/>
    <w:rsid w:val="000C1B0F"/>
    <w:rsid w:val="000C1B18"/>
    <w:rsid w:val="000C2D79"/>
    <w:rsid w:val="000C2EE7"/>
    <w:rsid w:val="000C332B"/>
    <w:rsid w:val="000C4F79"/>
    <w:rsid w:val="000C567D"/>
    <w:rsid w:val="000C5960"/>
    <w:rsid w:val="000C7971"/>
    <w:rsid w:val="000D115B"/>
    <w:rsid w:val="000D12A4"/>
    <w:rsid w:val="000D1655"/>
    <w:rsid w:val="000D1757"/>
    <w:rsid w:val="000D1AD3"/>
    <w:rsid w:val="000D1DF0"/>
    <w:rsid w:val="000D1F08"/>
    <w:rsid w:val="000D27BB"/>
    <w:rsid w:val="000D2848"/>
    <w:rsid w:val="000D3978"/>
    <w:rsid w:val="000D4D59"/>
    <w:rsid w:val="000D4D92"/>
    <w:rsid w:val="000D4F1A"/>
    <w:rsid w:val="000D519B"/>
    <w:rsid w:val="000D5F9F"/>
    <w:rsid w:val="000D692E"/>
    <w:rsid w:val="000D7009"/>
    <w:rsid w:val="000D75B8"/>
    <w:rsid w:val="000D7E94"/>
    <w:rsid w:val="000D7ED0"/>
    <w:rsid w:val="000E006B"/>
    <w:rsid w:val="000E0B07"/>
    <w:rsid w:val="000E1A7E"/>
    <w:rsid w:val="000E1D56"/>
    <w:rsid w:val="000E3663"/>
    <w:rsid w:val="000E4230"/>
    <w:rsid w:val="000E4846"/>
    <w:rsid w:val="000E5806"/>
    <w:rsid w:val="000E5E82"/>
    <w:rsid w:val="000E71A2"/>
    <w:rsid w:val="000F0632"/>
    <w:rsid w:val="000F0B97"/>
    <w:rsid w:val="000F1758"/>
    <w:rsid w:val="000F2817"/>
    <w:rsid w:val="000F30E9"/>
    <w:rsid w:val="000F4B1C"/>
    <w:rsid w:val="000F65F9"/>
    <w:rsid w:val="000F6A6C"/>
    <w:rsid w:val="000F7671"/>
    <w:rsid w:val="000F7B81"/>
    <w:rsid w:val="00101CDF"/>
    <w:rsid w:val="001022E6"/>
    <w:rsid w:val="00103A9D"/>
    <w:rsid w:val="001043EE"/>
    <w:rsid w:val="00104BC2"/>
    <w:rsid w:val="00105016"/>
    <w:rsid w:val="001051F4"/>
    <w:rsid w:val="001053F3"/>
    <w:rsid w:val="001057CB"/>
    <w:rsid w:val="00105B90"/>
    <w:rsid w:val="0010629A"/>
    <w:rsid w:val="00106D80"/>
    <w:rsid w:val="00107DE4"/>
    <w:rsid w:val="0011042B"/>
    <w:rsid w:val="00111155"/>
    <w:rsid w:val="0011185F"/>
    <w:rsid w:val="001127BA"/>
    <w:rsid w:val="0011356B"/>
    <w:rsid w:val="001135F0"/>
    <w:rsid w:val="00113699"/>
    <w:rsid w:val="00113EC0"/>
    <w:rsid w:val="001144CC"/>
    <w:rsid w:val="0011489A"/>
    <w:rsid w:val="00114AE8"/>
    <w:rsid w:val="00114D4F"/>
    <w:rsid w:val="00115018"/>
    <w:rsid w:val="00115591"/>
    <w:rsid w:val="001159E5"/>
    <w:rsid w:val="001163C6"/>
    <w:rsid w:val="001169C0"/>
    <w:rsid w:val="00116CD8"/>
    <w:rsid w:val="00117D5D"/>
    <w:rsid w:val="00120A04"/>
    <w:rsid w:val="001212B1"/>
    <w:rsid w:val="00121A37"/>
    <w:rsid w:val="00121B38"/>
    <w:rsid w:val="00121B4B"/>
    <w:rsid w:val="001223EB"/>
    <w:rsid w:val="00122BEE"/>
    <w:rsid w:val="00123CA4"/>
    <w:rsid w:val="0012428A"/>
    <w:rsid w:val="001255A8"/>
    <w:rsid w:val="0012561A"/>
    <w:rsid w:val="00125E2D"/>
    <w:rsid w:val="001262AF"/>
    <w:rsid w:val="0012640F"/>
    <w:rsid w:val="00126812"/>
    <w:rsid w:val="001300EB"/>
    <w:rsid w:val="001301C1"/>
    <w:rsid w:val="00130B27"/>
    <w:rsid w:val="00130DA2"/>
    <w:rsid w:val="0013279E"/>
    <w:rsid w:val="00132B09"/>
    <w:rsid w:val="00132C5D"/>
    <w:rsid w:val="0013384C"/>
    <w:rsid w:val="00133B11"/>
    <w:rsid w:val="00133DE5"/>
    <w:rsid w:val="00135863"/>
    <w:rsid w:val="00136337"/>
    <w:rsid w:val="00137C97"/>
    <w:rsid w:val="00137F46"/>
    <w:rsid w:val="00140CB4"/>
    <w:rsid w:val="0014155A"/>
    <w:rsid w:val="00141A69"/>
    <w:rsid w:val="00142331"/>
    <w:rsid w:val="00142C15"/>
    <w:rsid w:val="0014329D"/>
    <w:rsid w:val="001435AF"/>
    <w:rsid w:val="001448D6"/>
    <w:rsid w:val="00146C62"/>
    <w:rsid w:val="001478B9"/>
    <w:rsid w:val="00153061"/>
    <w:rsid w:val="00153763"/>
    <w:rsid w:val="00154F1B"/>
    <w:rsid w:val="001557A1"/>
    <w:rsid w:val="00156154"/>
    <w:rsid w:val="00160180"/>
    <w:rsid w:val="00161610"/>
    <w:rsid w:val="0016249C"/>
    <w:rsid w:val="0016277C"/>
    <w:rsid w:val="00163BD3"/>
    <w:rsid w:val="00163E70"/>
    <w:rsid w:val="00164F35"/>
    <w:rsid w:val="00165BF5"/>
    <w:rsid w:val="0016607F"/>
    <w:rsid w:val="00171EA5"/>
    <w:rsid w:val="001721CE"/>
    <w:rsid w:val="00173549"/>
    <w:rsid w:val="001736AC"/>
    <w:rsid w:val="00173814"/>
    <w:rsid w:val="0017458F"/>
    <w:rsid w:val="001748BA"/>
    <w:rsid w:val="001761AD"/>
    <w:rsid w:val="00176714"/>
    <w:rsid w:val="001778A5"/>
    <w:rsid w:val="00177BF9"/>
    <w:rsid w:val="00180CFA"/>
    <w:rsid w:val="00181523"/>
    <w:rsid w:val="0018178E"/>
    <w:rsid w:val="00181CBB"/>
    <w:rsid w:val="00182470"/>
    <w:rsid w:val="001824DA"/>
    <w:rsid w:val="00182971"/>
    <w:rsid w:val="001829FC"/>
    <w:rsid w:val="00182D9D"/>
    <w:rsid w:val="001832C6"/>
    <w:rsid w:val="0018341A"/>
    <w:rsid w:val="001839AB"/>
    <w:rsid w:val="00183BD9"/>
    <w:rsid w:val="00183D3D"/>
    <w:rsid w:val="001845A4"/>
    <w:rsid w:val="00185546"/>
    <w:rsid w:val="00185A4D"/>
    <w:rsid w:val="00187A53"/>
    <w:rsid w:val="00187E53"/>
    <w:rsid w:val="0019022A"/>
    <w:rsid w:val="001907D8"/>
    <w:rsid w:val="00190851"/>
    <w:rsid w:val="0019184A"/>
    <w:rsid w:val="00192649"/>
    <w:rsid w:val="00192A6D"/>
    <w:rsid w:val="0019365E"/>
    <w:rsid w:val="00193B45"/>
    <w:rsid w:val="00194451"/>
    <w:rsid w:val="00194871"/>
    <w:rsid w:val="001950A2"/>
    <w:rsid w:val="001954A2"/>
    <w:rsid w:val="00195BA0"/>
    <w:rsid w:val="00196B81"/>
    <w:rsid w:val="00197328"/>
    <w:rsid w:val="001A029F"/>
    <w:rsid w:val="001A03EF"/>
    <w:rsid w:val="001A1821"/>
    <w:rsid w:val="001A3074"/>
    <w:rsid w:val="001A32DF"/>
    <w:rsid w:val="001A3397"/>
    <w:rsid w:val="001A35DB"/>
    <w:rsid w:val="001A3B97"/>
    <w:rsid w:val="001A5328"/>
    <w:rsid w:val="001A56B5"/>
    <w:rsid w:val="001A6584"/>
    <w:rsid w:val="001A7ABC"/>
    <w:rsid w:val="001A7FC3"/>
    <w:rsid w:val="001B01D3"/>
    <w:rsid w:val="001B14E8"/>
    <w:rsid w:val="001B1540"/>
    <w:rsid w:val="001B15CF"/>
    <w:rsid w:val="001B1A1B"/>
    <w:rsid w:val="001B1B89"/>
    <w:rsid w:val="001B1DC9"/>
    <w:rsid w:val="001B22E2"/>
    <w:rsid w:val="001B2B90"/>
    <w:rsid w:val="001B2EA7"/>
    <w:rsid w:val="001B3948"/>
    <w:rsid w:val="001B39E0"/>
    <w:rsid w:val="001B4029"/>
    <w:rsid w:val="001B4585"/>
    <w:rsid w:val="001B5511"/>
    <w:rsid w:val="001B6325"/>
    <w:rsid w:val="001C00A2"/>
    <w:rsid w:val="001C134C"/>
    <w:rsid w:val="001C2F3A"/>
    <w:rsid w:val="001C3F1C"/>
    <w:rsid w:val="001C441E"/>
    <w:rsid w:val="001C4F9D"/>
    <w:rsid w:val="001C5385"/>
    <w:rsid w:val="001C5EDE"/>
    <w:rsid w:val="001C62C8"/>
    <w:rsid w:val="001C6D19"/>
    <w:rsid w:val="001D045A"/>
    <w:rsid w:val="001D0ECA"/>
    <w:rsid w:val="001D1AAE"/>
    <w:rsid w:val="001D1B07"/>
    <w:rsid w:val="001D1F8A"/>
    <w:rsid w:val="001D38F3"/>
    <w:rsid w:val="001D3CAA"/>
    <w:rsid w:val="001D5155"/>
    <w:rsid w:val="001D55D6"/>
    <w:rsid w:val="001D66CD"/>
    <w:rsid w:val="001D6ADD"/>
    <w:rsid w:val="001D7218"/>
    <w:rsid w:val="001D7831"/>
    <w:rsid w:val="001E0A08"/>
    <w:rsid w:val="001E1399"/>
    <w:rsid w:val="001E285F"/>
    <w:rsid w:val="001E2FE3"/>
    <w:rsid w:val="001E3885"/>
    <w:rsid w:val="001E67CC"/>
    <w:rsid w:val="001E7194"/>
    <w:rsid w:val="001F0B96"/>
    <w:rsid w:val="001F0EFA"/>
    <w:rsid w:val="001F12F4"/>
    <w:rsid w:val="001F1B38"/>
    <w:rsid w:val="001F27E6"/>
    <w:rsid w:val="001F2AD2"/>
    <w:rsid w:val="001F5612"/>
    <w:rsid w:val="001F63DF"/>
    <w:rsid w:val="001F6CC3"/>
    <w:rsid w:val="001F6D59"/>
    <w:rsid w:val="001F7150"/>
    <w:rsid w:val="001F73DE"/>
    <w:rsid w:val="001F75FB"/>
    <w:rsid w:val="002018FC"/>
    <w:rsid w:val="00201D17"/>
    <w:rsid w:val="00202849"/>
    <w:rsid w:val="00202F84"/>
    <w:rsid w:val="00203219"/>
    <w:rsid w:val="00203FA9"/>
    <w:rsid w:val="0020412A"/>
    <w:rsid w:val="0020423B"/>
    <w:rsid w:val="0020433E"/>
    <w:rsid w:val="00205482"/>
    <w:rsid w:val="0020559E"/>
    <w:rsid w:val="00205BCC"/>
    <w:rsid w:val="00205DED"/>
    <w:rsid w:val="00206793"/>
    <w:rsid w:val="00206D55"/>
    <w:rsid w:val="00206E13"/>
    <w:rsid w:val="00207EAC"/>
    <w:rsid w:val="002108DC"/>
    <w:rsid w:val="00211017"/>
    <w:rsid w:val="00211343"/>
    <w:rsid w:val="002113BD"/>
    <w:rsid w:val="00211C75"/>
    <w:rsid w:val="00211E0D"/>
    <w:rsid w:val="00213948"/>
    <w:rsid w:val="00214956"/>
    <w:rsid w:val="00214DF0"/>
    <w:rsid w:val="00215579"/>
    <w:rsid w:val="0021594C"/>
    <w:rsid w:val="00217678"/>
    <w:rsid w:val="00220AA2"/>
    <w:rsid w:val="00220D18"/>
    <w:rsid w:val="00221461"/>
    <w:rsid w:val="00221C23"/>
    <w:rsid w:val="002220EB"/>
    <w:rsid w:val="00222134"/>
    <w:rsid w:val="0022265B"/>
    <w:rsid w:val="00224A15"/>
    <w:rsid w:val="002250CF"/>
    <w:rsid w:val="002256F0"/>
    <w:rsid w:val="002268A1"/>
    <w:rsid w:val="00226B8A"/>
    <w:rsid w:val="00227160"/>
    <w:rsid w:val="0023003D"/>
    <w:rsid w:val="0023046F"/>
    <w:rsid w:val="00230FEA"/>
    <w:rsid w:val="0023108F"/>
    <w:rsid w:val="00231814"/>
    <w:rsid w:val="0023356F"/>
    <w:rsid w:val="002342A5"/>
    <w:rsid w:val="00234420"/>
    <w:rsid w:val="002348BD"/>
    <w:rsid w:val="00234D63"/>
    <w:rsid w:val="002354B8"/>
    <w:rsid w:val="00235762"/>
    <w:rsid w:val="00235DDE"/>
    <w:rsid w:val="00235E1F"/>
    <w:rsid w:val="00235F23"/>
    <w:rsid w:val="0023682B"/>
    <w:rsid w:val="00237798"/>
    <w:rsid w:val="00240C9B"/>
    <w:rsid w:val="00240E06"/>
    <w:rsid w:val="002415A5"/>
    <w:rsid w:val="00241718"/>
    <w:rsid w:val="00242319"/>
    <w:rsid w:val="00242858"/>
    <w:rsid w:val="00242EA3"/>
    <w:rsid w:val="0024423D"/>
    <w:rsid w:val="00244736"/>
    <w:rsid w:val="002463C7"/>
    <w:rsid w:val="002469AB"/>
    <w:rsid w:val="0024754D"/>
    <w:rsid w:val="002476F5"/>
    <w:rsid w:val="00247A71"/>
    <w:rsid w:val="002501C6"/>
    <w:rsid w:val="0025030E"/>
    <w:rsid w:val="00251609"/>
    <w:rsid w:val="00251CCD"/>
    <w:rsid w:val="00252FCD"/>
    <w:rsid w:val="0025362E"/>
    <w:rsid w:val="0025378E"/>
    <w:rsid w:val="0025392F"/>
    <w:rsid w:val="00253B78"/>
    <w:rsid w:val="00253F28"/>
    <w:rsid w:val="00254062"/>
    <w:rsid w:val="00254183"/>
    <w:rsid w:val="00254776"/>
    <w:rsid w:val="002549F9"/>
    <w:rsid w:val="002552D6"/>
    <w:rsid w:val="002553DA"/>
    <w:rsid w:val="00255B24"/>
    <w:rsid w:val="00255BA0"/>
    <w:rsid w:val="00256ECE"/>
    <w:rsid w:val="002572B0"/>
    <w:rsid w:val="00257365"/>
    <w:rsid w:val="002573E2"/>
    <w:rsid w:val="00257DEC"/>
    <w:rsid w:val="00260290"/>
    <w:rsid w:val="002606BD"/>
    <w:rsid w:val="00260E04"/>
    <w:rsid w:val="00261035"/>
    <w:rsid w:val="00261ABB"/>
    <w:rsid w:val="00264626"/>
    <w:rsid w:val="00264A05"/>
    <w:rsid w:val="00264F8D"/>
    <w:rsid w:val="00266B70"/>
    <w:rsid w:val="00267F53"/>
    <w:rsid w:val="002700E2"/>
    <w:rsid w:val="00270865"/>
    <w:rsid w:val="00270B74"/>
    <w:rsid w:val="00270F51"/>
    <w:rsid w:val="002713B7"/>
    <w:rsid w:val="0027173B"/>
    <w:rsid w:val="00272075"/>
    <w:rsid w:val="00272348"/>
    <w:rsid w:val="00272997"/>
    <w:rsid w:val="00273F76"/>
    <w:rsid w:val="00274CDC"/>
    <w:rsid w:val="00276C27"/>
    <w:rsid w:val="00276D83"/>
    <w:rsid w:val="002809A1"/>
    <w:rsid w:val="002819FB"/>
    <w:rsid w:val="00282E3B"/>
    <w:rsid w:val="00282F40"/>
    <w:rsid w:val="00283141"/>
    <w:rsid w:val="00283333"/>
    <w:rsid w:val="00283365"/>
    <w:rsid w:val="00283D8C"/>
    <w:rsid w:val="00284B8B"/>
    <w:rsid w:val="002855B7"/>
    <w:rsid w:val="00285B25"/>
    <w:rsid w:val="0028683B"/>
    <w:rsid w:val="00286BE3"/>
    <w:rsid w:val="002906C8"/>
    <w:rsid w:val="00291D55"/>
    <w:rsid w:val="00292584"/>
    <w:rsid w:val="00292621"/>
    <w:rsid w:val="00293B38"/>
    <w:rsid w:val="00293CB1"/>
    <w:rsid w:val="00294A42"/>
    <w:rsid w:val="00295437"/>
    <w:rsid w:val="00296E8A"/>
    <w:rsid w:val="0029779A"/>
    <w:rsid w:val="002A1A34"/>
    <w:rsid w:val="002A1EA1"/>
    <w:rsid w:val="002A3073"/>
    <w:rsid w:val="002A4862"/>
    <w:rsid w:val="002A71AE"/>
    <w:rsid w:val="002A7D40"/>
    <w:rsid w:val="002B0013"/>
    <w:rsid w:val="002B02C2"/>
    <w:rsid w:val="002B0523"/>
    <w:rsid w:val="002B09C2"/>
    <w:rsid w:val="002B0EEC"/>
    <w:rsid w:val="002B3407"/>
    <w:rsid w:val="002B4C9D"/>
    <w:rsid w:val="002B4DA0"/>
    <w:rsid w:val="002B6655"/>
    <w:rsid w:val="002C06E8"/>
    <w:rsid w:val="002C07DD"/>
    <w:rsid w:val="002C091D"/>
    <w:rsid w:val="002C0C75"/>
    <w:rsid w:val="002C153B"/>
    <w:rsid w:val="002C193F"/>
    <w:rsid w:val="002C1B76"/>
    <w:rsid w:val="002C1F6C"/>
    <w:rsid w:val="002C2022"/>
    <w:rsid w:val="002C2132"/>
    <w:rsid w:val="002C2690"/>
    <w:rsid w:val="002C2C91"/>
    <w:rsid w:val="002C4068"/>
    <w:rsid w:val="002C5A22"/>
    <w:rsid w:val="002C6659"/>
    <w:rsid w:val="002C6908"/>
    <w:rsid w:val="002D1AAA"/>
    <w:rsid w:val="002D4AF8"/>
    <w:rsid w:val="002D6238"/>
    <w:rsid w:val="002D6627"/>
    <w:rsid w:val="002E013A"/>
    <w:rsid w:val="002E0B97"/>
    <w:rsid w:val="002E1F01"/>
    <w:rsid w:val="002E3048"/>
    <w:rsid w:val="002E3122"/>
    <w:rsid w:val="002E37BB"/>
    <w:rsid w:val="002E3E24"/>
    <w:rsid w:val="002E4BA6"/>
    <w:rsid w:val="002E64E7"/>
    <w:rsid w:val="002E6A07"/>
    <w:rsid w:val="002E7034"/>
    <w:rsid w:val="002E710F"/>
    <w:rsid w:val="002E7195"/>
    <w:rsid w:val="002E78C6"/>
    <w:rsid w:val="002E7D5B"/>
    <w:rsid w:val="002F0D5E"/>
    <w:rsid w:val="002F26B6"/>
    <w:rsid w:val="002F3439"/>
    <w:rsid w:val="002F46C5"/>
    <w:rsid w:val="002F568D"/>
    <w:rsid w:val="002F6E38"/>
    <w:rsid w:val="002F7004"/>
    <w:rsid w:val="002F766B"/>
    <w:rsid w:val="00300290"/>
    <w:rsid w:val="00301606"/>
    <w:rsid w:val="00301ABC"/>
    <w:rsid w:val="00301B55"/>
    <w:rsid w:val="00302BFB"/>
    <w:rsid w:val="003030B2"/>
    <w:rsid w:val="00303262"/>
    <w:rsid w:val="00303BDA"/>
    <w:rsid w:val="003049FA"/>
    <w:rsid w:val="00305116"/>
    <w:rsid w:val="00305F0C"/>
    <w:rsid w:val="003101C3"/>
    <w:rsid w:val="00311793"/>
    <w:rsid w:val="003125F5"/>
    <w:rsid w:val="00312B4C"/>
    <w:rsid w:val="003132F4"/>
    <w:rsid w:val="00313A06"/>
    <w:rsid w:val="00313F11"/>
    <w:rsid w:val="00314D24"/>
    <w:rsid w:val="003154CA"/>
    <w:rsid w:val="00315828"/>
    <w:rsid w:val="003160FD"/>
    <w:rsid w:val="00316496"/>
    <w:rsid w:val="00316C27"/>
    <w:rsid w:val="00321129"/>
    <w:rsid w:val="00322660"/>
    <w:rsid w:val="00322A8F"/>
    <w:rsid w:val="003234EF"/>
    <w:rsid w:val="0032427B"/>
    <w:rsid w:val="003242D6"/>
    <w:rsid w:val="003247CF"/>
    <w:rsid w:val="00324A8C"/>
    <w:rsid w:val="00324B33"/>
    <w:rsid w:val="00325760"/>
    <w:rsid w:val="00325819"/>
    <w:rsid w:val="00326038"/>
    <w:rsid w:val="003260FB"/>
    <w:rsid w:val="00326202"/>
    <w:rsid w:val="00326827"/>
    <w:rsid w:val="00326C74"/>
    <w:rsid w:val="00326E82"/>
    <w:rsid w:val="003272B5"/>
    <w:rsid w:val="00327CB1"/>
    <w:rsid w:val="00330B3F"/>
    <w:rsid w:val="00333A2F"/>
    <w:rsid w:val="00334522"/>
    <w:rsid w:val="0033462F"/>
    <w:rsid w:val="00335306"/>
    <w:rsid w:val="00335AA1"/>
    <w:rsid w:val="00336683"/>
    <w:rsid w:val="00336817"/>
    <w:rsid w:val="003406EE"/>
    <w:rsid w:val="00341471"/>
    <w:rsid w:val="0034161B"/>
    <w:rsid w:val="0034168B"/>
    <w:rsid w:val="0034171B"/>
    <w:rsid w:val="00342A43"/>
    <w:rsid w:val="00343493"/>
    <w:rsid w:val="00343E62"/>
    <w:rsid w:val="0034415E"/>
    <w:rsid w:val="00344877"/>
    <w:rsid w:val="003462ED"/>
    <w:rsid w:val="00350DCB"/>
    <w:rsid w:val="003512B6"/>
    <w:rsid w:val="003512FE"/>
    <w:rsid w:val="0035312A"/>
    <w:rsid w:val="00353B92"/>
    <w:rsid w:val="00353F8F"/>
    <w:rsid w:val="00354196"/>
    <w:rsid w:val="00354919"/>
    <w:rsid w:val="00354A44"/>
    <w:rsid w:val="00354C6E"/>
    <w:rsid w:val="0035562A"/>
    <w:rsid w:val="00355658"/>
    <w:rsid w:val="00355F1A"/>
    <w:rsid w:val="00355FF5"/>
    <w:rsid w:val="00356418"/>
    <w:rsid w:val="00356E7E"/>
    <w:rsid w:val="003571AE"/>
    <w:rsid w:val="003605C2"/>
    <w:rsid w:val="0036111B"/>
    <w:rsid w:val="003630C0"/>
    <w:rsid w:val="00365AD8"/>
    <w:rsid w:val="003665E6"/>
    <w:rsid w:val="003669C5"/>
    <w:rsid w:val="003676EA"/>
    <w:rsid w:val="003677A8"/>
    <w:rsid w:val="00367C75"/>
    <w:rsid w:val="00370323"/>
    <w:rsid w:val="00370641"/>
    <w:rsid w:val="00374E8B"/>
    <w:rsid w:val="00375532"/>
    <w:rsid w:val="00377D7C"/>
    <w:rsid w:val="00380C2C"/>
    <w:rsid w:val="00381C6B"/>
    <w:rsid w:val="0038369E"/>
    <w:rsid w:val="00384ECD"/>
    <w:rsid w:val="003861ED"/>
    <w:rsid w:val="0038678E"/>
    <w:rsid w:val="00390312"/>
    <w:rsid w:val="0039069D"/>
    <w:rsid w:val="003915DD"/>
    <w:rsid w:val="003920B7"/>
    <w:rsid w:val="003922A0"/>
    <w:rsid w:val="003931EC"/>
    <w:rsid w:val="00393D3C"/>
    <w:rsid w:val="003957FB"/>
    <w:rsid w:val="00396A7B"/>
    <w:rsid w:val="00396EEA"/>
    <w:rsid w:val="003A05CD"/>
    <w:rsid w:val="003A10E7"/>
    <w:rsid w:val="003A1F16"/>
    <w:rsid w:val="003A20C0"/>
    <w:rsid w:val="003A260A"/>
    <w:rsid w:val="003A41AC"/>
    <w:rsid w:val="003A45BA"/>
    <w:rsid w:val="003A4638"/>
    <w:rsid w:val="003A57B9"/>
    <w:rsid w:val="003A5F7A"/>
    <w:rsid w:val="003A70C8"/>
    <w:rsid w:val="003A7A1E"/>
    <w:rsid w:val="003B01B5"/>
    <w:rsid w:val="003B1A27"/>
    <w:rsid w:val="003B2B10"/>
    <w:rsid w:val="003B3471"/>
    <w:rsid w:val="003B3A1C"/>
    <w:rsid w:val="003B4E8B"/>
    <w:rsid w:val="003B7B00"/>
    <w:rsid w:val="003C0260"/>
    <w:rsid w:val="003C0DAE"/>
    <w:rsid w:val="003C14D5"/>
    <w:rsid w:val="003C2360"/>
    <w:rsid w:val="003C2708"/>
    <w:rsid w:val="003C2C48"/>
    <w:rsid w:val="003C36CE"/>
    <w:rsid w:val="003C3CDD"/>
    <w:rsid w:val="003C4832"/>
    <w:rsid w:val="003C4AD3"/>
    <w:rsid w:val="003C6624"/>
    <w:rsid w:val="003D0996"/>
    <w:rsid w:val="003D2A60"/>
    <w:rsid w:val="003D34D7"/>
    <w:rsid w:val="003D37B4"/>
    <w:rsid w:val="003D38A8"/>
    <w:rsid w:val="003D43DC"/>
    <w:rsid w:val="003D50D4"/>
    <w:rsid w:val="003D6053"/>
    <w:rsid w:val="003E0B05"/>
    <w:rsid w:val="003E1CB4"/>
    <w:rsid w:val="003E2012"/>
    <w:rsid w:val="003E22F1"/>
    <w:rsid w:val="003E31CE"/>
    <w:rsid w:val="003E393C"/>
    <w:rsid w:val="003E395B"/>
    <w:rsid w:val="003E3AD3"/>
    <w:rsid w:val="003E4355"/>
    <w:rsid w:val="003E5F1E"/>
    <w:rsid w:val="003E650B"/>
    <w:rsid w:val="003F1E57"/>
    <w:rsid w:val="003F20D2"/>
    <w:rsid w:val="003F2858"/>
    <w:rsid w:val="003F2E50"/>
    <w:rsid w:val="003F4612"/>
    <w:rsid w:val="003F6188"/>
    <w:rsid w:val="003F64E0"/>
    <w:rsid w:val="003F742E"/>
    <w:rsid w:val="004000C5"/>
    <w:rsid w:val="00400470"/>
    <w:rsid w:val="00401B3B"/>
    <w:rsid w:val="00401FAC"/>
    <w:rsid w:val="00402EE2"/>
    <w:rsid w:val="00405525"/>
    <w:rsid w:val="004066F7"/>
    <w:rsid w:val="00410693"/>
    <w:rsid w:val="00410F97"/>
    <w:rsid w:val="00411949"/>
    <w:rsid w:val="00411D06"/>
    <w:rsid w:val="00411F4C"/>
    <w:rsid w:val="00412126"/>
    <w:rsid w:val="004121E8"/>
    <w:rsid w:val="0041249C"/>
    <w:rsid w:val="00413F1A"/>
    <w:rsid w:val="0042136F"/>
    <w:rsid w:val="004224BE"/>
    <w:rsid w:val="00422B15"/>
    <w:rsid w:val="004243BD"/>
    <w:rsid w:val="00424B83"/>
    <w:rsid w:val="00425714"/>
    <w:rsid w:val="00425955"/>
    <w:rsid w:val="004259D9"/>
    <w:rsid w:val="004272BA"/>
    <w:rsid w:val="0042757D"/>
    <w:rsid w:val="00427808"/>
    <w:rsid w:val="00427EEF"/>
    <w:rsid w:val="0043147E"/>
    <w:rsid w:val="00431F82"/>
    <w:rsid w:val="0043321A"/>
    <w:rsid w:val="00435DEB"/>
    <w:rsid w:val="004365B0"/>
    <w:rsid w:val="0043722F"/>
    <w:rsid w:val="00440C62"/>
    <w:rsid w:val="00440FE7"/>
    <w:rsid w:val="0044194D"/>
    <w:rsid w:val="0044202D"/>
    <w:rsid w:val="00443D8A"/>
    <w:rsid w:val="004453F5"/>
    <w:rsid w:val="00446094"/>
    <w:rsid w:val="004475AB"/>
    <w:rsid w:val="00447842"/>
    <w:rsid w:val="00450671"/>
    <w:rsid w:val="00450F58"/>
    <w:rsid w:val="00452516"/>
    <w:rsid w:val="0045311C"/>
    <w:rsid w:val="00453C22"/>
    <w:rsid w:val="00454942"/>
    <w:rsid w:val="00455793"/>
    <w:rsid w:val="00455F27"/>
    <w:rsid w:val="004566C3"/>
    <w:rsid w:val="0045696D"/>
    <w:rsid w:val="00456F8E"/>
    <w:rsid w:val="00457B38"/>
    <w:rsid w:val="00460232"/>
    <w:rsid w:val="00462F00"/>
    <w:rsid w:val="004632CC"/>
    <w:rsid w:val="004648E4"/>
    <w:rsid w:val="0046512A"/>
    <w:rsid w:val="00465693"/>
    <w:rsid w:val="004656D6"/>
    <w:rsid w:val="00465A7B"/>
    <w:rsid w:val="00465E41"/>
    <w:rsid w:val="00466110"/>
    <w:rsid w:val="00466215"/>
    <w:rsid w:val="00466E67"/>
    <w:rsid w:val="0046725E"/>
    <w:rsid w:val="00467F05"/>
    <w:rsid w:val="0047013F"/>
    <w:rsid w:val="0047037D"/>
    <w:rsid w:val="00471B7A"/>
    <w:rsid w:val="004720C4"/>
    <w:rsid w:val="00472828"/>
    <w:rsid w:val="00472B91"/>
    <w:rsid w:val="004732C5"/>
    <w:rsid w:val="004751AA"/>
    <w:rsid w:val="00476D79"/>
    <w:rsid w:val="004772C8"/>
    <w:rsid w:val="0047763B"/>
    <w:rsid w:val="0048133E"/>
    <w:rsid w:val="00481E96"/>
    <w:rsid w:val="00482736"/>
    <w:rsid w:val="004831EB"/>
    <w:rsid w:val="00484457"/>
    <w:rsid w:val="004861F2"/>
    <w:rsid w:val="00486476"/>
    <w:rsid w:val="0048726A"/>
    <w:rsid w:val="00487354"/>
    <w:rsid w:val="00487A33"/>
    <w:rsid w:val="00487E2F"/>
    <w:rsid w:val="0049114D"/>
    <w:rsid w:val="004914BD"/>
    <w:rsid w:val="004918BC"/>
    <w:rsid w:val="00491D22"/>
    <w:rsid w:val="004920A3"/>
    <w:rsid w:val="00493950"/>
    <w:rsid w:val="004940A0"/>
    <w:rsid w:val="004942BE"/>
    <w:rsid w:val="0049566B"/>
    <w:rsid w:val="004956BD"/>
    <w:rsid w:val="0049601E"/>
    <w:rsid w:val="00496253"/>
    <w:rsid w:val="0049769F"/>
    <w:rsid w:val="00497812"/>
    <w:rsid w:val="00497F64"/>
    <w:rsid w:val="004A09AD"/>
    <w:rsid w:val="004A1670"/>
    <w:rsid w:val="004A251F"/>
    <w:rsid w:val="004A2545"/>
    <w:rsid w:val="004A2CFE"/>
    <w:rsid w:val="004A2DEA"/>
    <w:rsid w:val="004A2EC4"/>
    <w:rsid w:val="004A2F16"/>
    <w:rsid w:val="004A3166"/>
    <w:rsid w:val="004A3B02"/>
    <w:rsid w:val="004A3D4B"/>
    <w:rsid w:val="004A4169"/>
    <w:rsid w:val="004A4531"/>
    <w:rsid w:val="004A5BDF"/>
    <w:rsid w:val="004A6E99"/>
    <w:rsid w:val="004B1A84"/>
    <w:rsid w:val="004B2369"/>
    <w:rsid w:val="004B246C"/>
    <w:rsid w:val="004B2BFC"/>
    <w:rsid w:val="004B4B66"/>
    <w:rsid w:val="004B5BBF"/>
    <w:rsid w:val="004B5CC6"/>
    <w:rsid w:val="004B646F"/>
    <w:rsid w:val="004B6E23"/>
    <w:rsid w:val="004B7AA4"/>
    <w:rsid w:val="004B7E6F"/>
    <w:rsid w:val="004C01DA"/>
    <w:rsid w:val="004C0A09"/>
    <w:rsid w:val="004C0FC2"/>
    <w:rsid w:val="004C1206"/>
    <w:rsid w:val="004C1425"/>
    <w:rsid w:val="004C145A"/>
    <w:rsid w:val="004C303E"/>
    <w:rsid w:val="004C35F9"/>
    <w:rsid w:val="004C371C"/>
    <w:rsid w:val="004C37AA"/>
    <w:rsid w:val="004C537F"/>
    <w:rsid w:val="004C5512"/>
    <w:rsid w:val="004C555D"/>
    <w:rsid w:val="004C5617"/>
    <w:rsid w:val="004C56DE"/>
    <w:rsid w:val="004C5BAD"/>
    <w:rsid w:val="004C5CD0"/>
    <w:rsid w:val="004C5DB6"/>
    <w:rsid w:val="004C649C"/>
    <w:rsid w:val="004C685E"/>
    <w:rsid w:val="004C6BD6"/>
    <w:rsid w:val="004C7336"/>
    <w:rsid w:val="004C7B57"/>
    <w:rsid w:val="004D16A9"/>
    <w:rsid w:val="004D2EBB"/>
    <w:rsid w:val="004D3292"/>
    <w:rsid w:val="004D4A99"/>
    <w:rsid w:val="004D5846"/>
    <w:rsid w:val="004D77CE"/>
    <w:rsid w:val="004D77EC"/>
    <w:rsid w:val="004D789D"/>
    <w:rsid w:val="004E0CE1"/>
    <w:rsid w:val="004E244B"/>
    <w:rsid w:val="004F2023"/>
    <w:rsid w:val="004F2343"/>
    <w:rsid w:val="004F24AC"/>
    <w:rsid w:val="004F2965"/>
    <w:rsid w:val="004F38A4"/>
    <w:rsid w:val="004F4297"/>
    <w:rsid w:val="004F452A"/>
    <w:rsid w:val="004F4A70"/>
    <w:rsid w:val="004F55BE"/>
    <w:rsid w:val="004F57EF"/>
    <w:rsid w:val="004F593F"/>
    <w:rsid w:val="004F6540"/>
    <w:rsid w:val="004F6907"/>
    <w:rsid w:val="004F6F1D"/>
    <w:rsid w:val="00500C11"/>
    <w:rsid w:val="00501037"/>
    <w:rsid w:val="005026CD"/>
    <w:rsid w:val="00507A1A"/>
    <w:rsid w:val="00507F82"/>
    <w:rsid w:val="0051016F"/>
    <w:rsid w:val="00510B9E"/>
    <w:rsid w:val="00512F23"/>
    <w:rsid w:val="00513529"/>
    <w:rsid w:val="0051450D"/>
    <w:rsid w:val="00516FE6"/>
    <w:rsid w:val="0051750A"/>
    <w:rsid w:val="00521FD6"/>
    <w:rsid w:val="00522235"/>
    <w:rsid w:val="0052285B"/>
    <w:rsid w:val="00522CB0"/>
    <w:rsid w:val="00523C69"/>
    <w:rsid w:val="00525387"/>
    <w:rsid w:val="005258CB"/>
    <w:rsid w:val="00525C81"/>
    <w:rsid w:val="0052605B"/>
    <w:rsid w:val="00526125"/>
    <w:rsid w:val="005279C8"/>
    <w:rsid w:val="00530473"/>
    <w:rsid w:val="00530794"/>
    <w:rsid w:val="00531235"/>
    <w:rsid w:val="0053221B"/>
    <w:rsid w:val="00532AA1"/>
    <w:rsid w:val="00532E23"/>
    <w:rsid w:val="005355D3"/>
    <w:rsid w:val="0053580F"/>
    <w:rsid w:val="00536131"/>
    <w:rsid w:val="00536693"/>
    <w:rsid w:val="00537A47"/>
    <w:rsid w:val="00540617"/>
    <w:rsid w:val="0054144F"/>
    <w:rsid w:val="005418C3"/>
    <w:rsid w:val="0054194D"/>
    <w:rsid w:val="00541EA7"/>
    <w:rsid w:val="005422DA"/>
    <w:rsid w:val="0054231C"/>
    <w:rsid w:val="00542D7A"/>
    <w:rsid w:val="00544086"/>
    <w:rsid w:val="005447DA"/>
    <w:rsid w:val="00545040"/>
    <w:rsid w:val="0054692E"/>
    <w:rsid w:val="00547510"/>
    <w:rsid w:val="00550CD1"/>
    <w:rsid w:val="005520CA"/>
    <w:rsid w:val="005529EF"/>
    <w:rsid w:val="00552A12"/>
    <w:rsid w:val="0055636A"/>
    <w:rsid w:val="00556373"/>
    <w:rsid w:val="005606CE"/>
    <w:rsid w:val="00560E63"/>
    <w:rsid w:val="00561C60"/>
    <w:rsid w:val="00562B18"/>
    <w:rsid w:val="00562E71"/>
    <w:rsid w:val="005631E8"/>
    <w:rsid w:val="0056402A"/>
    <w:rsid w:val="00564305"/>
    <w:rsid w:val="0056489C"/>
    <w:rsid w:val="0056723A"/>
    <w:rsid w:val="005674F7"/>
    <w:rsid w:val="00567635"/>
    <w:rsid w:val="00567DCB"/>
    <w:rsid w:val="00567EA5"/>
    <w:rsid w:val="00570DF1"/>
    <w:rsid w:val="00571E70"/>
    <w:rsid w:val="00572627"/>
    <w:rsid w:val="00572737"/>
    <w:rsid w:val="005727F6"/>
    <w:rsid w:val="00572B72"/>
    <w:rsid w:val="00574427"/>
    <w:rsid w:val="0057562B"/>
    <w:rsid w:val="00575996"/>
    <w:rsid w:val="005763E9"/>
    <w:rsid w:val="00576442"/>
    <w:rsid w:val="00576832"/>
    <w:rsid w:val="005771BF"/>
    <w:rsid w:val="005802E7"/>
    <w:rsid w:val="005804B5"/>
    <w:rsid w:val="00580992"/>
    <w:rsid w:val="005811A3"/>
    <w:rsid w:val="00581D73"/>
    <w:rsid w:val="00582C56"/>
    <w:rsid w:val="005850AF"/>
    <w:rsid w:val="005852D0"/>
    <w:rsid w:val="0058531C"/>
    <w:rsid w:val="00585E27"/>
    <w:rsid w:val="0058752D"/>
    <w:rsid w:val="00587832"/>
    <w:rsid w:val="00587CFA"/>
    <w:rsid w:val="00591394"/>
    <w:rsid w:val="00592F23"/>
    <w:rsid w:val="00592F54"/>
    <w:rsid w:val="005936A9"/>
    <w:rsid w:val="005937AD"/>
    <w:rsid w:val="005938BF"/>
    <w:rsid w:val="005941F0"/>
    <w:rsid w:val="005950F5"/>
    <w:rsid w:val="00595F35"/>
    <w:rsid w:val="00595F73"/>
    <w:rsid w:val="005972E8"/>
    <w:rsid w:val="005A0F3C"/>
    <w:rsid w:val="005A0FF3"/>
    <w:rsid w:val="005A1888"/>
    <w:rsid w:val="005A2674"/>
    <w:rsid w:val="005A31BA"/>
    <w:rsid w:val="005A4E75"/>
    <w:rsid w:val="005A5540"/>
    <w:rsid w:val="005A6019"/>
    <w:rsid w:val="005A6DED"/>
    <w:rsid w:val="005A7CC3"/>
    <w:rsid w:val="005B0004"/>
    <w:rsid w:val="005B0903"/>
    <w:rsid w:val="005B0F3A"/>
    <w:rsid w:val="005B16EA"/>
    <w:rsid w:val="005B2495"/>
    <w:rsid w:val="005B25B8"/>
    <w:rsid w:val="005B3EFC"/>
    <w:rsid w:val="005B416A"/>
    <w:rsid w:val="005B4A19"/>
    <w:rsid w:val="005B4B7D"/>
    <w:rsid w:val="005B586C"/>
    <w:rsid w:val="005B5887"/>
    <w:rsid w:val="005B6C5A"/>
    <w:rsid w:val="005B6C83"/>
    <w:rsid w:val="005B6EB7"/>
    <w:rsid w:val="005B7335"/>
    <w:rsid w:val="005B7388"/>
    <w:rsid w:val="005B79F7"/>
    <w:rsid w:val="005B7A81"/>
    <w:rsid w:val="005C06F2"/>
    <w:rsid w:val="005C17A6"/>
    <w:rsid w:val="005C1F77"/>
    <w:rsid w:val="005C3088"/>
    <w:rsid w:val="005C434D"/>
    <w:rsid w:val="005C4725"/>
    <w:rsid w:val="005C5F65"/>
    <w:rsid w:val="005C6048"/>
    <w:rsid w:val="005C64EB"/>
    <w:rsid w:val="005C7376"/>
    <w:rsid w:val="005C7F0C"/>
    <w:rsid w:val="005D00D6"/>
    <w:rsid w:val="005D0F59"/>
    <w:rsid w:val="005D16E4"/>
    <w:rsid w:val="005D28DA"/>
    <w:rsid w:val="005D2CD0"/>
    <w:rsid w:val="005D3E11"/>
    <w:rsid w:val="005D5E7C"/>
    <w:rsid w:val="005D620F"/>
    <w:rsid w:val="005D6DB0"/>
    <w:rsid w:val="005D77A8"/>
    <w:rsid w:val="005D7BE9"/>
    <w:rsid w:val="005D7FD5"/>
    <w:rsid w:val="005E0B1B"/>
    <w:rsid w:val="005E1FC2"/>
    <w:rsid w:val="005E2057"/>
    <w:rsid w:val="005E3035"/>
    <w:rsid w:val="005E39B4"/>
    <w:rsid w:val="005E3A3C"/>
    <w:rsid w:val="005E3B5B"/>
    <w:rsid w:val="005E3FFE"/>
    <w:rsid w:val="005E4276"/>
    <w:rsid w:val="005E444A"/>
    <w:rsid w:val="005E47CD"/>
    <w:rsid w:val="005E57B1"/>
    <w:rsid w:val="005E629A"/>
    <w:rsid w:val="005E6921"/>
    <w:rsid w:val="005E6FB5"/>
    <w:rsid w:val="005F0CE5"/>
    <w:rsid w:val="005F1594"/>
    <w:rsid w:val="005F1D53"/>
    <w:rsid w:val="005F22CF"/>
    <w:rsid w:val="005F2DCC"/>
    <w:rsid w:val="005F2E51"/>
    <w:rsid w:val="005F3C64"/>
    <w:rsid w:val="005F4003"/>
    <w:rsid w:val="005F40B3"/>
    <w:rsid w:val="005F4363"/>
    <w:rsid w:val="005F5232"/>
    <w:rsid w:val="005F6476"/>
    <w:rsid w:val="005F6485"/>
    <w:rsid w:val="00600139"/>
    <w:rsid w:val="0060018A"/>
    <w:rsid w:val="0060043D"/>
    <w:rsid w:val="00600FAC"/>
    <w:rsid w:val="00600FE5"/>
    <w:rsid w:val="0060127C"/>
    <w:rsid w:val="006016C9"/>
    <w:rsid w:val="006017B5"/>
    <w:rsid w:val="006027A7"/>
    <w:rsid w:val="00603580"/>
    <w:rsid w:val="00604B6C"/>
    <w:rsid w:val="00606BD1"/>
    <w:rsid w:val="00607137"/>
    <w:rsid w:val="00607237"/>
    <w:rsid w:val="0060767F"/>
    <w:rsid w:val="00607FF5"/>
    <w:rsid w:val="00610350"/>
    <w:rsid w:val="006110A9"/>
    <w:rsid w:val="006116E4"/>
    <w:rsid w:val="00611CFA"/>
    <w:rsid w:val="006120A3"/>
    <w:rsid w:val="00612548"/>
    <w:rsid w:val="0061326C"/>
    <w:rsid w:val="006153AA"/>
    <w:rsid w:val="006157A9"/>
    <w:rsid w:val="00615971"/>
    <w:rsid w:val="00615AC3"/>
    <w:rsid w:val="00616B51"/>
    <w:rsid w:val="00616D48"/>
    <w:rsid w:val="0062258B"/>
    <w:rsid w:val="00622D96"/>
    <w:rsid w:val="00622E88"/>
    <w:rsid w:val="00624013"/>
    <w:rsid w:val="00624E69"/>
    <w:rsid w:val="006251E4"/>
    <w:rsid w:val="0062525C"/>
    <w:rsid w:val="00626D30"/>
    <w:rsid w:val="00627333"/>
    <w:rsid w:val="006274A9"/>
    <w:rsid w:val="00627A74"/>
    <w:rsid w:val="00627E44"/>
    <w:rsid w:val="00630024"/>
    <w:rsid w:val="00630036"/>
    <w:rsid w:val="0063088F"/>
    <w:rsid w:val="00631AFA"/>
    <w:rsid w:val="00632A0A"/>
    <w:rsid w:val="006333F2"/>
    <w:rsid w:val="006334C2"/>
    <w:rsid w:val="00633AE6"/>
    <w:rsid w:val="00634C65"/>
    <w:rsid w:val="00635505"/>
    <w:rsid w:val="00636BD2"/>
    <w:rsid w:val="0063746C"/>
    <w:rsid w:val="00637503"/>
    <w:rsid w:val="0064023A"/>
    <w:rsid w:val="006404A0"/>
    <w:rsid w:val="0064128C"/>
    <w:rsid w:val="00641599"/>
    <w:rsid w:val="00641A3E"/>
    <w:rsid w:val="00642D16"/>
    <w:rsid w:val="0064303B"/>
    <w:rsid w:val="0064442A"/>
    <w:rsid w:val="00644B8D"/>
    <w:rsid w:val="006465AF"/>
    <w:rsid w:val="006470E3"/>
    <w:rsid w:val="006513DF"/>
    <w:rsid w:val="0065293D"/>
    <w:rsid w:val="00653CBA"/>
    <w:rsid w:val="0065453C"/>
    <w:rsid w:val="00654A71"/>
    <w:rsid w:val="00655C5B"/>
    <w:rsid w:val="0065688F"/>
    <w:rsid w:val="00656A4C"/>
    <w:rsid w:val="00656A54"/>
    <w:rsid w:val="006617ED"/>
    <w:rsid w:val="00663610"/>
    <w:rsid w:val="00663D2F"/>
    <w:rsid w:val="0066543F"/>
    <w:rsid w:val="006656EE"/>
    <w:rsid w:val="00665C1A"/>
    <w:rsid w:val="006671F6"/>
    <w:rsid w:val="00667468"/>
    <w:rsid w:val="0066796B"/>
    <w:rsid w:val="00667EBF"/>
    <w:rsid w:val="00671291"/>
    <w:rsid w:val="00671F89"/>
    <w:rsid w:val="0067225C"/>
    <w:rsid w:val="006731CE"/>
    <w:rsid w:val="006732ED"/>
    <w:rsid w:val="00673616"/>
    <w:rsid w:val="00673BA4"/>
    <w:rsid w:val="00674306"/>
    <w:rsid w:val="00675983"/>
    <w:rsid w:val="006760F5"/>
    <w:rsid w:val="0067774D"/>
    <w:rsid w:val="00677AE5"/>
    <w:rsid w:val="00677B67"/>
    <w:rsid w:val="00680B80"/>
    <w:rsid w:val="006825BE"/>
    <w:rsid w:val="00682823"/>
    <w:rsid w:val="00682C0D"/>
    <w:rsid w:val="00682E18"/>
    <w:rsid w:val="006833EE"/>
    <w:rsid w:val="00683457"/>
    <w:rsid w:val="00683D6A"/>
    <w:rsid w:val="0068668A"/>
    <w:rsid w:val="0068735B"/>
    <w:rsid w:val="00687E11"/>
    <w:rsid w:val="00687F94"/>
    <w:rsid w:val="00690213"/>
    <w:rsid w:val="0069029D"/>
    <w:rsid w:val="00690381"/>
    <w:rsid w:val="006903E5"/>
    <w:rsid w:val="00690750"/>
    <w:rsid w:val="00691CA4"/>
    <w:rsid w:val="00692DF6"/>
    <w:rsid w:val="00693357"/>
    <w:rsid w:val="00693C39"/>
    <w:rsid w:val="006944F1"/>
    <w:rsid w:val="006947A9"/>
    <w:rsid w:val="00696608"/>
    <w:rsid w:val="006A01C0"/>
    <w:rsid w:val="006A0FA8"/>
    <w:rsid w:val="006A3266"/>
    <w:rsid w:val="006A45D9"/>
    <w:rsid w:val="006A5368"/>
    <w:rsid w:val="006A6386"/>
    <w:rsid w:val="006B0BEB"/>
    <w:rsid w:val="006B163A"/>
    <w:rsid w:val="006B17E2"/>
    <w:rsid w:val="006B1AF7"/>
    <w:rsid w:val="006B3625"/>
    <w:rsid w:val="006B5988"/>
    <w:rsid w:val="006C073F"/>
    <w:rsid w:val="006C0D8E"/>
    <w:rsid w:val="006C1270"/>
    <w:rsid w:val="006C1C48"/>
    <w:rsid w:val="006C2302"/>
    <w:rsid w:val="006C3296"/>
    <w:rsid w:val="006C4272"/>
    <w:rsid w:val="006C4C20"/>
    <w:rsid w:val="006C58E4"/>
    <w:rsid w:val="006C788C"/>
    <w:rsid w:val="006D1914"/>
    <w:rsid w:val="006D1B5E"/>
    <w:rsid w:val="006D2222"/>
    <w:rsid w:val="006D251F"/>
    <w:rsid w:val="006D2A56"/>
    <w:rsid w:val="006D32B2"/>
    <w:rsid w:val="006D4ECC"/>
    <w:rsid w:val="006D5490"/>
    <w:rsid w:val="006D61EB"/>
    <w:rsid w:val="006D620B"/>
    <w:rsid w:val="006D7B7D"/>
    <w:rsid w:val="006E00AA"/>
    <w:rsid w:val="006E0F1E"/>
    <w:rsid w:val="006E1924"/>
    <w:rsid w:val="006E1978"/>
    <w:rsid w:val="006E19A1"/>
    <w:rsid w:val="006E1AA7"/>
    <w:rsid w:val="006E1D55"/>
    <w:rsid w:val="006E1DEA"/>
    <w:rsid w:val="006E38AE"/>
    <w:rsid w:val="006E3E7A"/>
    <w:rsid w:val="006E4962"/>
    <w:rsid w:val="006E4D57"/>
    <w:rsid w:val="006E5F59"/>
    <w:rsid w:val="006E6361"/>
    <w:rsid w:val="006E6649"/>
    <w:rsid w:val="006E7406"/>
    <w:rsid w:val="006E74DF"/>
    <w:rsid w:val="006F11EB"/>
    <w:rsid w:val="006F1CE5"/>
    <w:rsid w:val="006F2466"/>
    <w:rsid w:val="006F26B1"/>
    <w:rsid w:val="006F4209"/>
    <w:rsid w:val="006F4439"/>
    <w:rsid w:val="006F48CC"/>
    <w:rsid w:val="006F4B60"/>
    <w:rsid w:val="006F5089"/>
    <w:rsid w:val="006F50C2"/>
    <w:rsid w:val="006F53B8"/>
    <w:rsid w:val="006F5D0F"/>
    <w:rsid w:val="006F6A78"/>
    <w:rsid w:val="006F6E03"/>
    <w:rsid w:val="007005AF"/>
    <w:rsid w:val="00700951"/>
    <w:rsid w:val="00700AD9"/>
    <w:rsid w:val="00700CF5"/>
    <w:rsid w:val="00702F5A"/>
    <w:rsid w:val="00703439"/>
    <w:rsid w:val="00705781"/>
    <w:rsid w:val="007057CA"/>
    <w:rsid w:val="007064FD"/>
    <w:rsid w:val="007076B1"/>
    <w:rsid w:val="00707DFA"/>
    <w:rsid w:val="00710E33"/>
    <w:rsid w:val="007110A7"/>
    <w:rsid w:val="0071118C"/>
    <w:rsid w:val="007124CD"/>
    <w:rsid w:val="00712CB0"/>
    <w:rsid w:val="00712DF5"/>
    <w:rsid w:val="0071434A"/>
    <w:rsid w:val="007150B4"/>
    <w:rsid w:val="007152A1"/>
    <w:rsid w:val="00715E77"/>
    <w:rsid w:val="0071796C"/>
    <w:rsid w:val="00720613"/>
    <w:rsid w:val="00722218"/>
    <w:rsid w:val="0072285C"/>
    <w:rsid w:val="00722C9D"/>
    <w:rsid w:val="0072423B"/>
    <w:rsid w:val="0072559F"/>
    <w:rsid w:val="00725F97"/>
    <w:rsid w:val="00726039"/>
    <w:rsid w:val="00730181"/>
    <w:rsid w:val="00731272"/>
    <w:rsid w:val="0073127A"/>
    <w:rsid w:val="007314B7"/>
    <w:rsid w:val="00731C37"/>
    <w:rsid w:val="007322F5"/>
    <w:rsid w:val="00732CA4"/>
    <w:rsid w:val="007332A6"/>
    <w:rsid w:val="007337C9"/>
    <w:rsid w:val="00733EE7"/>
    <w:rsid w:val="007355E9"/>
    <w:rsid w:val="00735D84"/>
    <w:rsid w:val="00735FE4"/>
    <w:rsid w:val="007362B8"/>
    <w:rsid w:val="00736874"/>
    <w:rsid w:val="00736A42"/>
    <w:rsid w:val="00736F93"/>
    <w:rsid w:val="00737CCE"/>
    <w:rsid w:val="00740698"/>
    <w:rsid w:val="0074093C"/>
    <w:rsid w:val="00740A9F"/>
    <w:rsid w:val="00741CAD"/>
    <w:rsid w:val="0074237C"/>
    <w:rsid w:val="007427DE"/>
    <w:rsid w:val="007429D7"/>
    <w:rsid w:val="00742EA7"/>
    <w:rsid w:val="00742F16"/>
    <w:rsid w:val="0074326E"/>
    <w:rsid w:val="0074438B"/>
    <w:rsid w:val="007446E3"/>
    <w:rsid w:val="00744991"/>
    <w:rsid w:val="007451B3"/>
    <w:rsid w:val="00745FF5"/>
    <w:rsid w:val="0074601F"/>
    <w:rsid w:val="00746117"/>
    <w:rsid w:val="00746975"/>
    <w:rsid w:val="00746E4D"/>
    <w:rsid w:val="00747AE9"/>
    <w:rsid w:val="00747B5D"/>
    <w:rsid w:val="00747B98"/>
    <w:rsid w:val="00747CDE"/>
    <w:rsid w:val="0075038C"/>
    <w:rsid w:val="00750E0E"/>
    <w:rsid w:val="00751565"/>
    <w:rsid w:val="00751DD7"/>
    <w:rsid w:val="00752B3F"/>
    <w:rsid w:val="007534D0"/>
    <w:rsid w:val="00753E78"/>
    <w:rsid w:val="00754E7D"/>
    <w:rsid w:val="00755EBC"/>
    <w:rsid w:val="0075604B"/>
    <w:rsid w:val="00756B8B"/>
    <w:rsid w:val="00757866"/>
    <w:rsid w:val="00757C9C"/>
    <w:rsid w:val="00760DA3"/>
    <w:rsid w:val="00762F04"/>
    <w:rsid w:val="00763761"/>
    <w:rsid w:val="007638B0"/>
    <w:rsid w:val="00763B39"/>
    <w:rsid w:val="00763BFB"/>
    <w:rsid w:val="00764E91"/>
    <w:rsid w:val="00764F18"/>
    <w:rsid w:val="007654D2"/>
    <w:rsid w:val="00766FDB"/>
    <w:rsid w:val="00767E7C"/>
    <w:rsid w:val="00770A85"/>
    <w:rsid w:val="0077154D"/>
    <w:rsid w:val="00771716"/>
    <w:rsid w:val="007726D5"/>
    <w:rsid w:val="007744AE"/>
    <w:rsid w:val="0077458B"/>
    <w:rsid w:val="007752E8"/>
    <w:rsid w:val="00776D14"/>
    <w:rsid w:val="0077798F"/>
    <w:rsid w:val="00780296"/>
    <w:rsid w:val="007802C3"/>
    <w:rsid w:val="00780BA0"/>
    <w:rsid w:val="00782996"/>
    <w:rsid w:val="00783840"/>
    <w:rsid w:val="007843B3"/>
    <w:rsid w:val="0078496E"/>
    <w:rsid w:val="00784EC6"/>
    <w:rsid w:val="00785B8C"/>
    <w:rsid w:val="00786D96"/>
    <w:rsid w:val="00787ADA"/>
    <w:rsid w:val="00787FBA"/>
    <w:rsid w:val="00790751"/>
    <w:rsid w:val="00791190"/>
    <w:rsid w:val="00793741"/>
    <w:rsid w:val="007944EF"/>
    <w:rsid w:val="00795946"/>
    <w:rsid w:val="00795C8B"/>
    <w:rsid w:val="00795E14"/>
    <w:rsid w:val="007A0D45"/>
    <w:rsid w:val="007A1101"/>
    <w:rsid w:val="007A1FC3"/>
    <w:rsid w:val="007A200B"/>
    <w:rsid w:val="007A2390"/>
    <w:rsid w:val="007A241A"/>
    <w:rsid w:val="007A2422"/>
    <w:rsid w:val="007A5394"/>
    <w:rsid w:val="007A7C65"/>
    <w:rsid w:val="007B0B89"/>
    <w:rsid w:val="007B122E"/>
    <w:rsid w:val="007B1DAF"/>
    <w:rsid w:val="007B2116"/>
    <w:rsid w:val="007B2798"/>
    <w:rsid w:val="007B2BB2"/>
    <w:rsid w:val="007B5857"/>
    <w:rsid w:val="007B5D0A"/>
    <w:rsid w:val="007B774B"/>
    <w:rsid w:val="007C0505"/>
    <w:rsid w:val="007C07C9"/>
    <w:rsid w:val="007C1BA7"/>
    <w:rsid w:val="007C2261"/>
    <w:rsid w:val="007C43A5"/>
    <w:rsid w:val="007C4A71"/>
    <w:rsid w:val="007C6935"/>
    <w:rsid w:val="007C698E"/>
    <w:rsid w:val="007C6B24"/>
    <w:rsid w:val="007C7B43"/>
    <w:rsid w:val="007D1D41"/>
    <w:rsid w:val="007D219B"/>
    <w:rsid w:val="007D2353"/>
    <w:rsid w:val="007D3960"/>
    <w:rsid w:val="007D4D5B"/>
    <w:rsid w:val="007D4F48"/>
    <w:rsid w:val="007D6A5E"/>
    <w:rsid w:val="007D777A"/>
    <w:rsid w:val="007E06EF"/>
    <w:rsid w:val="007E0916"/>
    <w:rsid w:val="007E1AE8"/>
    <w:rsid w:val="007E211E"/>
    <w:rsid w:val="007E28F7"/>
    <w:rsid w:val="007E2E3E"/>
    <w:rsid w:val="007E3D3D"/>
    <w:rsid w:val="007E4072"/>
    <w:rsid w:val="007E43D0"/>
    <w:rsid w:val="007E556A"/>
    <w:rsid w:val="007E5B8B"/>
    <w:rsid w:val="007E648D"/>
    <w:rsid w:val="007E650E"/>
    <w:rsid w:val="007E7463"/>
    <w:rsid w:val="007E7D69"/>
    <w:rsid w:val="007F0332"/>
    <w:rsid w:val="007F248A"/>
    <w:rsid w:val="007F2AAF"/>
    <w:rsid w:val="007F2C95"/>
    <w:rsid w:val="007F3230"/>
    <w:rsid w:val="007F37EB"/>
    <w:rsid w:val="007F45B8"/>
    <w:rsid w:val="007F5432"/>
    <w:rsid w:val="007F5EEC"/>
    <w:rsid w:val="007F624F"/>
    <w:rsid w:val="007F6519"/>
    <w:rsid w:val="007F66CC"/>
    <w:rsid w:val="007F7232"/>
    <w:rsid w:val="007F752D"/>
    <w:rsid w:val="007F75FD"/>
    <w:rsid w:val="00800319"/>
    <w:rsid w:val="0080034F"/>
    <w:rsid w:val="00800FF1"/>
    <w:rsid w:val="00801930"/>
    <w:rsid w:val="008026BB"/>
    <w:rsid w:val="00802B51"/>
    <w:rsid w:val="008046AA"/>
    <w:rsid w:val="00804F7C"/>
    <w:rsid w:val="0080605C"/>
    <w:rsid w:val="00807C42"/>
    <w:rsid w:val="00810DC0"/>
    <w:rsid w:val="00811A19"/>
    <w:rsid w:val="008127E1"/>
    <w:rsid w:val="008131CB"/>
    <w:rsid w:val="0081583E"/>
    <w:rsid w:val="00815DBA"/>
    <w:rsid w:val="0081665F"/>
    <w:rsid w:val="008172B8"/>
    <w:rsid w:val="00820AC1"/>
    <w:rsid w:val="00821B07"/>
    <w:rsid w:val="00824984"/>
    <w:rsid w:val="00824E54"/>
    <w:rsid w:val="00825BF0"/>
    <w:rsid w:val="00827758"/>
    <w:rsid w:val="00831954"/>
    <w:rsid w:val="008319F5"/>
    <w:rsid w:val="00831A1E"/>
    <w:rsid w:val="00831FA5"/>
    <w:rsid w:val="00832D1C"/>
    <w:rsid w:val="00832DE1"/>
    <w:rsid w:val="00832DEC"/>
    <w:rsid w:val="00833436"/>
    <w:rsid w:val="0083464D"/>
    <w:rsid w:val="008351C7"/>
    <w:rsid w:val="008352F6"/>
    <w:rsid w:val="008357BA"/>
    <w:rsid w:val="00836E27"/>
    <w:rsid w:val="00840AA6"/>
    <w:rsid w:val="00841B78"/>
    <w:rsid w:val="00843437"/>
    <w:rsid w:val="008435D7"/>
    <w:rsid w:val="008456A0"/>
    <w:rsid w:val="008465DA"/>
    <w:rsid w:val="008472FC"/>
    <w:rsid w:val="008473A3"/>
    <w:rsid w:val="00847C9F"/>
    <w:rsid w:val="008504BD"/>
    <w:rsid w:val="00850B16"/>
    <w:rsid w:val="00853FB0"/>
    <w:rsid w:val="008554E1"/>
    <w:rsid w:val="008573D1"/>
    <w:rsid w:val="008574E1"/>
    <w:rsid w:val="008579A3"/>
    <w:rsid w:val="00857C18"/>
    <w:rsid w:val="00857CFA"/>
    <w:rsid w:val="00860261"/>
    <w:rsid w:val="00860AB7"/>
    <w:rsid w:val="00860D63"/>
    <w:rsid w:val="00861131"/>
    <w:rsid w:val="00861272"/>
    <w:rsid w:val="00862D21"/>
    <w:rsid w:val="00863119"/>
    <w:rsid w:val="008635FB"/>
    <w:rsid w:val="00863DED"/>
    <w:rsid w:val="00863E40"/>
    <w:rsid w:val="00864663"/>
    <w:rsid w:val="008649A3"/>
    <w:rsid w:val="008651A3"/>
    <w:rsid w:val="00865E24"/>
    <w:rsid w:val="00867244"/>
    <w:rsid w:val="008674A1"/>
    <w:rsid w:val="008678B1"/>
    <w:rsid w:val="00870446"/>
    <w:rsid w:val="008707A9"/>
    <w:rsid w:val="00872E20"/>
    <w:rsid w:val="00874684"/>
    <w:rsid w:val="00874861"/>
    <w:rsid w:val="00874ADF"/>
    <w:rsid w:val="00874BF0"/>
    <w:rsid w:val="008771B0"/>
    <w:rsid w:val="00877920"/>
    <w:rsid w:val="00877BCC"/>
    <w:rsid w:val="00877E45"/>
    <w:rsid w:val="0088011E"/>
    <w:rsid w:val="00880B5A"/>
    <w:rsid w:val="00880C0B"/>
    <w:rsid w:val="00880C88"/>
    <w:rsid w:val="008810DF"/>
    <w:rsid w:val="008816AE"/>
    <w:rsid w:val="00881D7A"/>
    <w:rsid w:val="008823D5"/>
    <w:rsid w:val="0088270A"/>
    <w:rsid w:val="0088491A"/>
    <w:rsid w:val="00884B30"/>
    <w:rsid w:val="008856CC"/>
    <w:rsid w:val="0088667A"/>
    <w:rsid w:val="00886C88"/>
    <w:rsid w:val="008870D9"/>
    <w:rsid w:val="00887B9A"/>
    <w:rsid w:val="0089004A"/>
    <w:rsid w:val="00890A21"/>
    <w:rsid w:val="00893121"/>
    <w:rsid w:val="0089500A"/>
    <w:rsid w:val="008972FE"/>
    <w:rsid w:val="00897330"/>
    <w:rsid w:val="008979F7"/>
    <w:rsid w:val="008A14D9"/>
    <w:rsid w:val="008A17C5"/>
    <w:rsid w:val="008A193B"/>
    <w:rsid w:val="008A20E2"/>
    <w:rsid w:val="008A2395"/>
    <w:rsid w:val="008A2D2A"/>
    <w:rsid w:val="008A30B3"/>
    <w:rsid w:val="008A3FE5"/>
    <w:rsid w:val="008A4642"/>
    <w:rsid w:val="008A63C8"/>
    <w:rsid w:val="008A66FA"/>
    <w:rsid w:val="008A7197"/>
    <w:rsid w:val="008A7A2B"/>
    <w:rsid w:val="008B0F67"/>
    <w:rsid w:val="008B15CD"/>
    <w:rsid w:val="008B1E98"/>
    <w:rsid w:val="008B23C3"/>
    <w:rsid w:val="008B2948"/>
    <w:rsid w:val="008B2BA8"/>
    <w:rsid w:val="008B4963"/>
    <w:rsid w:val="008B4B1F"/>
    <w:rsid w:val="008B51ED"/>
    <w:rsid w:val="008B5DEA"/>
    <w:rsid w:val="008B75F3"/>
    <w:rsid w:val="008B7909"/>
    <w:rsid w:val="008B7F53"/>
    <w:rsid w:val="008C02E8"/>
    <w:rsid w:val="008C0900"/>
    <w:rsid w:val="008C0C84"/>
    <w:rsid w:val="008C220B"/>
    <w:rsid w:val="008C2834"/>
    <w:rsid w:val="008C3F4E"/>
    <w:rsid w:val="008C63E7"/>
    <w:rsid w:val="008C63FF"/>
    <w:rsid w:val="008C70D5"/>
    <w:rsid w:val="008C738C"/>
    <w:rsid w:val="008C7E67"/>
    <w:rsid w:val="008D144C"/>
    <w:rsid w:val="008D16EA"/>
    <w:rsid w:val="008D1A06"/>
    <w:rsid w:val="008D1E01"/>
    <w:rsid w:val="008D2283"/>
    <w:rsid w:val="008D3B08"/>
    <w:rsid w:val="008D3DF5"/>
    <w:rsid w:val="008D4304"/>
    <w:rsid w:val="008D56F6"/>
    <w:rsid w:val="008D67D9"/>
    <w:rsid w:val="008D6A0D"/>
    <w:rsid w:val="008E1B88"/>
    <w:rsid w:val="008E2BB9"/>
    <w:rsid w:val="008E34BC"/>
    <w:rsid w:val="008E4382"/>
    <w:rsid w:val="008E45CA"/>
    <w:rsid w:val="008E5087"/>
    <w:rsid w:val="008E541A"/>
    <w:rsid w:val="008E6C97"/>
    <w:rsid w:val="008E7933"/>
    <w:rsid w:val="008E7A5B"/>
    <w:rsid w:val="008F04D2"/>
    <w:rsid w:val="008F050A"/>
    <w:rsid w:val="008F0B70"/>
    <w:rsid w:val="008F0D89"/>
    <w:rsid w:val="008F176A"/>
    <w:rsid w:val="008F18BB"/>
    <w:rsid w:val="008F28A0"/>
    <w:rsid w:val="008F3A0B"/>
    <w:rsid w:val="008F5AAD"/>
    <w:rsid w:val="008F6AA0"/>
    <w:rsid w:val="008F7767"/>
    <w:rsid w:val="00900A2A"/>
    <w:rsid w:val="00902CC3"/>
    <w:rsid w:val="00902D26"/>
    <w:rsid w:val="009032F2"/>
    <w:rsid w:val="00904BFC"/>
    <w:rsid w:val="00904C00"/>
    <w:rsid w:val="009051F4"/>
    <w:rsid w:val="00905500"/>
    <w:rsid w:val="009057E1"/>
    <w:rsid w:val="00906235"/>
    <w:rsid w:val="0090624D"/>
    <w:rsid w:val="0090737F"/>
    <w:rsid w:val="00907C7D"/>
    <w:rsid w:val="0091175A"/>
    <w:rsid w:val="009126E7"/>
    <w:rsid w:val="00912C4D"/>
    <w:rsid w:val="00912FC1"/>
    <w:rsid w:val="00914958"/>
    <w:rsid w:val="00915049"/>
    <w:rsid w:val="00915084"/>
    <w:rsid w:val="00916181"/>
    <w:rsid w:val="009162CD"/>
    <w:rsid w:val="0091763B"/>
    <w:rsid w:val="0092104F"/>
    <w:rsid w:val="009212AE"/>
    <w:rsid w:val="0092229F"/>
    <w:rsid w:val="00922FDD"/>
    <w:rsid w:val="00923171"/>
    <w:rsid w:val="00923736"/>
    <w:rsid w:val="00923D00"/>
    <w:rsid w:val="009247AC"/>
    <w:rsid w:val="009249DC"/>
    <w:rsid w:val="0092502A"/>
    <w:rsid w:val="009251DB"/>
    <w:rsid w:val="00926558"/>
    <w:rsid w:val="00927030"/>
    <w:rsid w:val="0092746B"/>
    <w:rsid w:val="0092762F"/>
    <w:rsid w:val="0093087D"/>
    <w:rsid w:val="00930CB1"/>
    <w:rsid w:val="00931839"/>
    <w:rsid w:val="00933078"/>
    <w:rsid w:val="00933874"/>
    <w:rsid w:val="00933D3D"/>
    <w:rsid w:val="0093415E"/>
    <w:rsid w:val="00934A1C"/>
    <w:rsid w:val="00937089"/>
    <w:rsid w:val="00942567"/>
    <w:rsid w:val="009426C7"/>
    <w:rsid w:val="00942C81"/>
    <w:rsid w:val="00944119"/>
    <w:rsid w:val="00944877"/>
    <w:rsid w:val="00944CB7"/>
    <w:rsid w:val="00944EC3"/>
    <w:rsid w:val="00946B78"/>
    <w:rsid w:val="0095015D"/>
    <w:rsid w:val="00951F20"/>
    <w:rsid w:val="00953A91"/>
    <w:rsid w:val="00956D07"/>
    <w:rsid w:val="00956DE3"/>
    <w:rsid w:val="009570A8"/>
    <w:rsid w:val="00957502"/>
    <w:rsid w:val="009576C5"/>
    <w:rsid w:val="0096068C"/>
    <w:rsid w:val="00960B23"/>
    <w:rsid w:val="00961958"/>
    <w:rsid w:val="00961FBF"/>
    <w:rsid w:val="009621BE"/>
    <w:rsid w:val="00962ECF"/>
    <w:rsid w:val="00962EE0"/>
    <w:rsid w:val="00962FA5"/>
    <w:rsid w:val="00963709"/>
    <w:rsid w:val="0096438F"/>
    <w:rsid w:val="0096521F"/>
    <w:rsid w:val="00965579"/>
    <w:rsid w:val="0096597F"/>
    <w:rsid w:val="00965DC8"/>
    <w:rsid w:val="00965EFB"/>
    <w:rsid w:val="00966106"/>
    <w:rsid w:val="00966565"/>
    <w:rsid w:val="00966BE3"/>
    <w:rsid w:val="009671AF"/>
    <w:rsid w:val="00967357"/>
    <w:rsid w:val="00967B76"/>
    <w:rsid w:val="00970544"/>
    <w:rsid w:val="0097242E"/>
    <w:rsid w:val="009728A3"/>
    <w:rsid w:val="009735BD"/>
    <w:rsid w:val="009736A5"/>
    <w:rsid w:val="009738B9"/>
    <w:rsid w:val="0097489E"/>
    <w:rsid w:val="0097574D"/>
    <w:rsid w:val="00975950"/>
    <w:rsid w:val="00975E7F"/>
    <w:rsid w:val="00976879"/>
    <w:rsid w:val="009776DD"/>
    <w:rsid w:val="00981B4E"/>
    <w:rsid w:val="009825FD"/>
    <w:rsid w:val="009829D0"/>
    <w:rsid w:val="009831D1"/>
    <w:rsid w:val="009832C8"/>
    <w:rsid w:val="0098403B"/>
    <w:rsid w:val="00984337"/>
    <w:rsid w:val="009843DF"/>
    <w:rsid w:val="009848FA"/>
    <w:rsid w:val="0098618D"/>
    <w:rsid w:val="0098683A"/>
    <w:rsid w:val="00986BB7"/>
    <w:rsid w:val="0098709E"/>
    <w:rsid w:val="00991158"/>
    <w:rsid w:val="00991BCA"/>
    <w:rsid w:val="009923E4"/>
    <w:rsid w:val="00994256"/>
    <w:rsid w:val="00994CE5"/>
    <w:rsid w:val="009973C2"/>
    <w:rsid w:val="009A0F56"/>
    <w:rsid w:val="009A2E81"/>
    <w:rsid w:val="009A4193"/>
    <w:rsid w:val="009A4B3C"/>
    <w:rsid w:val="009A4B4B"/>
    <w:rsid w:val="009A6105"/>
    <w:rsid w:val="009A6AFC"/>
    <w:rsid w:val="009A7536"/>
    <w:rsid w:val="009B00FD"/>
    <w:rsid w:val="009B01FD"/>
    <w:rsid w:val="009B0602"/>
    <w:rsid w:val="009B0D95"/>
    <w:rsid w:val="009B2299"/>
    <w:rsid w:val="009B2600"/>
    <w:rsid w:val="009B2EED"/>
    <w:rsid w:val="009B2F5D"/>
    <w:rsid w:val="009B35BC"/>
    <w:rsid w:val="009B3BC2"/>
    <w:rsid w:val="009B5000"/>
    <w:rsid w:val="009B6F17"/>
    <w:rsid w:val="009C06FE"/>
    <w:rsid w:val="009C090D"/>
    <w:rsid w:val="009C0D5D"/>
    <w:rsid w:val="009C0D7B"/>
    <w:rsid w:val="009C26AC"/>
    <w:rsid w:val="009C273A"/>
    <w:rsid w:val="009C275B"/>
    <w:rsid w:val="009C3320"/>
    <w:rsid w:val="009C38F0"/>
    <w:rsid w:val="009C39BD"/>
    <w:rsid w:val="009C3EC7"/>
    <w:rsid w:val="009C499F"/>
    <w:rsid w:val="009C4C2C"/>
    <w:rsid w:val="009C4C76"/>
    <w:rsid w:val="009C6A4F"/>
    <w:rsid w:val="009C6B8B"/>
    <w:rsid w:val="009C79FF"/>
    <w:rsid w:val="009D0B2E"/>
    <w:rsid w:val="009D0C0B"/>
    <w:rsid w:val="009D0DEE"/>
    <w:rsid w:val="009D0F6C"/>
    <w:rsid w:val="009D17C5"/>
    <w:rsid w:val="009D19C5"/>
    <w:rsid w:val="009D2016"/>
    <w:rsid w:val="009D24DF"/>
    <w:rsid w:val="009D3016"/>
    <w:rsid w:val="009D35B4"/>
    <w:rsid w:val="009D3BCE"/>
    <w:rsid w:val="009D3F64"/>
    <w:rsid w:val="009D4CEE"/>
    <w:rsid w:val="009D55CD"/>
    <w:rsid w:val="009D5895"/>
    <w:rsid w:val="009D5B40"/>
    <w:rsid w:val="009D5DC2"/>
    <w:rsid w:val="009D5F6B"/>
    <w:rsid w:val="009D625E"/>
    <w:rsid w:val="009D7C6F"/>
    <w:rsid w:val="009E02DE"/>
    <w:rsid w:val="009E165C"/>
    <w:rsid w:val="009E2952"/>
    <w:rsid w:val="009E2CE5"/>
    <w:rsid w:val="009E5882"/>
    <w:rsid w:val="009E5C7F"/>
    <w:rsid w:val="009E61D7"/>
    <w:rsid w:val="009E65C8"/>
    <w:rsid w:val="009E688F"/>
    <w:rsid w:val="009F0240"/>
    <w:rsid w:val="009F054A"/>
    <w:rsid w:val="009F12A6"/>
    <w:rsid w:val="009F12D3"/>
    <w:rsid w:val="009F1986"/>
    <w:rsid w:val="009F2131"/>
    <w:rsid w:val="009F2CAB"/>
    <w:rsid w:val="009F2F53"/>
    <w:rsid w:val="009F67E7"/>
    <w:rsid w:val="009F6AB1"/>
    <w:rsid w:val="009F7BC2"/>
    <w:rsid w:val="00A0050C"/>
    <w:rsid w:val="00A0085D"/>
    <w:rsid w:val="00A01078"/>
    <w:rsid w:val="00A0152D"/>
    <w:rsid w:val="00A02156"/>
    <w:rsid w:val="00A025ED"/>
    <w:rsid w:val="00A030BE"/>
    <w:rsid w:val="00A04E30"/>
    <w:rsid w:val="00A04EC5"/>
    <w:rsid w:val="00A05407"/>
    <w:rsid w:val="00A05866"/>
    <w:rsid w:val="00A06AAB"/>
    <w:rsid w:val="00A07105"/>
    <w:rsid w:val="00A07C8F"/>
    <w:rsid w:val="00A103AA"/>
    <w:rsid w:val="00A10A2A"/>
    <w:rsid w:val="00A10AE0"/>
    <w:rsid w:val="00A10D8E"/>
    <w:rsid w:val="00A1241F"/>
    <w:rsid w:val="00A13F74"/>
    <w:rsid w:val="00A14B7E"/>
    <w:rsid w:val="00A16257"/>
    <w:rsid w:val="00A20390"/>
    <w:rsid w:val="00A20869"/>
    <w:rsid w:val="00A241DB"/>
    <w:rsid w:val="00A25215"/>
    <w:rsid w:val="00A257CA"/>
    <w:rsid w:val="00A25914"/>
    <w:rsid w:val="00A25A02"/>
    <w:rsid w:val="00A27717"/>
    <w:rsid w:val="00A27BD3"/>
    <w:rsid w:val="00A3018C"/>
    <w:rsid w:val="00A308A4"/>
    <w:rsid w:val="00A32E0D"/>
    <w:rsid w:val="00A34195"/>
    <w:rsid w:val="00A35410"/>
    <w:rsid w:val="00A3588B"/>
    <w:rsid w:val="00A364F4"/>
    <w:rsid w:val="00A36EE2"/>
    <w:rsid w:val="00A3736F"/>
    <w:rsid w:val="00A374A7"/>
    <w:rsid w:val="00A37711"/>
    <w:rsid w:val="00A40629"/>
    <w:rsid w:val="00A409B1"/>
    <w:rsid w:val="00A41027"/>
    <w:rsid w:val="00A411F0"/>
    <w:rsid w:val="00A41BC8"/>
    <w:rsid w:val="00A41D8C"/>
    <w:rsid w:val="00A447C2"/>
    <w:rsid w:val="00A44BF8"/>
    <w:rsid w:val="00A44C1E"/>
    <w:rsid w:val="00A459ED"/>
    <w:rsid w:val="00A45EC1"/>
    <w:rsid w:val="00A462EC"/>
    <w:rsid w:val="00A46E9D"/>
    <w:rsid w:val="00A46F15"/>
    <w:rsid w:val="00A47ADA"/>
    <w:rsid w:val="00A51923"/>
    <w:rsid w:val="00A51C0C"/>
    <w:rsid w:val="00A5274A"/>
    <w:rsid w:val="00A5328E"/>
    <w:rsid w:val="00A54E6C"/>
    <w:rsid w:val="00A55178"/>
    <w:rsid w:val="00A554CE"/>
    <w:rsid w:val="00A55FB5"/>
    <w:rsid w:val="00A56063"/>
    <w:rsid w:val="00A562FC"/>
    <w:rsid w:val="00A5658A"/>
    <w:rsid w:val="00A56931"/>
    <w:rsid w:val="00A56948"/>
    <w:rsid w:val="00A5785C"/>
    <w:rsid w:val="00A57F04"/>
    <w:rsid w:val="00A6059D"/>
    <w:rsid w:val="00A61438"/>
    <w:rsid w:val="00A623F6"/>
    <w:rsid w:val="00A62831"/>
    <w:rsid w:val="00A6381A"/>
    <w:rsid w:val="00A65E8D"/>
    <w:rsid w:val="00A66625"/>
    <w:rsid w:val="00A66920"/>
    <w:rsid w:val="00A67DF5"/>
    <w:rsid w:val="00A67EE1"/>
    <w:rsid w:val="00A708F5"/>
    <w:rsid w:val="00A71500"/>
    <w:rsid w:val="00A720EB"/>
    <w:rsid w:val="00A73CF3"/>
    <w:rsid w:val="00A743E8"/>
    <w:rsid w:val="00A744AB"/>
    <w:rsid w:val="00A74B77"/>
    <w:rsid w:val="00A75731"/>
    <w:rsid w:val="00A758B2"/>
    <w:rsid w:val="00A75FB6"/>
    <w:rsid w:val="00A765D3"/>
    <w:rsid w:val="00A76E1C"/>
    <w:rsid w:val="00A80EF4"/>
    <w:rsid w:val="00A82450"/>
    <w:rsid w:val="00A82D71"/>
    <w:rsid w:val="00A839F8"/>
    <w:rsid w:val="00A84049"/>
    <w:rsid w:val="00A84C96"/>
    <w:rsid w:val="00A84D56"/>
    <w:rsid w:val="00A862EF"/>
    <w:rsid w:val="00A86A99"/>
    <w:rsid w:val="00A90C0B"/>
    <w:rsid w:val="00A91108"/>
    <w:rsid w:val="00A921C4"/>
    <w:rsid w:val="00A92CC0"/>
    <w:rsid w:val="00A938A3"/>
    <w:rsid w:val="00A9398A"/>
    <w:rsid w:val="00A949F4"/>
    <w:rsid w:val="00A94FA6"/>
    <w:rsid w:val="00A95003"/>
    <w:rsid w:val="00A9576D"/>
    <w:rsid w:val="00A958B5"/>
    <w:rsid w:val="00A95AD3"/>
    <w:rsid w:val="00A96DF6"/>
    <w:rsid w:val="00AA019F"/>
    <w:rsid w:val="00AA0524"/>
    <w:rsid w:val="00AA07A9"/>
    <w:rsid w:val="00AA18F9"/>
    <w:rsid w:val="00AA2681"/>
    <w:rsid w:val="00AA272F"/>
    <w:rsid w:val="00AA2856"/>
    <w:rsid w:val="00AA2915"/>
    <w:rsid w:val="00AA2A30"/>
    <w:rsid w:val="00AA2AE1"/>
    <w:rsid w:val="00AA2D44"/>
    <w:rsid w:val="00AA37D6"/>
    <w:rsid w:val="00AA4463"/>
    <w:rsid w:val="00AA4675"/>
    <w:rsid w:val="00AA4B29"/>
    <w:rsid w:val="00AA7B49"/>
    <w:rsid w:val="00AB016D"/>
    <w:rsid w:val="00AB07F1"/>
    <w:rsid w:val="00AB0853"/>
    <w:rsid w:val="00AB0EE1"/>
    <w:rsid w:val="00AB230E"/>
    <w:rsid w:val="00AB38A3"/>
    <w:rsid w:val="00AB39C3"/>
    <w:rsid w:val="00AB3E8C"/>
    <w:rsid w:val="00AB404E"/>
    <w:rsid w:val="00AB4DEF"/>
    <w:rsid w:val="00AB57F6"/>
    <w:rsid w:val="00AB6794"/>
    <w:rsid w:val="00AB6BE3"/>
    <w:rsid w:val="00AB7E6A"/>
    <w:rsid w:val="00AC0928"/>
    <w:rsid w:val="00AC1FCC"/>
    <w:rsid w:val="00AC38CE"/>
    <w:rsid w:val="00AC46FC"/>
    <w:rsid w:val="00AC6061"/>
    <w:rsid w:val="00AC667C"/>
    <w:rsid w:val="00AC68EF"/>
    <w:rsid w:val="00AC6C26"/>
    <w:rsid w:val="00AC71D6"/>
    <w:rsid w:val="00AC760A"/>
    <w:rsid w:val="00AC78F0"/>
    <w:rsid w:val="00AD094A"/>
    <w:rsid w:val="00AD127B"/>
    <w:rsid w:val="00AD1B16"/>
    <w:rsid w:val="00AD1FD6"/>
    <w:rsid w:val="00AD2230"/>
    <w:rsid w:val="00AD44A3"/>
    <w:rsid w:val="00AD4901"/>
    <w:rsid w:val="00AD4CDE"/>
    <w:rsid w:val="00AD51F8"/>
    <w:rsid w:val="00AD6264"/>
    <w:rsid w:val="00AD6774"/>
    <w:rsid w:val="00AD6C5F"/>
    <w:rsid w:val="00AD7E2A"/>
    <w:rsid w:val="00AE0AB3"/>
    <w:rsid w:val="00AE0ABA"/>
    <w:rsid w:val="00AE20A2"/>
    <w:rsid w:val="00AE29B2"/>
    <w:rsid w:val="00AE2DED"/>
    <w:rsid w:val="00AE32FC"/>
    <w:rsid w:val="00AE40DC"/>
    <w:rsid w:val="00AE568F"/>
    <w:rsid w:val="00AE58C9"/>
    <w:rsid w:val="00AE60B9"/>
    <w:rsid w:val="00AE6173"/>
    <w:rsid w:val="00AE6D68"/>
    <w:rsid w:val="00AE7307"/>
    <w:rsid w:val="00AF0A4C"/>
    <w:rsid w:val="00AF4728"/>
    <w:rsid w:val="00AF494F"/>
    <w:rsid w:val="00AF4B3A"/>
    <w:rsid w:val="00AF5DE2"/>
    <w:rsid w:val="00AF6A78"/>
    <w:rsid w:val="00B002A7"/>
    <w:rsid w:val="00B00C43"/>
    <w:rsid w:val="00B0187C"/>
    <w:rsid w:val="00B03AEB"/>
    <w:rsid w:val="00B03B89"/>
    <w:rsid w:val="00B03DC3"/>
    <w:rsid w:val="00B040EA"/>
    <w:rsid w:val="00B04740"/>
    <w:rsid w:val="00B04C39"/>
    <w:rsid w:val="00B052DB"/>
    <w:rsid w:val="00B05429"/>
    <w:rsid w:val="00B0628B"/>
    <w:rsid w:val="00B1003A"/>
    <w:rsid w:val="00B10138"/>
    <w:rsid w:val="00B1067A"/>
    <w:rsid w:val="00B106C8"/>
    <w:rsid w:val="00B10702"/>
    <w:rsid w:val="00B11F2F"/>
    <w:rsid w:val="00B126B5"/>
    <w:rsid w:val="00B137AD"/>
    <w:rsid w:val="00B141A7"/>
    <w:rsid w:val="00B14EE9"/>
    <w:rsid w:val="00B16105"/>
    <w:rsid w:val="00B161A2"/>
    <w:rsid w:val="00B16654"/>
    <w:rsid w:val="00B17729"/>
    <w:rsid w:val="00B17B44"/>
    <w:rsid w:val="00B228A7"/>
    <w:rsid w:val="00B228F3"/>
    <w:rsid w:val="00B22D5F"/>
    <w:rsid w:val="00B23CB9"/>
    <w:rsid w:val="00B23CC0"/>
    <w:rsid w:val="00B25337"/>
    <w:rsid w:val="00B255E6"/>
    <w:rsid w:val="00B2612C"/>
    <w:rsid w:val="00B27AB1"/>
    <w:rsid w:val="00B27F1C"/>
    <w:rsid w:val="00B310E8"/>
    <w:rsid w:val="00B332BB"/>
    <w:rsid w:val="00B334B0"/>
    <w:rsid w:val="00B3452E"/>
    <w:rsid w:val="00B34630"/>
    <w:rsid w:val="00B34E71"/>
    <w:rsid w:val="00B353FB"/>
    <w:rsid w:val="00B361CC"/>
    <w:rsid w:val="00B3687F"/>
    <w:rsid w:val="00B36B30"/>
    <w:rsid w:val="00B37B26"/>
    <w:rsid w:val="00B41481"/>
    <w:rsid w:val="00B41E21"/>
    <w:rsid w:val="00B4249E"/>
    <w:rsid w:val="00B430C6"/>
    <w:rsid w:val="00B43AFF"/>
    <w:rsid w:val="00B44E81"/>
    <w:rsid w:val="00B4511F"/>
    <w:rsid w:val="00B456EE"/>
    <w:rsid w:val="00B4598D"/>
    <w:rsid w:val="00B46125"/>
    <w:rsid w:val="00B4761E"/>
    <w:rsid w:val="00B50EA4"/>
    <w:rsid w:val="00B50EF3"/>
    <w:rsid w:val="00B56042"/>
    <w:rsid w:val="00B56DD8"/>
    <w:rsid w:val="00B57293"/>
    <w:rsid w:val="00B60D17"/>
    <w:rsid w:val="00B617C8"/>
    <w:rsid w:val="00B63A91"/>
    <w:rsid w:val="00B647AB"/>
    <w:rsid w:val="00B65710"/>
    <w:rsid w:val="00B670E6"/>
    <w:rsid w:val="00B70096"/>
    <w:rsid w:val="00B70524"/>
    <w:rsid w:val="00B70958"/>
    <w:rsid w:val="00B70D33"/>
    <w:rsid w:val="00B70F25"/>
    <w:rsid w:val="00B715E6"/>
    <w:rsid w:val="00B718C4"/>
    <w:rsid w:val="00B720F0"/>
    <w:rsid w:val="00B72AA9"/>
    <w:rsid w:val="00B736FF"/>
    <w:rsid w:val="00B73CB1"/>
    <w:rsid w:val="00B7420A"/>
    <w:rsid w:val="00B7515B"/>
    <w:rsid w:val="00B75A87"/>
    <w:rsid w:val="00B769FD"/>
    <w:rsid w:val="00B77009"/>
    <w:rsid w:val="00B8006E"/>
    <w:rsid w:val="00B804A2"/>
    <w:rsid w:val="00B80FDC"/>
    <w:rsid w:val="00B8126D"/>
    <w:rsid w:val="00B81854"/>
    <w:rsid w:val="00B831CE"/>
    <w:rsid w:val="00B8466F"/>
    <w:rsid w:val="00B8556D"/>
    <w:rsid w:val="00B85BBE"/>
    <w:rsid w:val="00B90A1D"/>
    <w:rsid w:val="00B90FB3"/>
    <w:rsid w:val="00B91587"/>
    <w:rsid w:val="00B93468"/>
    <w:rsid w:val="00B936DE"/>
    <w:rsid w:val="00B9429D"/>
    <w:rsid w:val="00B94971"/>
    <w:rsid w:val="00B9499A"/>
    <w:rsid w:val="00B953E7"/>
    <w:rsid w:val="00B96529"/>
    <w:rsid w:val="00B97371"/>
    <w:rsid w:val="00BA0D1F"/>
    <w:rsid w:val="00BA126A"/>
    <w:rsid w:val="00BA13C4"/>
    <w:rsid w:val="00BA1F21"/>
    <w:rsid w:val="00BA20AD"/>
    <w:rsid w:val="00BA25A1"/>
    <w:rsid w:val="00BA27F2"/>
    <w:rsid w:val="00BA28A5"/>
    <w:rsid w:val="00BA2C5D"/>
    <w:rsid w:val="00BA36AD"/>
    <w:rsid w:val="00BA50D6"/>
    <w:rsid w:val="00BA5584"/>
    <w:rsid w:val="00BA60D0"/>
    <w:rsid w:val="00BA6F99"/>
    <w:rsid w:val="00BA7433"/>
    <w:rsid w:val="00BB1225"/>
    <w:rsid w:val="00BB390B"/>
    <w:rsid w:val="00BB46E6"/>
    <w:rsid w:val="00BB6AE2"/>
    <w:rsid w:val="00BB6C4F"/>
    <w:rsid w:val="00BB6E14"/>
    <w:rsid w:val="00BB7778"/>
    <w:rsid w:val="00BB7B32"/>
    <w:rsid w:val="00BB7BF4"/>
    <w:rsid w:val="00BB7C28"/>
    <w:rsid w:val="00BC0801"/>
    <w:rsid w:val="00BC0A32"/>
    <w:rsid w:val="00BC0BF3"/>
    <w:rsid w:val="00BC1A3C"/>
    <w:rsid w:val="00BC1C46"/>
    <w:rsid w:val="00BC262C"/>
    <w:rsid w:val="00BC27FF"/>
    <w:rsid w:val="00BC2E15"/>
    <w:rsid w:val="00BC2FAE"/>
    <w:rsid w:val="00BC384F"/>
    <w:rsid w:val="00BC41E0"/>
    <w:rsid w:val="00BC46E6"/>
    <w:rsid w:val="00BC5B49"/>
    <w:rsid w:val="00BC6167"/>
    <w:rsid w:val="00BC66EA"/>
    <w:rsid w:val="00BC73CC"/>
    <w:rsid w:val="00BD0277"/>
    <w:rsid w:val="00BD0E36"/>
    <w:rsid w:val="00BD138D"/>
    <w:rsid w:val="00BD1AAF"/>
    <w:rsid w:val="00BD30FF"/>
    <w:rsid w:val="00BD32DE"/>
    <w:rsid w:val="00BD35F7"/>
    <w:rsid w:val="00BD3675"/>
    <w:rsid w:val="00BD3F6F"/>
    <w:rsid w:val="00BD482B"/>
    <w:rsid w:val="00BD5945"/>
    <w:rsid w:val="00BD62D4"/>
    <w:rsid w:val="00BD7BED"/>
    <w:rsid w:val="00BE06EB"/>
    <w:rsid w:val="00BE09ED"/>
    <w:rsid w:val="00BE0E67"/>
    <w:rsid w:val="00BE3825"/>
    <w:rsid w:val="00BE3C9B"/>
    <w:rsid w:val="00BE4013"/>
    <w:rsid w:val="00BE42FF"/>
    <w:rsid w:val="00BE5B78"/>
    <w:rsid w:val="00BE63A3"/>
    <w:rsid w:val="00BE6733"/>
    <w:rsid w:val="00BE6E80"/>
    <w:rsid w:val="00BE711C"/>
    <w:rsid w:val="00BE7183"/>
    <w:rsid w:val="00BE7672"/>
    <w:rsid w:val="00BE79D2"/>
    <w:rsid w:val="00BF0769"/>
    <w:rsid w:val="00BF07CA"/>
    <w:rsid w:val="00BF0906"/>
    <w:rsid w:val="00BF1D16"/>
    <w:rsid w:val="00BF41DC"/>
    <w:rsid w:val="00BF4CEF"/>
    <w:rsid w:val="00BF4E71"/>
    <w:rsid w:val="00BF514A"/>
    <w:rsid w:val="00BF561D"/>
    <w:rsid w:val="00BF706E"/>
    <w:rsid w:val="00BF7C8F"/>
    <w:rsid w:val="00BF7E0C"/>
    <w:rsid w:val="00BF7EBE"/>
    <w:rsid w:val="00C00C47"/>
    <w:rsid w:val="00C01113"/>
    <w:rsid w:val="00C0168C"/>
    <w:rsid w:val="00C01FBB"/>
    <w:rsid w:val="00C02636"/>
    <w:rsid w:val="00C02D97"/>
    <w:rsid w:val="00C035F2"/>
    <w:rsid w:val="00C068B1"/>
    <w:rsid w:val="00C07239"/>
    <w:rsid w:val="00C074C2"/>
    <w:rsid w:val="00C10DA2"/>
    <w:rsid w:val="00C12A19"/>
    <w:rsid w:val="00C130EA"/>
    <w:rsid w:val="00C14F8F"/>
    <w:rsid w:val="00C15598"/>
    <w:rsid w:val="00C20CE5"/>
    <w:rsid w:val="00C2123E"/>
    <w:rsid w:val="00C2182C"/>
    <w:rsid w:val="00C21B90"/>
    <w:rsid w:val="00C228F3"/>
    <w:rsid w:val="00C22CAA"/>
    <w:rsid w:val="00C231AD"/>
    <w:rsid w:val="00C2354A"/>
    <w:rsid w:val="00C23822"/>
    <w:rsid w:val="00C23976"/>
    <w:rsid w:val="00C26D06"/>
    <w:rsid w:val="00C27A98"/>
    <w:rsid w:val="00C27FA1"/>
    <w:rsid w:val="00C3181B"/>
    <w:rsid w:val="00C3202F"/>
    <w:rsid w:val="00C325D7"/>
    <w:rsid w:val="00C32A7B"/>
    <w:rsid w:val="00C32E83"/>
    <w:rsid w:val="00C34768"/>
    <w:rsid w:val="00C40191"/>
    <w:rsid w:val="00C409B9"/>
    <w:rsid w:val="00C421C3"/>
    <w:rsid w:val="00C42A5F"/>
    <w:rsid w:val="00C435E1"/>
    <w:rsid w:val="00C44A60"/>
    <w:rsid w:val="00C44EF0"/>
    <w:rsid w:val="00C46DDB"/>
    <w:rsid w:val="00C47ECF"/>
    <w:rsid w:val="00C5094B"/>
    <w:rsid w:val="00C5420F"/>
    <w:rsid w:val="00C551FF"/>
    <w:rsid w:val="00C55C8C"/>
    <w:rsid w:val="00C55D60"/>
    <w:rsid w:val="00C564DD"/>
    <w:rsid w:val="00C5697E"/>
    <w:rsid w:val="00C573D8"/>
    <w:rsid w:val="00C57A8C"/>
    <w:rsid w:val="00C61432"/>
    <w:rsid w:val="00C634A1"/>
    <w:rsid w:val="00C6370B"/>
    <w:rsid w:val="00C63B31"/>
    <w:rsid w:val="00C65DF0"/>
    <w:rsid w:val="00C7015F"/>
    <w:rsid w:val="00C715D2"/>
    <w:rsid w:val="00C722FA"/>
    <w:rsid w:val="00C7273D"/>
    <w:rsid w:val="00C7398A"/>
    <w:rsid w:val="00C742B6"/>
    <w:rsid w:val="00C75E72"/>
    <w:rsid w:val="00C768BD"/>
    <w:rsid w:val="00C76944"/>
    <w:rsid w:val="00C76AA7"/>
    <w:rsid w:val="00C80847"/>
    <w:rsid w:val="00C80A0A"/>
    <w:rsid w:val="00C80A2A"/>
    <w:rsid w:val="00C8160A"/>
    <w:rsid w:val="00C83422"/>
    <w:rsid w:val="00C835FA"/>
    <w:rsid w:val="00C83A4B"/>
    <w:rsid w:val="00C841BE"/>
    <w:rsid w:val="00C85240"/>
    <w:rsid w:val="00C85C1B"/>
    <w:rsid w:val="00C86468"/>
    <w:rsid w:val="00C8774F"/>
    <w:rsid w:val="00C87A91"/>
    <w:rsid w:val="00C9128E"/>
    <w:rsid w:val="00C91D43"/>
    <w:rsid w:val="00C920CC"/>
    <w:rsid w:val="00C938CD"/>
    <w:rsid w:val="00C94177"/>
    <w:rsid w:val="00C94473"/>
    <w:rsid w:val="00C95C5F"/>
    <w:rsid w:val="00C95D60"/>
    <w:rsid w:val="00C96B81"/>
    <w:rsid w:val="00CA07CE"/>
    <w:rsid w:val="00CA0802"/>
    <w:rsid w:val="00CA11E4"/>
    <w:rsid w:val="00CA3C88"/>
    <w:rsid w:val="00CB0BB6"/>
    <w:rsid w:val="00CB18F0"/>
    <w:rsid w:val="00CB1F57"/>
    <w:rsid w:val="00CB34DB"/>
    <w:rsid w:val="00CB46C2"/>
    <w:rsid w:val="00CB5A31"/>
    <w:rsid w:val="00CB5B54"/>
    <w:rsid w:val="00CB63CC"/>
    <w:rsid w:val="00CB69DD"/>
    <w:rsid w:val="00CB7013"/>
    <w:rsid w:val="00CB77FF"/>
    <w:rsid w:val="00CB7FF4"/>
    <w:rsid w:val="00CC0655"/>
    <w:rsid w:val="00CC19E7"/>
    <w:rsid w:val="00CC1BCF"/>
    <w:rsid w:val="00CC1E07"/>
    <w:rsid w:val="00CC2197"/>
    <w:rsid w:val="00CC25DF"/>
    <w:rsid w:val="00CC2F6D"/>
    <w:rsid w:val="00CC4272"/>
    <w:rsid w:val="00CC5194"/>
    <w:rsid w:val="00CC5E17"/>
    <w:rsid w:val="00CC5EA1"/>
    <w:rsid w:val="00CC76CF"/>
    <w:rsid w:val="00CD00D2"/>
    <w:rsid w:val="00CD0C12"/>
    <w:rsid w:val="00CD0E5B"/>
    <w:rsid w:val="00CD1754"/>
    <w:rsid w:val="00CD2C70"/>
    <w:rsid w:val="00CD2F3E"/>
    <w:rsid w:val="00CD312A"/>
    <w:rsid w:val="00CD319F"/>
    <w:rsid w:val="00CD34DB"/>
    <w:rsid w:val="00CD356D"/>
    <w:rsid w:val="00CD36CE"/>
    <w:rsid w:val="00CD39D2"/>
    <w:rsid w:val="00CD45C5"/>
    <w:rsid w:val="00CD50F9"/>
    <w:rsid w:val="00CD5113"/>
    <w:rsid w:val="00CD534E"/>
    <w:rsid w:val="00CD6050"/>
    <w:rsid w:val="00CD6643"/>
    <w:rsid w:val="00CD700E"/>
    <w:rsid w:val="00CD7121"/>
    <w:rsid w:val="00CD72C5"/>
    <w:rsid w:val="00CD75F7"/>
    <w:rsid w:val="00CE220A"/>
    <w:rsid w:val="00CE33AC"/>
    <w:rsid w:val="00CE49B1"/>
    <w:rsid w:val="00CE5DFF"/>
    <w:rsid w:val="00CE62C3"/>
    <w:rsid w:val="00CE6857"/>
    <w:rsid w:val="00CE7293"/>
    <w:rsid w:val="00CE776D"/>
    <w:rsid w:val="00CF0F5F"/>
    <w:rsid w:val="00CF1705"/>
    <w:rsid w:val="00CF280A"/>
    <w:rsid w:val="00CF2829"/>
    <w:rsid w:val="00CF32E9"/>
    <w:rsid w:val="00CF36B9"/>
    <w:rsid w:val="00CF3B61"/>
    <w:rsid w:val="00CF3BB0"/>
    <w:rsid w:val="00CF456C"/>
    <w:rsid w:val="00CF46C8"/>
    <w:rsid w:val="00CF4CD7"/>
    <w:rsid w:val="00CF5849"/>
    <w:rsid w:val="00CF5DEA"/>
    <w:rsid w:val="00CF6C2E"/>
    <w:rsid w:val="00CF7CB6"/>
    <w:rsid w:val="00D00056"/>
    <w:rsid w:val="00D021E2"/>
    <w:rsid w:val="00D025E0"/>
    <w:rsid w:val="00D02B94"/>
    <w:rsid w:val="00D03EE4"/>
    <w:rsid w:val="00D045C7"/>
    <w:rsid w:val="00D04D6F"/>
    <w:rsid w:val="00D05260"/>
    <w:rsid w:val="00D05BF3"/>
    <w:rsid w:val="00D0649F"/>
    <w:rsid w:val="00D06FF4"/>
    <w:rsid w:val="00D07B7D"/>
    <w:rsid w:val="00D1044C"/>
    <w:rsid w:val="00D11BEF"/>
    <w:rsid w:val="00D1278E"/>
    <w:rsid w:val="00D1315C"/>
    <w:rsid w:val="00D13F54"/>
    <w:rsid w:val="00D14022"/>
    <w:rsid w:val="00D14203"/>
    <w:rsid w:val="00D14330"/>
    <w:rsid w:val="00D14618"/>
    <w:rsid w:val="00D14877"/>
    <w:rsid w:val="00D14A23"/>
    <w:rsid w:val="00D1551A"/>
    <w:rsid w:val="00D15FDB"/>
    <w:rsid w:val="00D1686D"/>
    <w:rsid w:val="00D16B60"/>
    <w:rsid w:val="00D17324"/>
    <w:rsid w:val="00D209AC"/>
    <w:rsid w:val="00D23272"/>
    <w:rsid w:val="00D25280"/>
    <w:rsid w:val="00D25C9F"/>
    <w:rsid w:val="00D265FF"/>
    <w:rsid w:val="00D26BB9"/>
    <w:rsid w:val="00D27414"/>
    <w:rsid w:val="00D2762C"/>
    <w:rsid w:val="00D300BC"/>
    <w:rsid w:val="00D3037C"/>
    <w:rsid w:val="00D304F3"/>
    <w:rsid w:val="00D30E62"/>
    <w:rsid w:val="00D30EE5"/>
    <w:rsid w:val="00D3115D"/>
    <w:rsid w:val="00D314E9"/>
    <w:rsid w:val="00D31E0E"/>
    <w:rsid w:val="00D32339"/>
    <w:rsid w:val="00D32B07"/>
    <w:rsid w:val="00D3310F"/>
    <w:rsid w:val="00D335D1"/>
    <w:rsid w:val="00D33F01"/>
    <w:rsid w:val="00D33FF4"/>
    <w:rsid w:val="00D34109"/>
    <w:rsid w:val="00D34330"/>
    <w:rsid w:val="00D34923"/>
    <w:rsid w:val="00D35728"/>
    <w:rsid w:val="00D35BE2"/>
    <w:rsid w:val="00D35CF4"/>
    <w:rsid w:val="00D36447"/>
    <w:rsid w:val="00D36859"/>
    <w:rsid w:val="00D37C27"/>
    <w:rsid w:val="00D40790"/>
    <w:rsid w:val="00D41D4F"/>
    <w:rsid w:val="00D41E6E"/>
    <w:rsid w:val="00D423AF"/>
    <w:rsid w:val="00D42BB1"/>
    <w:rsid w:val="00D42D1D"/>
    <w:rsid w:val="00D4377C"/>
    <w:rsid w:val="00D4569E"/>
    <w:rsid w:val="00D45C2D"/>
    <w:rsid w:val="00D46073"/>
    <w:rsid w:val="00D461DB"/>
    <w:rsid w:val="00D464B4"/>
    <w:rsid w:val="00D46E8A"/>
    <w:rsid w:val="00D47656"/>
    <w:rsid w:val="00D47C87"/>
    <w:rsid w:val="00D510EB"/>
    <w:rsid w:val="00D513D2"/>
    <w:rsid w:val="00D52E2A"/>
    <w:rsid w:val="00D53458"/>
    <w:rsid w:val="00D559CF"/>
    <w:rsid w:val="00D56EF6"/>
    <w:rsid w:val="00D57010"/>
    <w:rsid w:val="00D5736B"/>
    <w:rsid w:val="00D57529"/>
    <w:rsid w:val="00D57877"/>
    <w:rsid w:val="00D60C6F"/>
    <w:rsid w:val="00D6104F"/>
    <w:rsid w:val="00D612E0"/>
    <w:rsid w:val="00D619EC"/>
    <w:rsid w:val="00D61DAC"/>
    <w:rsid w:val="00D638F4"/>
    <w:rsid w:val="00D63BEA"/>
    <w:rsid w:val="00D64286"/>
    <w:rsid w:val="00D64A56"/>
    <w:rsid w:val="00D64B47"/>
    <w:rsid w:val="00D67095"/>
    <w:rsid w:val="00D703D0"/>
    <w:rsid w:val="00D7054B"/>
    <w:rsid w:val="00D7164C"/>
    <w:rsid w:val="00D725EF"/>
    <w:rsid w:val="00D72911"/>
    <w:rsid w:val="00D73B0A"/>
    <w:rsid w:val="00D7404B"/>
    <w:rsid w:val="00D748ED"/>
    <w:rsid w:val="00D75331"/>
    <w:rsid w:val="00D76156"/>
    <w:rsid w:val="00D76159"/>
    <w:rsid w:val="00D76C4A"/>
    <w:rsid w:val="00D8105A"/>
    <w:rsid w:val="00D8117F"/>
    <w:rsid w:val="00D815A7"/>
    <w:rsid w:val="00D81A7F"/>
    <w:rsid w:val="00D81CCF"/>
    <w:rsid w:val="00D81EFC"/>
    <w:rsid w:val="00D83BEE"/>
    <w:rsid w:val="00D84E66"/>
    <w:rsid w:val="00D85DB0"/>
    <w:rsid w:val="00D8606D"/>
    <w:rsid w:val="00D86E58"/>
    <w:rsid w:val="00D873BC"/>
    <w:rsid w:val="00D87AE4"/>
    <w:rsid w:val="00D90E93"/>
    <w:rsid w:val="00D91AC9"/>
    <w:rsid w:val="00D91DA0"/>
    <w:rsid w:val="00D91FAF"/>
    <w:rsid w:val="00D921C8"/>
    <w:rsid w:val="00D926E1"/>
    <w:rsid w:val="00D92782"/>
    <w:rsid w:val="00D929B0"/>
    <w:rsid w:val="00D92F8E"/>
    <w:rsid w:val="00D936C2"/>
    <w:rsid w:val="00D93CCD"/>
    <w:rsid w:val="00DA1321"/>
    <w:rsid w:val="00DA2F39"/>
    <w:rsid w:val="00DA50B9"/>
    <w:rsid w:val="00DA5F7D"/>
    <w:rsid w:val="00DA640A"/>
    <w:rsid w:val="00DA6B11"/>
    <w:rsid w:val="00DA6C50"/>
    <w:rsid w:val="00DA7C72"/>
    <w:rsid w:val="00DA7CF6"/>
    <w:rsid w:val="00DB0319"/>
    <w:rsid w:val="00DB1EAC"/>
    <w:rsid w:val="00DB27AD"/>
    <w:rsid w:val="00DB2855"/>
    <w:rsid w:val="00DB2F4E"/>
    <w:rsid w:val="00DB3AFE"/>
    <w:rsid w:val="00DB4274"/>
    <w:rsid w:val="00DB4B5F"/>
    <w:rsid w:val="00DB4C71"/>
    <w:rsid w:val="00DB4ED4"/>
    <w:rsid w:val="00DB5779"/>
    <w:rsid w:val="00DB6AC3"/>
    <w:rsid w:val="00DB6B72"/>
    <w:rsid w:val="00DC05B9"/>
    <w:rsid w:val="00DC1674"/>
    <w:rsid w:val="00DC17D9"/>
    <w:rsid w:val="00DC1A49"/>
    <w:rsid w:val="00DC1D5F"/>
    <w:rsid w:val="00DC1FEF"/>
    <w:rsid w:val="00DC2AFC"/>
    <w:rsid w:val="00DC2EBE"/>
    <w:rsid w:val="00DC4CDA"/>
    <w:rsid w:val="00DC56A9"/>
    <w:rsid w:val="00DC5C10"/>
    <w:rsid w:val="00DC5D79"/>
    <w:rsid w:val="00DC5EDE"/>
    <w:rsid w:val="00DC6D88"/>
    <w:rsid w:val="00DD0407"/>
    <w:rsid w:val="00DD0AA0"/>
    <w:rsid w:val="00DD12FC"/>
    <w:rsid w:val="00DD273D"/>
    <w:rsid w:val="00DD28B6"/>
    <w:rsid w:val="00DD4397"/>
    <w:rsid w:val="00DD53ED"/>
    <w:rsid w:val="00DD5AC2"/>
    <w:rsid w:val="00DE048C"/>
    <w:rsid w:val="00DE0D1B"/>
    <w:rsid w:val="00DE11AB"/>
    <w:rsid w:val="00DE1A60"/>
    <w:rsid w:val="00DE242E"/>
    <w:rsid w:val="00DE26D5"/>
    <w:rsid w:val="00DE3215"/>
    <w:rsid w:val="00DE35EC"/>
    <w:rsid w:val="00DE3EF9"/>
    <w:rsid w:val="00DE4B5B"/>
    <w:rsid w:val="00DE65D9"/>
    <w:rsid w:val="00DE6FAB"/>
    <w:rsid w:val="00DE795E"/>
    <w:rsid w:val="00DE7A18"/>
    <w:rsid w:val="00DF0184"/>
    <w:rsid w:val="00DF01D2"/>
    <w:rsid w:val="00DF0A28"/>
    <w:rsid w:val="00DF0EAD"/>
    <w:rsid w:val="00DF1B2B"/>
    <w:rsid w:val="00DF29C0"/>
    <w:rsid w:val="00DF3F24"/>
    <w:rsid w:val="00DF5172"/>
    <w:rsid w:val="00DF7045"/>
    <w:rsid w:val="00E00185"/>
    <w:rsid w:val="00E00983"/>
    <w:rsid w:val="00E01BCD"/>
    <w:rsid w:val="00E021C0"/>
    <w:rsid w:val="00E03273"/>
    <w:rsid w:val="00E03626"/>
    <w:rsid w:val="00E0528F"/>
    <w:rsid w:val="00E058E8"/>
    <w:rsid w:val="00E13113"/>
    <w:rsid w:val="00E146B0"/>
    <w:rsid w:val="00E14974"/>
    <w:rsid w:val="00E1504E"/>
    <w:rsid w:val="00E1626A"/>
    <w:rsid w:val="00E165D0"/>
    <w:rsid w:val="00E16EBF"/>
    <w:rsid w:val="00E16FDA"/>
    <w:rsid w:val="00E17242"/>
    <w:rsid w:val="00E17789"/>
    <w:rsid w:val="00E219F9"/>
    <w:rsid w:val="00E2358A"/>
    <w:rsid w:val="00E2375E"/>
    <w:rsid w:val="00E23AE1"/>
    <w:rsid w:val="00E2437C"/>
    <w:rsid w:val="00E24FA4"/>
    <w:rsid w:val="00E25431"/>
    <w:rsid w:val="00E25630"/>
    <w:rsid w:val="00E26CDA"/>
    <w:rsid w:val="00E30333"/>
    <w:rsid w:val="00E31B7C"/>
    <w:rsid w:val="00E32485"/>
    <w:rsid w:val="00E324C3"/>
    <w:rsid w:val="00E349F1"/>
    <w:rsid w:val="00E350DE"/>
    <w:rsid w:val="00E35DA8"/>
    <w:rsid w:val="00E35FFD"/>
    <w:rsid w:val="00E367E2"/>
    <w:rsid w:val="00E3744D"/>
    <w:rsid w:val="00E40102"/>
    <w:rsid w:val="00E416EE"/>
    <w:rsid w:val="00E422C5"/>
    <w:rsid w:val="00E42BD9"/>
    <w:rsid w:val="00E4319F"/>
    <w:rsid w:val="00E433DA"/>
    <w:rsid w:val="00E4347F"/>
    <w:rsid w:val="00E44A50"/>
    <w:rsid w:val="00E44D24"/>
    <w:rsid w:val="00E457EF"/>
    <w:rsid w:val="00E458E2"/>
    <w:rsid w:val="00E460CE"/>
    <w:rsid w:val="00E47019"/>
    <w:rsid w:val="00E47779"/>
    <w:rsid w:val="00E4782D"/>
    <w:rsid w:val="00E47D2F"/>
    <w:rsid w:val="00E51EEE"/>
    <w:rsid w:val="00E542B1"/>
    <w:rsid w:val="00E558AE"/>
    <w:rsid w:val="00E55C99"/>
    <w:rsid w:val="00E5690F"/>
    <w:rsid w:val="00E56BC7"/>
    <w:rsid w:val="00E605E4"/>
    <w:rsid w:val="00E60697"/>
    <w:rsid w:val="00E6265D"/>
    <w:rsid w:val="00E62717"/>
    <w:rsid w:val="00E62E0B"/>
    <w:rsid w:val="00E65138"/>
    <w:rsid w:val="00E65236"/>
    <w:rsid w:val="00E6591D"/>
    <w:rsid w:val="00E666CC"/>
    <w:rsid w:val="00E66C32"/>
    <w:rsid w:val="00E701FB"/>
    <w:rsid w:val="00E70421"/>
    <w:rsid w:val="00E71E7F"/>
    <w:rsid w:val="00E72235"/>
    <w:rsid w:val="00E7366A"/>
    <w:rsid w:val="00E753B4"/>
    <w:rsid w:val="00E7558B"/>
    <w:rsid w:val="00E7588C"/>
    <w:rsid w:val="00E76858"/>
    <w:rsid w:val="00E76A2A"/>
    <w:rsid w:val="00E8003A"/>
    <w:rsid w:val="00E80129"/>
    <w:rsid w:val="00E8164F"/>
    <w:rsid w:val="00E832F6"/>
    <w:rsid w:val="00E83786"/>
    <w:rsid w:val="00E83D45"/>
    <w:rsid w:val="00E85835"/>
    <w:rsid w:val="00E8740D"/>
    <w:rsid w:val="00E87FA8"/>
    <w:rsid w:val="00E90DF8"/>
    <w:rsid w:val="00E90F52"/>
    <w:rsid w:val="00E918B3"/>
    <w:rsid w:val="00E92B0A"/>
    <w:rsid w:val="00E92CF9"/>
    <w:rsid w:val="00E935CE"/>
    <w:rsid w:val="00E942D8"/>
    <w:rsid w:val="00E95DE5"/>
    <w:rsid w:val="00E95F4F"/>
    <w:rsid w:val="00E96839"/>
    <w:rsid w:val="00E969B3"/>
    <w:rsid w:val="00E96CDA"/>
    <w:rsid w:val="00EA0E15"/>
    <w:rsid w:val="00EA0EAC"/>
    <w:rsid w:val="00EA0F72"/>
    <w:rsid w:val="00EA3F5B"/>
    <w:rsid w:val="00EA4464"/>
    <w:rsid w:val="00EA4982"/>
    <w:rsid w:val="00EA7A22"/>
    <w:rsid w:val="00EB2BE2"/>
    <w:rsid w:val="00EB386C"/>
    <w:rsid w:val="00EB3B1D"/>
    <w:rsid w:val="00EB5A0B"/>
    <w:rsid w:val="00EB5CD7"/>
    <w:rsid w:val="00EB6FB7"/>
    <w:rsid w:val="00EB7E69"/>
    <w:rsid w:val="00EC0A04"/>
    <w:rsid w:val="00EC4289"/>
    <w:rsid w:val="00EC6C19"/>
    <w:rsid w:val="00EC6C48"/>
    <w:rsid w:val="00EC7CDD"/>
    <w:rsid w:val="00ED0B44"/>
    <w:rsid w:val="00ED0E70"/>
    <w:rsid w:val="00ED0FE4"/>
    <w:rsid w:val="00ED318E"/>
    <w:rsid w:val="00ED49F2"/>
    <w:rsid w:val="00ED5762"/>
    <w:rsid w:val="00ED6283"/>
    <w:rsid w:val="00ED693C"/>
    <w:rsid w:val="00EE2A71"/>
    <w:rsid w:val="00EE3368"/>
    <w:rsid w:val="00EE3BEB"/>
    <w:rsid w:val="00EE426B"/>
    <w:rsid w:val="00EE5AB7"/>
    <w:rsid w:val="00EE6CE6"/>
    <w:rsid w:val="00EF03BF"/>
    <w:rsid w:val="00EF03F4"/>
    <w:rsid w:val="00EF07B4"/>
    <w:rsid w:val="00EF18E3"/>
    <w:rsid w:val="00EF1B16"/>
    <w:rsid w:val="00EF272D"/>
    <w:rsid w:val="00EF2868"/>
    <w:rsid w:val="00EF312A"/>
    <w:rsid w:val="00EF3E28"/>
    <w:rsid w:val="00EF527C"/>
    <w:rsid w:val="00EF65DE"/>
    <w:rsid w:val="00EF6BBB"/>
    <w:rsid w:val="00EF7229"/>
    <w:rsid w:val="00EF72C6"/>
    <w:rsid w:val="00F00464"/>
    <w:rsid w:val="00F0119D"/>
    <w:rsid w:val="00F012A6"/>
    <w:rsid w:val="00F01A2E"/>
    <w:rsid w:val="00F02657"/>
    <w:rsid w:val="00F02F58"/>
    <w:rsid w:val="00F0332A"/>
    <w:rsid w:val="00F03ED2"/>
    <w:rsid w:val="00F04A53"/>
    <w:rsid w:val="00F04D04"/>
    <w:rsid w:val="00F07C46"/>
    <w:rsid w:val="00F10BE7"/>
    <w:rsid w:val="00F1152B"/>
    <w:rsid w:val="00F11538"/>
    <w:rsid w:val="00F1159F"/>
    <w:rsid w:val="00F126E3"/>
    <w:rsid w:val="00F127D6"/>
    <w:rsid w:val="00F12B30"/>
    <w:rsid w:val="00F12C84"/>
    <w:rsid w:val="00F13509"/>
    <w:rsid w:val="00F14A86"/>
    <w:rsid w:val="00F15338"/>
    <w:rsid w:val="00F157C0"/>
    <w:rsid w:val="00F15800"/>
    <w:rsid w:val="00F15E81"/>
    <w:rsid w:val="00F1634A"/>
    <w:rsid w:val="00F17201"/>
    <w:rsid w:val="00F172BC"/>
    <w:rsid w:val="00F17DD9"/>
    <w:rsid w:val="00F20963"/>
    <w:rsid w:val="00F20A73"/>
    <w:rsid w:val="00F21F30"/>
    <w:rsid w:val="00F2218D"/>
    <w:rsid w:val="00F22668"/>
    <w:rsid w:val="00F22AD2"/>
    <w:rsid w:val="00F22AEF"/>
    <w:rsid w:val="00F25520"/>
    <w:rsid w:val="00F27CC6"/>
    <w:rsid w:val="00F30794"/>
    <w:rsid w:val="00F32213"/>
    <w:rsid w:val="00F3268D"/>
    <w:rsid w:val="00F33F71"/>
    <w:rsid w:val="00F34B0F"/>
    <w:rsid w:val="00F354AC"/>
    <w:rsid w:val="00F36306"/>
    <w:rsid w:val="00F37130"/>
    <w:rsid w:val="00F3773F"/>
    <w:rsid w:val="00F403BC"/>
    <w:rsid w:val="00F41572"/>
    <w:rsid w:val="00F42641"/>
    <w:rsid w:val="00F435FB"/>
    <w:rsid w:val="00F4446E"/>
    <w:rsid w:val="00F45426"/>
    <w:rsid w:val="00F459BE"/>
    <w:rsid w:val="00F46645"/>
    <w:rsid w:val="00F476D2"/>
    <w:rsid w:val="00F50DE3"/>
    <w:rsid w:val="00F51163"/>
    <w:rsid w:val="00F524B9"/>
    <w:rsid w:val="00F52898"/>
    <w:rsid w:val="00F52AAF"/>
    <w:rsid w:val="00F52E9E"/>
    <w:rsid w:val="00F52EAE"/>
    <w:rsid w:val="00F5338C"/>
    <w:rsid w:val="00F53F7F"/>
    <w:rsid w:val="00F5426E"/>
    <w:rsid w:val="00F555E9"/>
    <w:rsid w:val="00F55664"/>
    <w:rsid w:val="00F60F0B"/>
    <w:rsid w:val="00F6268A"/>
    <w:rsid w:val="00F64AD1"/>
    <w:rsid w:val="00F64E99"/>
    <w:rsid w:val="00F657A4"/>
    <w:rsid w:val="00F65B72"/>
    <w:rsid w:val="00F65F0D"/>
    <w:rsid w:val="00F66971"/>
    <w:rsid w:val="00F67232"/>
    <w:rsid w:val="00F67613"/>
    <w:rsid w:val="00F67765"/>
    <w:rsid w:val="00F70EAB"/>
    <w:rsid w:val="00F717DF"/>
    <w:rsid w:val="00F7264E"/>
    <w:rsid w:val="00F72C47"/>
    <w:rsid w:val="00F731FD"/>
    <w:rsid w:val="00F7615A"/>
    <w:rsid w:val="00F81102"/>
    <w:rsid w:val="00F8276B"/>
    <w:rsid w:val="00F8410A"/>
    <w:rsid w:val="00F844C1"/>
    <w:rsid w:val="00F844EA"/>
    <w:rsid w:val="00F84943"/>
    <w:rsid w:val="00F8497E"/>
    <w:rsid w:val="00F859BA"/>
    <w:rsid w:val="00F874EB"/>
    <w:rsid w:val="00F87803"/>
    <w:rsid w:val="00F90BAB"/>
    <w:rsid w:val="00F912EB"/>
    <w:rsid w:val="00F927DB"/>
    <w:rsid w:val="00F95236"/>
    <w:rsid w:val="00F9582F"/>
    <w:rsid w:val="00F9613B"/>
    <w:rsid w:val="00F9702B"/>
    <w:rsid w:val="00F97CCD"/>
    <w:rsid w:val="00FA1187"/>
    <w:rsid w:val="00FA1DF1"/>
    <w:rsid w:val="00FA1FD9"/>
    <w:rsid w:val="00FA2017"/>
    <w:rsid w:val="00FA21D3"/>
    <w:rsid w:val="00FA2997"/>
    <w:rsid w:val="00FA3207"/>
    <w:rsid w:val="00FA4F91"/>
    <w:rsid w:val="00FA76A0"/>
    <w:rsid w:val="00FA7A1D"/>
    <w:rsid w:val="00FB088C"/>
    <w:rsid w:val="00FB111D"/>
    <w:rsid w:val="00FB1E54"/>
    <w:rsid w:val="00FB2D1C"/>
    <w:rsid w:val="00FB3129"/>
    <w:rsid w:val="00FB3402"/>
    <w:rsid w:val="00FB46FB"/>
    <w:rsid w:val="00FB56AE"/>
    <w:rsid w:val="00FB59B5"/>
    <w:rsid w:val="00FB694A"/>
    <w:rsid w:val="00FB7168"/>
    <w:rsid w:val="00FB7B01"/>
    <w:rsid w:val="00FC08EB"/>
    <w:rsid w:val="00FC398F"/>
    <w:rsid w:val="00FC48D9"/>
    <w:rsid w:val="00FC4BCB"/>
    <w:rsid w:val="00FC5B96"/>
    <w:rsid w:val="00FC6999"/>
    <w:rsid w:val="00FC711C"/>
    <w:rsid w:val="00FC71D0"/>
    <w:rsid w:val="00FC72E4"/>
    <w:rsid w:val="00FD05A7"/>
    <w:rsid w:val="00FD161A"/>
    <w:rsid w:val="00FD1D8A"/>
    <w:rsid w:val="00FD35B4"/>
    <w:rsid w:val="00FD4736"/>
    <w:rsid w:val="00FD4B2A"/>
    <w:rsid w:val="00FD5F57"/>
    <w:rsid w:val="00FD626C"/>
    <w:rsid w:val="00FD66D9"/>
    <w:rsid w:val="00FD7194"/>
    <w:rsid w:val="00FE1E3D"/>
    <w:rsid w:val="00FE31BE"/>
    <w:rsid w:val="00FE3824"/>
    <w:rsid w:val="00FE4562"/>
    <w:rsid w:val="00FE68C6"/>
    <w:rsid w:val="00FE725F"/>
    <w:rsid w:val="00FE76EB"/>
    <w:rsid w:val="00FE7FF9"/>
    <w:rsid w:val="00FF1777"/>
    <w:rsid w:val="00FF23D0"/>
    <w:rsid w:val="00FF28D3"/>
    <w:rsid w:val="00FF364A"/>
    <w:rsid w:val="00FF41E8"/>
    <w:rsid w:val="00FF41F8"/>
    <w:rsid w:val="00FF52A3"/>
    <w:rsid w:val="00FF5CF1"/>
    <w:rsid w:val="00FF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A53DE"/>
  <w15:chartTrackingRefBased/>
  <w15:docId w15:val="{F3286D4E-0830-4C68-8999-9C0397D1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25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E38AE"/>
    <w:rPr>
      <w:rFonts w:ascii="Arial Unicode MS" w:eastAsia="Arial Unicode MS" w:hAnsi="Arial Unicode MS" w:cs="Arial Unicode MS"/>
    </w:rPr>
  </w:style>
  <w:style w:type="character" w:styleId="CommentReference">
    <w:name w:val="annotation reference"/>
    <w:semiHidden/>
    <w:rsid w:val="00AD094A"/>
    <w:rPr>
      <w:sz w:val="16"/>
      <w:szCs w:val="16"/>
    </w:rPr>
  </w:style>
  <w:style w:type="paragraph" w:styleId="CommentText">
    <w:name w:val="annotation text"/>
    <w:basedOn w:val="Normal"/>
    <w:semiHidden/>
    <w:rsid w:val="00AD094A"/>
    <w:rPr>
      <w:sz w:val="20"/>
      <w:szCs w:val="20"/>
    </w:rPr>
  </w:style>
  <w:style w:type="paragraph" w:styleId="BalloonText">
    <w:name w:val="Balloon Text"/>
    <w:basedOn w:val="Normal"/>
    <w:semiHidden/>
    <w:rsid w:val="00AD094A"/>
    <w:rPr>
      <w:rFonts w:ascii="Tahoma" w:hAnsi="Tahoma" w:cs="Tahoma"/>
      <w:sz w:val="16"/>
      <w:szCs w:val="16"/>
    </w:rPr>
  </w:style>
  <w:style w:type="character" w:styleId="Hyperlink">
    <w:name w:val="Hyperlink"/>
    <w:uiPriority w:val="99"/>
    <w:rsid w:val="00D17324"/>
    <w:rPr>
      <w:color w:val="0000FF"/>
      <w:u w:val="single"/>
    </w:rPr>
  </w:style>
  <w:style w:type="paragraph" w:styleId="BodyTextIndent2">
    <w:name w:val="Body Text Indent 2"/>
    <w:basedOn w:val="Normal"/>
    <w:rsid w:val="00D17324"/>
    <w:pPr>
      <w:spacing w:after="120" w:line="480" w:lineRule="auto"/>
      <w:ind w:left="360"/>
    </w:pPr>
  </w:style>
  <w:style w:type="paragraph" w:styleId="BodyTextIndent3">
    <w:name w:val="Body Text Indent 3"/>
    <w:basedOn w:val="Normal"/>
    <w:rsid w:val="00D17324"/>
    <w:pPr>
      <w:spacing w:after="120"/>
      <w:ind w:left="360"/>
    </w:pPr>
    <w:rPr>
      <w:sz w:val="16"/>
      <w:szCs w:val="16"/>
    </w:rPr>
  </w:style>
  <w:style w:type="paragraph" w:styleId="BodyText">
    <w:name w:val="Body Text"/>
    <w:basedOn w:val="Normal"/>
    <w:rsid w:val="00D47656"/>
    <w:pPr>
      <w:spacing w:after="120"/>
    </w:pPr>
  </w:style>
  <w:style w:type="paragraph" w:styleId="BodyTextIndent">
    <w:name w:val="Body Text Indent"/>
    <w:basedOn w:val="Normal"/>
    <w:rsid w:val="00F7264E"/>
    <w:pPr>
      <w:spacing w:after="120"/>
      <w:ind w:left="360"/>
    </w:pPr>
  </w:style>
  <w:style w:type="paragraph" w:styleId="Header">
    <w:name w:val="header"/>
    <w:basedOn w:val="Normal"/>
    <w:link w:val="HeaderChar"/>
    <w:uiPriority w:val="99"/>
    <w:rsid w:val="006470E3"/>
    <w:pPr>
      <w:keepLines/>
      <w:tabs>
        <w:tab w:val="center" w:pos="4320"/>
        <w:tab w:val="right" w:pos="8640"/>
      </w:tabs>
    </w:pPr>
    <w:rPr>
      <w:rFonts w:ascii="Arial Black" w:hAnsi="Arial Black"/>
      <w:caps/>
      <w:spacing w:val="60"/>
      <w:sz w:val="14"/>
      <w:szCs w:val="20"/>
    </w:rPr>
  </w:style>
  <w:style w:type="character" w:customStyle="1" w:styleId="HeaderChar">
    <w:name w:val="Header Char"/>
    <w:basedOn w:val="DefaultParagraphFont"/>
    <w:link w:val="Header"/>
    <w:uiPriority w:val="99"/>
    <w:rsid w:val="001B39E0"/>
    <w:rPr>
      <w:rFonts w:ascii="Arial Black" w:hAnsi="Arial Black"/>
      <w:caps/>
      <w:spacing w:val="60"/>
      <w:sz w:val="14"/>
    </w:rPr>
  </w:style>
  <w:style w:type="character" w:styleId="FootnoteReference">
    <w:name w:val="footnote reference"/>
    <w:semiHidden/>
    <w:rsid w:val="006470E3"/>
    <w:rPr>
      <w:sz w:val="18"/>
      <w:vertAlign w:val="superscript"/>
    </w:rPr>
  </w:style>
  <w:style w:type="paragraph" w:styleId="FootnoteText">
    <w:name w:val="footnote text"/>
    <w:basedOn w:val="Normal"/>
    <w:semiHidden/>
    <w:rsid w:val="006470E3"/>
    <w:pPr>
      <w:spacing w:before="240" w:after="120"/>
    </w:pPr>
    <w:rPr>
      <w:rFonts w:ascii="Garamond" w:hAnsi="Garamond"/>
      <w:sz w:val="18"/>
      <w:szCs w:val="20"/>
    </w:rPr>
  </w:style>
  <w:style w:type="paragraph" w:styleId="CommentSubject">
    <w:name w:val="annotation subject"/>
    <w:basedOn w:val="CommentText"/>
    <w:next w:val="CommentText"/>
    <w:semiHidden/>
    <w:rsid w:val="00962FA5"/>
    <w:rPr>
      <w:b/>
      <w:bCs/>
    </w:rPr>
  </w:style>
  <w:style w:type="paragraph" w:styleId="PlainText">
    <w:name w:val="Plain Text"/>
    <w:basedOn w:val="Normal"/>
    <w:link w:val="PlainTextChar"/>
    <w:rsid w:val="004D2EBB"/>
    <w:rPr>
      <w:rFonts w:ascii="Courier New" w:hAnsi="Courier New" w:cs="Courier New"/>
      <w:sz w:val="20"/>
      <w:szCs w:val="20"/>
    </w:rPr>
  </w:style>
  <w:style w:type="character" w:customStyle="1" w:styleId="PlainTextChar">
    <w:name w:val="Plain Text Char"/>
    <w:link w:val="PlainText"/>
    <w:rsid w:val="004D2EBB"/>
    <w:rPr>
      <w:rFonts w:ascii="Courier New" w:hAnsi="Courier New" w:cs="Courier New"/>
    </w:rPr>
  </w:style>
  <w:style w:type="paragraph" w:styleId="Revision">
    <w:name w:val="Revision"/>
    <w:hidden/>
    <w:uiPriority w:val="99"/>
    <w:semiHidden/>
    <w:rsid w:val="00FC711C"/>
    <w:rPr>
      <w:sz w:val="24"/>
      <w:szCs w:val="24"/>
    </w:rPr>
  </w:style>
  <w:style w:type="character" w:styleId="FollowedHyperlink">
    <w:name w:val="FollowedHyperlink"/>
    <w:basedOn w:val="DefaultParagraphFont"/>
    <w:uiPriority w:val="99"/>
    <w:rsid w:val="001159E5"/>
    <w:rPr>
      <w:color w:val="954F72" w:themeColor="followedHyperlink"/>
      <w:u w:val="single"/>
    </w:rPr>
  </w:style>
  <w:style w:type="table" w:styleId="TableGrid">
    <w:name w:val="Table Grid"/>
    <w:basedOn w:val="TableNormal"/>
    <w:rsid w:val="00CE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6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997">
      <w:bodyDiv w:val="1"/>
      <w:marLeft w:val="0"/>
      <w:marRight w:val="0"/>
      <w:marTop w:val="0"/>
      <w:marBottom w:val="0"/>
      <w:divBdr>
        <w:top w:val="none" w:sz="0" w:space="0" w:color="auto"/>
        <w:left w:val="none" w:sz="0" w:space="0" w:color="auto"/>
        <w:bottom w:val="none" w:sz="0" w:space="0" w:color="auto"/>
        <w:right w:val="none" w:sz="0" w:space="0" w:color="auto"/>
      </w:divBdr>
    </w:div>
    <w:div w:id="54357252">
      <w:bodyDiv w:val="1"/>
      <w:marLeft w:val="0"/>
      <w:marRight w:val="0"/>
      <w:marTop w:val="0"/>
      <w:marBottom w:val="0"/>
      <w:divBdr>
        <w:top w:val="none" w:sz="0" w:space="0" w:color="auto"/>
        <w:left w:val="none" w:sz="0" w:space="0" w:color="auto"/>
        <w:bottom w:val="none" w:sz="0" w:space="0" w:color="auto"/>
        <w:right w:val="none" w:sz="0" w:space="0" w:color="auto"/>
      </w:divBdr>
    </w:div>
    <w:div w:id="106703831">
      <w:bodyDiv w:val="1"/>
      <w:marLeft w:val="0"/>
      <w:marRight w:val="0"/>
      <w:marTop w:val="0"/>
      <w:marBottom w:val="0"/>
      <w:divBdr>
        <w:top w:val="none" w:sz="0" w:space="0" w:color="auto"/>
        <w:left w:val="none" w:sz="0" w:space="0" w:color="auto"/>
        <w:bottom w:val="none" w:sz="0" w:space="0" w:color="auto"/>
        <w:right w:val="none" w:sz="0" w:space="0" w:color="auto"/>
      </w:divBdr>
    </w:div>
    <w:div w:id="170144183">
      <w:bodyDiv w:val="1"/>
      <w:marLeft w:val="0"/>
      <w:marRight w:val="0"/>
      <w:marTop w:val="0"/>
      <w:marBottom w:val="0"/>
      <w:divBdr>
        <w:top w:val="none" w:sz="0" w:space="0" w:color="auto"/>
        <w:left w:val="none" w:sz="0" w:space="0" w:color="auto"/>
        <w:bottom w:val="none" w:sz="0" w:space="0" w:color="auto"/>
        <w:right w:val="none" w:sz="0" w:space="0" w:color="auto"/>
      </w:divBdr>
    </w:div>
    <w:div w:id="197162993">
      <w:bodyDiv w:val="1"/>
      <w:marLeft w:val="0"/>
      <w:marRight w:val="0"/>
      <w:marTop w:val="0"/>
      <w:marBottom w:val="0"/>
      <w:divBdr>
        <w:top w:val="none" w:sz="0" w:space="0" w:color="auto"/>
        <w:left w:val="none" w:sz="0" w:space="0" w:color="auto"/>
        <w:bottom w:val="none" w:sz="0" w:space="0" w:color="auto"/>
        <w:right w:val="none" w:sz="0" w:space="0" w:color="auto"/>
      </w:divBdr>
    </w:div>
    <w:div w:id="326984058">
      <w:bodyDiv w:val="1"/>
      <w:marLeft w:val="0"/>
      <w:marRight w:val="0"/>
      <w:marTop w:val="0"/>
      <w:marBottom w:val="0"/>
      <w:divBdr>
        <w:top w:val="none" w:sz="0" w:space="0" w:color="auto"/>
        <w:left w:val="none" w:sz="0" w:space="0" w:color="auto"/>
        <w:bottom w:val="none" w:sz="0" w:space="0" w:color="auto"/>
        <w:right w:val="none" w:sz="0" w:space="0" w:color="auto"/>
      </w:divBdr>
    </w:div>
    <w:div w:id="493105254">
      <w:bodyDiv w:val="1"/>
      <w:marLeft w:val="0"/>
      <w:marRight w:val="0"/>
      <w:marTop w:val="0"/>
      <w:marBottom w:val="0"/>
      <w:divBdr>
        <w:top w:val="none" w:sz="0" w:space="0" w:color="auto"/>
        <w:left w:val="none" w:sz="0" w:space="0" w:color="auto"/>
        <w:bottom w:val="none" w:sz="0" w:space="0" w:color="auto"/>
        <w:right w:val="none" w:sz="0" w:space="0" w:color="auto"/>
      </w:divBdr>
    </w:div>
    <w:div w:id="525825062">
      <w:bodyDiv w:val="1"/>
      <w:marLeft w:val="0"/>
      <w:marRight w:val="0"/>
      <w:marTop w:val="0"/>
      <w:marBottom w:val="0"/>
      <w:divBdr>
        <w:top w:val="none" w:sz="0" w:space="0" w:color="auto"/>
        <w:left w:val="none" w:sz="0" w:space="0" w:color="auto"/>
        <w:bottom w:val="none" w:sz="0" w:space="0" w:color="auto"/>
        <w:right w:val="none" w:sz="0" w:space="0" w:color="auto"/>
      </w:divBdr>
    </w:div>
    <w:div w:id="541674551">
      <w:bodyDiv w:val="1"/>
      <w:marLeft w:val="0"/>
      <w:marRight w:val="0"/>
      <w:marTop w:val="0"/>
      <w:marBottom w:val="0"/>
      <w:divBdr>
        <w:top w:val="none" w:sz="0" w:space="0" w:color="auto"/>
        <w:left w:val="none" w:sz="0" w:space="0" w:color="auto"/>
        <w:bottom w:val="none" w:sz="0" w:space="0" w:color="auto"/>
        <w:right w:val="none" w:sz="0" w:space="0" w:color="auto"/>
      </w:divBdr>
    </w:div>
    <w:div w:id="613947601">
      <w:bodyDiv w:val="1"/>
      <w:marLeft w:val="0"/>
      <w:marRight w:val="0"/>
      <w:marTop w:val="0"/>
      <w:marBottom w:val="0"/>
      <w:divBdr>
        <w:top w:val="none" w:sz="0" w:space="0" w:color="auto"/>
        <w:left w:val="none" w:sz="0" w:space="0" w:color="auto"/>
        <w:bottom w:val="none" w:sz="0" w:space="0" w:color="auto"/>
        <w:right w:val="none" w:sz="0" w:space="0" w:color="auto"/>
      </w:divBdr>
    </w:div>
    <w:div w:id="643776240">
      <w:bodyDiv w:val="1"/>
      <w:marLeft w:val="0"/>
      <w:marRight w:val="0"/>
      <w:marTop w:val="0"/>
      <w:marBottom w:val="0"/>
      <w:divBdr>
        <w:top w:val="none" w:sz="0" w:space="0" w:color="auto"/>
        <w:left w:val="none" w:sz="0" w:space="0" w:color="auto"/>
        <w:bottom w:val="none" w:sz="0" w:space="0" w:color="auto"/>
        <w:right w:val="none" w:sz="0" w:space="0" w:color="auto"/>
      </w:divBdr>
    </w:div>
    <w:div w:id="686324406">
      <w:bodyDiv w:val="1"/>
      <w:marLeft w:val="0"/>
      <w:marRight w:val="0"/>
      <w:marTop w:val="0"/>
      <w:marBottom w:val="0"/>
      <w:divBdr>
        <w:top w:val="none" w:sz="0" w:space="0" w:color="auto"/>
        <w:left w:val="none" w:sz="0" w:space="0" w:color="auto"/>
        <w:bottom w:val="none" w:sz="0" w:space="0" w:color="auto"/>
        <w:right w:val="none" w:sz="0" w:space="0" w:color="auto"/>
      </w:divBdr>
    </w:div>
    <w:div w:id="818427433">
      <w:bodyDiv w:val="1"/>
      <w:marLeft w:val="0"/>
      <w:marRight w:val="0"/>
      <w:marTop w:val="0"/>
      <w:marBottom w:val="0"/>
      <w:divBdr>
        <w:top w:val="none" w:sz="0" w:space="0" w:color="auto"/>
        <w:left w:val="none" w:sz="0" w:space="0" w:color="auto"/>
        <w:bottom w:val="none" w:sz="0" w:space="0" w:color="auto"/>
        <w:right w:val="none" w:sz="0" w:space="0" w:color="auto"/>
      </w:divBdr>
    </w:div>
    <w:div w:id="866258889">
      <w:bodyDiv w:val="1"/>
      <w:marLeft w:val="0"/>
      <w:marRight w:val="0"/>
      <w:marTop w:val="0"/>
      <w:marBottom w:val="0"/>
      <w:divBdr>
        <w:top w:val="none" w:sz="0" w:space="0" w:color="auto"/>
        <w:left w:val="none" w:sz="0" w:space="0" w:color="auto"/>
        <w:bottom w:val="none" w:sz="0" w:space="0" w:color="auto"/>
        <w:right w:val="none" w:sz="0" w:space="0" w:color="auto"/>
      </w:divBdr>
    </w:div>
    <w:div w:id="957759452">
      <w:bodyDiv w:val="1"/>
      <w:marLeft w:val="0"/>
      <w:marRight w:val="0"/>
      <w:marTop w:val="0"/>
      <w:marBottom w:val="0"/>
      <w:divBdr>
        <w:top w:val="none" w:sz="0" w:space="0" w:color="auto"/>
        <w:left w:val="none" w:sz="0" w:space="0" w:color="auto"/>
        <w:bottom w:val="none" w:sz="0" w:space="0" w:color="auto"/>
        <w:right w:val="none" w:sz="0" w:space="0" w:color="auto"/>
      </w:divBdr>
    </w:div>
    <w:div w:id="1041325628">
      <w:bodyDiv w:val="1"/>
      <w:marLeft w:val="0"/>
      <w:marRight w:val="0"/>
      <w:marTop w:val="0"/>
      <w:marBottom w:val="0"/>
      <w:divBdr>
        <w:top w:val="none" w:sz="0" w:space="0" w:color="auto"/>
        <w:left w:val="none" w:sz="0" w:space="0" w:color="auto"/>
        <w:bottom w:val="none" w:sz="0" w:space="0" w:color="auto"/>
        <w:right w:val="none" w:sz="0" w:space="0" w:color="auto"/>
      </w:divBdr>
    </w:div>
    <w:div w:id="1193228014">
      <w:bodyDiv w:val="1"/>
      <w:marLeft w:val="0"/>
      <w:marRight w:val="0"/>
      <w:marTop w:val="0"/>
      <w:marBottom w:val="0"/>
      <w:divBdr>
        <w:top w:val="none" w:sz="0" w:space="0" w:color="auto"/>
        <w:left w:val="none" w:sz="0" w:space="0" w:color="auto"/>
        <w:bottom w:val="none" w:sz="0" w:space="0" w:color="auto"/>
        <w:right w:val="none" w:sz="0" w:space="0" w:color="auto"/>
      </w:divBdr>
    </w:div>
    <w:div w:id="1196894420">
      <w:bodyDiv w:val="1"/>
      <w:marLeft w:val="0"/>
      <w:marRight w:val="0"/>
      <w:marTop w:val="0"/>
      <w:marBottom w:val="0"/>
      <w:divBdr>
        <w:top w:val="none" w:sz="0" w:space="0" w:color="auto"/>
        <w:left w:val="none" w:sz="0" w:space="0" w:color="auto"/>
        <w:bottom w:val="none" w:sz="0" w:space="0" w:color="auto"/>
        <w:right w:val="none" w:sz="0" w:space="0" w:color="auto"/>
      </w:divBdr>
    </w:div>
    <w:div w:id="1319965966">
      <w:bodyDiv w:val="1"/>
      <w:marLeft w:val="0"/>
      <w:marRight w:val="0"/>
      <w:marTop w:val="0"/>
      <w:marBottom w:val="0"/>
      <w:divBdr>
        <w:top w:val="none" w:sz="0" w:space="0" w:color="auto"/>
        <w:left w:val="none" w:sz="0" w:space="0" w:color="auto"/>
        <w:bottom w:val="none" w:sz="0" w:space="0" w:color="auto"/>
        <w:right w:val="none" w:sz="0" w:space="0" w:color="auto"/>
      </w:divBdr>
    </w:div>
    <w:div w:id="1321886094">
      <w:bodyDiv w:val="1"/>
      <w:marLeft w:val="0"/>
      <w:marRight w:val="0"/>
      <w:marTop w:val="0"/>
      <w:marBottom w:val="0"/>
      <w:divBdr>
        <w:top w:val="none" w:sz="0" w:space="0" w:color="auto"/>
        <w:left w:val="none" w:sz="0" w:space="0" w:color="auto"/>
        <w:bottom w:val="none" w:sz="0" w:space="0" w:color="auto"/>
        <w:right w:val="none" w:sz="0" w:space="0" w:color="auto"/>
      </w:divBdr>
    </w:div>
    <w:div w:id="1379164637">
      <w:bodyDiv w:val="1"/>
      <w:marLeft w:val="0"/>
      <w:marRight w:val="0"/>
      <w:marTop w:val="0"/>
      <w:marBottom w:val="0"/>
      <w:divBdr>
        <w:top w:val="none" w:sz="0" w:space="0" w:color="auto"/>
        <w:left w:val="none" w:sz="0" w:space="0" w:color="auto"/>
        <w:bottom w:val="none" w:sz="0" w:space="0" w:color="auto"/>
        <w:right w:val="none" w:sz="0" w:space="0" w:color="auto"/>
      </w:divBdr>
    </w:div>
    <w:div w:id="1436056735">
      <w:bodyDiv w:val="1"/>
      <w:marLeft w:val="0"/>
      <w:marRight w:val="0"/>
      <w:marTop w:val="0"/>
      <w:marBottom w:val="0"/>
      <w:divBdr>
        <w:top w:val="none" w:sz="0" w:space="0" w:color="auto"/>
        <w:left w:val="none" w:sz="0" w:space="0" w:color="auto"/>
        <w:bottom w:val="none" w:sz="0" w:space="0" w:color="auto"/>
        <w:right w:val="none" w:sz="0" w:space="0" w:color="auto"/>
      </w:divBdr>
    </w:div>
    <w:div w:id="1482041204">
      <w:bodyDiv w:val="1"/>
      <w:marLeft w:val="0"/>
      <w:marRight w:val="0"/>
      <w:marTop w:val="0"/>
      <w:marBottom w:val="0"/>
      <w:divBdr>
        <w:top w:val="none" w:sz="0" w:space="0" w:color="auto"/>
        <w:left w:val="none" w:sz="0" w:space="0" w:color="auto"/>
        <w:bottom w:val="none" w:sz="0" w:space="0" w:color="auto"/>
        <w:right w:val="none" w:sz="0" w:space="0" w:color="auto"/>
      </w:divBdr>
    </w:div>
    <w:div w:id="1524438304">
      <w:bodyDiv w:val="1"/>
      <w:marLeft w:val="0"/>
      <w:marRight w:val="0"/>
      <w:marTop w:val="0"/>
      <w:marBottom w:val="0"/>
      <w:divBdr>
        <w:top w:val="none" w:sz="0" w:space="0" w:color="auto"/>
        <w:left w:val="none" w:sz="0" w:space="0" w:color="auto"/>
        <w:bottom w:val="none" w:sz="0" w:space="0" w:color="auto"/>
        <w:right w:val="none" w:sz="0" w:space="0" w:color="auto"/>
      </w:divBdr>
    </w:div>
    <w:div w:id="1635601582">
      <w:bodyDiv w:val="1"/>
      <w:marLeft w:val="0"/>
      <w:marRight w:val="0"/>
      <w:marTop w:val="0"/>
      <w:marBottom w:val="0"/>
      <w:divBdr>
        <w:top w:val="none" w:sz="0" w:space="0" w:color="auto"/>
        <w:left w:val="none" w:sz="0" w:space="0" w:color="auto"/>
        <w:bottom w:val="none" w:sz="0" w:space="0" w:color="auto"/>
        <w:right w:val="none" w:sz="0" w:space="0" w:color="auto"/>
      </w:divBdr>
    </w:div>
    <w:div w:id="1833253878">
      <w:bodyDiv w:val="1"/>
      <w:marLeft w:val="0"/>
      <w:marRight w:val="0"/>
      <w:marTop w:val="0"/>
      <w:marBottom w:val="0"/>
      <w:divBdr>
        <w:top w:val="none" w:sz="0" w:space="0" w:color="auto"/>
        <w:left w:val="none" w:sz="0" w:space="0" w:color="auto"/>
        <w:bottom w:val="none" w:sz="0" w:space="0" w:color="auto"/>
        <w:right w:val="none" w:sz="0" w:space="0" w:color="auto"/>
      </w:divBdr>
    </w:div>
    <w:div w:id="1854607104">
      <w:bodyDiv w:val="1"/>
      <w:marLeft w:val="0"/>
      <w:marRight w:val="0"/>
      <w:marTop w:val="0"/>
      <w:marBottom w:val="0"/>
      <w:divBdr>
        <w:top w:val="none" w:sz="0" w:space="0" w:color="auto"/>
        <w:left w:val="none" w:sz="0" w:space="0" w:color="auto"/>
        <w:bottom w:val="none" w:sz="0" w:space="0" w:color="auto"/>
        <w:right w:val="none" w:sz="0" w:space="0" w:color="auto"/>
      </w:divBdr>
    </w:div>
    <w:div w:id="1909799798">
      <w:bodyDiv w:val="1"/>
      <w:marLeft w:val="0"/>
      <w:marRight w:val="0"/>
      <w:marTop w:val="0"/>
      <w:marBottom w:val="0"/>
      <w:divBdr>
        <w:top w:val="none" w:sz="0" w:space="0" w:color="auto"/>
        <w:left w:val="none" w:sz="0" w:space="0" w:color="auto"/>
        <w:bottom w:val="none" w:sz="0" w:space="0" w:color="auto"/>
        <w:right w:val="none" w:sz="0" w:space="0" w:color="auto"/>
      </w:divBdr>
    </w:div>
    <w:div w:id="2025087877">
      <w:bodyDiv w:val="1"/>
      <w:marLeft w:val="0"/>
      <w:marRight w:val="0"/>
      <w:marTop w:val="0"/>
      <w:marBottom w:val="0"/>
      <w:divBdr>
        <w:top w:val="none" w:sz="0" w:space="0" w:color="auto"/>
        <w:left w:val="none" w:sz="0" w:space="0" w:color="auto"/>
        <w:bottom w:val="none" w:sz="0" w:space="0" w:color="auto"/>
        <w:right w:val="none" w:sz="0" w:space="0" w:color="auto"/>
      </w:divBdr>
    </w:div>
    <w:div w:id="2025663576">
      <w:bodyDiv w:val="1"/>
      <w:marLeft w:val="0"/>
      <w:marRight w:val="0"/>
      <w:marTop w:val="0"/>
      <w:marBottom w:val="0"/>
      <w:divBdr>
        <w:top w:val="none" w:sz="0" w:space="0" w:color="auto"/>
        <w:left w:val="none" w:sz="0" w:space="0" w:color="auto"/>
        <w:bottom w:val="none" w:sz="0" w:space="0" w:color="auto"/>
        <w:right w:val="none" w:sz="0" w:space="0" w:color="auto"/>
      </w:divBdr>
    </w:div>
    <w:div w:id="2059165610">
      <w:bodyDiv w:val="1"/>
      <w:marLeft w:val="0"/>
      <w:marRight w:val="0"/>
      <w:marTop w:val="0"/>
      <w:marBottom w:val="0"/>
      <w:divBdr>
        <w:top w:val="none" w:sz="0" w:space="0" w:color="auto"/>
        <w:left w:val="none" w:sz="0" w:space="0" w:color="auto"/>
        <w:bottom w:val="none" w:sz="0" w:space="0" w:color="auto"/>
        <w:right w:val="none" w:sz="0" w:space="0" w:color="auto"/>
      </w:divBdr>
    </w:div>
    <w:div w:id="20885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a.gov/sites/production/files/2016-12/documents/mdl-procedure_rev2_12-13-2016.pdf" TargetMode="External"/><Relationship Id="rId3" Type="http://schemas.openxmlformats.org/officeDocument/2006/relationships/settings" Target="settings.xml"/><Relationship Id="rId7" Type="http://schemas.openxmlformats.org/officeDocument/2006/relationships/hyperlink" Target="mailto:cdmosupport@baruch.sc.edu" TargetMode="External"/><Relationship Id="rId12" Type="http://schemas.openxmlformats.org/officeDocument/2006/relationships/hyperlink" Target="http://cfcdmo.baruch.s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rrsdat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alcofi.org/ccpublications/calcofi-methods/8-chlorophyll-methods.html" TargetMode="External"/><Relationship Id="rId4" Type="http://schemas.openxmlformats.org/officeDocument/2006/relationships/webSettings" Target="webSettings.xml"/><Relationship Id="rId9" Type="http://schemas.openxmlformats.org/officeDocument/2006/relationships/hyperlink" Target="https://scripps.ucsd.edu/ships/shipboard-technical-support/odf/documentation/nutrient-analysis" TargetMode="External"/><Relationship Id="rId14" Type="http://schemas.openxmlformats.org/officeDocument/2006/relationships/hyperlink" Target="https://waterdata.ibwc.gov/AQWebportal/Data/Dashboar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9604</Words>
  <Characters>54744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Reserve Name (include 3 letter code here) NERR Nutrient Metadata</vt:lpstr>
    </vt:vector>
  </TitlesOfParts>
  <Company>Univ. of SC, Baruch Marine Field Lab, CDMO</Company>
  <LinksUpToDate>false</LinksUpToDate>
  <CharactersWithSpaces>64220</CharactersWithSpaces>
  <SharedDoc>false</SharedDoc>
  <HLinks>
    <vt:vector size="18" baseType="variant">
      <vt:variant>
        <vt:i4>131146</vt:i4>
      </vt:variant>
      <vt:variant>
        <vt:i4>6</vt:i4>
      </vt:variant>
      <vt:variant>
        <vt:i4>0</vt:i4>
      </vt:variant>
      <vt:variant>
        <vt:i4>5</vt:i4>
      </vt:variant>
      <vt:variant>
        <vt:lpwstr>http://cfcdmo.baruch.sc.edu/</vt:lpwstr>
      </vt:variant>
      <vt:variant>
        <vt:lpwstr/>
      </vt:variant>
      <vt:variant>
        <vt:i4>4980747</vt:i4>
      </vt:variant>
      <vt:variant>
        <vt:i4>3</vt:i4>
      </vt:variant>
      <vt:variant>
        <vt:i4>0</vt:i4>
      </vt:variant>
      <vt:variant>
        <vt:i4>5</vt:i4>
      </vt:variant>
      <vt:variant>
        <vt:lpwstr>http://www.nerrsdata.org/</vt:lpwstr>
      </vt:variant>
      <vt:variant>
        <vt:lpwstr/>
      </vt:variant>
      <vt:variant>
        <vt:i4>5898291</vt:i4>
      </vt:variant>
      <vt:variant>
        <vt:i4>0</vt:i4>
      </vt:variant>
      <vt:variant>
        <vt:i4>0</vt:i4>
      </vt:variant>
      <vt:variant>
        <vt:i4>5</vt:i4>
      </vt:variant>
      <vt:variant>
        <vt:lpwstr>mailto:cdmosupport@baruch.sc.edu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Name (include 3 letter code here) NERR Nutrient Metadata</dc:title>
  <dc:subject/>
  <dc:creator>Melissa88</dc:creator>
  <cp:keywords/>
  <cp:lastModifiedBy>Monica Almeida</cp:lastModifiedBy>
  <cp:revision>2</cp:revision>
  <dcterms:created xsi:type="dcterms:W3CDTF">2024-06-17T07:28:00Z</dcterms:created>
  <dcterms:modified xsi:type="dcterms:W3CDTF">2024-06-17T07:28:00Z</dcterms:modified>
</cp:coreProperties>
</file>