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B13F9" w14:textId="77777777" w:rsidR="006B4FA9" w:rsidRPr="005011F1" w:rsidRDefault="00D1182A"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Weeks Bay (WKB)</w:t>
      </w:r>
      <w:r w:rsidR="006B4FA9" w:rsidRPr="005011F1">
        <w:rPr>
          <w:rFonts w:ascii="Times New Roman" w:hAnsi="Times New Roman" w:cs="Times New Roman"/>
          <w:b/>
          <w:bCs/>
          <w:sz w:val="24"/>
          <w:szCs w:val="24"/>
        </w:rPr>
        <w:t xml:space="preserve"> NERR Nutrient Metadata</w:t>
      </w:r>
    </w:p>
    <w:p w14:paraId="465A11AC" w14:textId="3738654C" w:rsidR="006B4FA9" w:rsidRPr="003E5D50" w:rsidRDefault="00542814" w:rsidP="0060444C">
      <w:pPr>
        <w:pStyle w:val="PlainText"/>
        <w:rPr>
          <w:rFonts w:ascii="Times New Roman" w:hAnsi="Times New Roman" w:cs="Times New Roman"/>
          <w:sz w:val="24"/>
          <w:szCs w:val="24"/>
        </w:rPr>
      </w:pPr>
      <w:r>
        <w:rPr>
          <w:rFonts w:ascii="Times New Roman" w:hAnsi="Times New Roman" w:cs="Times New Roman"/>
          <w:sz w:val="24"/>
          <w:szCs w:val="24"/>
        </w:rPr>
        <w:t>January</w:t>
      </w:r>
      <w:r w:rsidR="00291B40">
        <w:rPr>
          <w:rFonts w:ascii="Times New Roman" w:hAnsi="Times New Roman" w:cs="Times New Roman"/>
          <w:sz w:val="24"/>
          <w:szCs w:val="24"/>
        </w:rPr>
        <w:t xml:space="preserve"> - December 201</w:t>
      </w:r>
      <w:r w:rsidR="00223DDB">
        <w:rPr>
          <w:rFonts w:ascii="Times New Roman" w:hAnsi="Times New Roman" w:cs="Times New Roman"/>
          <w:sz w:val="24"/>
          <w:szCs w:val="24"/>
        </w:rPr>
        <w:t>9</w:t>
      </w:r>
    </w:p>
    <w:p w14:paraId="0864C1A3" w14:textId="6B4375AC" w:rsidR="003E5D50" w:rsidRDefault="008038F2" w:rsidP="00CD36F0">
      <w:pPr>
        <w:pStyle w:val="PlainText"/>
        <w:rPr>
          <w:rFonts w:ascii="Times New Roman" w:hAnsi="Times New Roman" w:cs="Times New Roman"/>
          <w:sz w:val="24"/>
          <w:szCs w:val="24"/>
        </w:rPr>
      </w:pPr>
      <w:r>
        <w:rPr>
          <w:rFonts w:ascii="Times New Roman" w:hAnsi="Times New Roman" w:cs="Times New Roman"/>
          <w:sz w:val="24"/>
          <w:szCs w:val="24"/>
        </w:rPr>
        <w:t xml:space="preserve">Last Updated:  </w:t>
      </w:r>
      <w:r w:rsidR="0009209A">
        <w:rPr>
          <w:rFonts w:ascii="Times New Roman" w:hAnsi="Times New Roman" w:cs="Times New Roman"/>
          <w:sz w:val="24"/>
          <w:szCs w:val="24"/>
        </w:rPr>
        <w:t xml:space="preserve">July </w:t>
      </w:r>
      <w:r w:rsidR="00D06F60">
        <w:rPr>
          <w:rFonts w:ascii="Times New Roman" w:hAnsi="Times New Roman" w:cs="Times New Roman"/>
          <w:sz w:val="24"/>
          <w:szCs w:val="24"/>
        </w:rPr>
        <w:t>10</w:t>
      </w:r>
      <w:r w:rsidR="00B73A4B">
        <w:rPr>
          <w:rFonts w:ascii="Times New Roman" w:hAnsi="Times New Roman" w:cs="Times New Roman"/>
          <w:sz w:val="24"/>
          <w:szCs w:val="24"/>
        </w:rPr>
        <w:t>, 2024</w:t>
      </w:r>
    </w:p>
    <w:p w14:paraId="1C654F00" w14:textId="77777777" w:rsidR="00534354" w:rsidRDefault="00534354" w:rsidP="00F54E46">
      <w:pPr>
        <w:pStyle w:val="PlainText"/>
        <w:rPr>
          <w:rFonts w:ascii="Times New Roman" w:hAnsi="Times New Roman" w:cs="Times New Roman"/>
          <w:sz w:val="24"/>
          <w:szCs w:val="24"/>
        </w:rPr>
      </w:pPr>
    </w:p>
    <w:p w14:paraId="75948318" w14:textId="77777777" w:rsidR="006B4FA9" w:rsidRPr="000B2EE5" w:rsidRDefault="006B4FA9" w:rsidP="0060444C">
      <w:pPr>
        <w:pStyle w:val="PlainText"/>
        <w:rPr>
          <w:rFonts w:ascii="Times New Roman" w:hAnsi="Times New Roman" w:cs="Times New Roman"/>
          <w:b/>
          <w:sz w:val="24"/>
          <w:szCs w:val="24"/>
        </w:rPr>
      </w:pPr>
      <w:r w:rsidRPr="000B2EE5">
        <w:rPr>
          <w:rFonts w:ascii="Times New Roman" w:hAnsi="Times New Roman" w:cs="Times New Roman"/>
          <w:b/>
          <w:sz w:val="24"/>
          <w:szCs w:val="24"/>
        </w:rPr>
        <w:t>I.  Data Set and Research Descriptors</w:t>
      </w:r>
    </w:p>
    <w:p w14:paraId="5D763697" w14:textId="77777777" w:rsidR="003E5D50" w:rsidRPr="003E5D50" w:rsidRDefault="003E5D50" w:rsidP="0060444C">
      <w:pPr>
        <w:pStyle w:val="PlainText"/>
        <w:rPr>
          <w:rFonts w:ascii="Times New Roman" w:hAnsi="Times New Roman" w:cs="Times New Roman"/>
          <w:sz w:val="24"/>
          <w:szCs w:val="24"/>
        </w:rPr>
      </w:pPr>
    </w:p>
    <w:p w14:paraId="1B1916E6"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1)</w:t>
      </w:r>
      <w:r w:rsidR="00524CB9"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 xml:space="preserve"> Principal Investigator(s) and Contact Persons:</w:t>
      </w:r>
    </w:p>
    <w:p w14:paraId="2C903971" w14:textId="77777777" w:rsidR="006B4FA9" w:rsidRPr="003E5D50" w:rsidRDefault="006B4FA9" w:rsidP="0060444C">
      <w:pPr>
        <w:pStyle w:val="PlainText"/>
        <w:rPr>
          <w:rFonts w:ascii="Times New Roman" w:hAnsi="Times New Roman" w:cs="Times New Roman"/>
          <w:sz w:val="24"/>
          <w:szCs w:val="24"/>
        </w:rPr>
      </w:pPr>
    </w:p>
    <w:p w14:paraId="33F86D42" w14:textId="77777777" w:rsidR="00D71F46" w:rsidRDefault="00D71F46" w:rsidP="00D71F46">
      <w:r w:rsidRPr="003E5D50">
        <w:t>Address:</w:t>
      </w:r>
      <w:r w:rsidRPr="003E5D50">
        <w:tab/>
      </w:r>
      <w:r w:rsidRPr="003E5D50">
        <w:tab/>
      </w:r>
      <w:r w:rsidR="00D1182A">
        <w:t>Weeks Bay NERR</w:t>
      </w:r>
    </w:p>
    <w:p w14:paraId="5C844235" w14:textId="77777777" w:rsidR="00D1182A" w:rsidRDefault="00D1182A" w:rsidP="00D71F46">
      <w:r>
        <w:tab/>
      </w:r>
      <w:r>
        <w:tab/>
      </w:r>
      <w:r>
        <w:tab/>
        <w:t>11300 Highway 98</w:t>
      </w:r>
    </w:p>
    <w:p w14:paraId="58ECE529" w14:textId="16063675" w:rsidR="00D1182A" w:rsidRPr="003E5D50" w:rsidRDefault="00D1182A" w:rsidP="00D71F46">
      <w:r>
        <w:tab/>
      </w:r>
      <w:r>
        <w:tab/>
      </w:r>
      <w:r>
        <w:tab/>
        <w:t>Fairhope, A</w:t>
      </w:r>
      <w:r w:rsidR="00AA3CB0">
        <w:t>L</w:t>
      </w:r>
      <w:r>
        <w:t xml:space="preserve"> 36532</w:t>
      </w:r>
    </w:p>
    <w:p w14:paraId="1320440B" w14:textId="720E8C97" w:rsidR="00D71F46" w:rsidRPr="003E5D50" w:rsidRDefault="00D1182A" w:rsidP="00D71F46">
      <w:r>
        <w:tab/>
      </w:r>
      <w:r>
        <w:tab/>
      </w:r>
      <w:r>
        <w:tab/>
        <w:t>Phone</w:t>
      </w:r>
      <w:proofErr w:type="gramStart"/>
      <w:r>
        <w:t>:  (</w:t>
      </w:r>
      <w:proofErr w:type="gramEnd"/>
      <w:r>
        <w:t>251)</w:t>
      </w:r>
      <w:r w:rsidR="0001246D">
        <w:t xml:space="preserve"> </w:t>
      </w:r>
      <w:r>
        <w:t>928-9792</w:t>
      </w:r>
    </w:p>
    <w:p w14:paraId="57DF0DEC" w14:textId="0763DA6F" w:rsidR="00D71F46" w:rsidRPr="003E5D50" w:rsidRDefault="00D1182A" w:rsidP="00D71F46">
      <w:r>
        <w:tab/>
      </w:r>
      <w:r>
        <w:tab/>
      </w:r>
      <w:r>
        <w:tab/>
        <w:t>Fax</w:t>
      </w:r>
      <w:proofErr w:type="gramStart"/>
      <w:r>
        <w:t>:  (</w:t>
      </w:r>
      <w:proofErr w:type="gramEnd"/>
      <w:r>
        <w:t>251)</w:t>
      </w:r>
      <w:r w:rsidR="0001246D">
        <w:t xml:space="preserve"> </w:t>
      </w:r>
      <w:r>
        <w:t>928-1792</w:t>
      </w:r>
    </w:p>
    <w:p w14:paraId="2325EBDB" w14:textId="77777777" w:rsidR="00D71F46" w:rsidRPr="003E5D50" w:rsidRDefault="00D71F46" w:rsidP="00D71F46"/>
    <w:p w14:paraId="00D5F13A" w14:textId="77777777" w:rsidR="00C37A26" w:rsidRPr="003E5D50" w:rsidRDefault="00D71F46" w:rsidP="00C37A26">
      <w:r w:rsidRPr="003E5D50">
        <w:t>C</w:t>
      </w:r>
      <w:r w:rsidR="00D1182A">
        <w:t>ontact Persons:</w:t>
      </w:r>
      <w:r w:rsidR="00D1182A">
        <w:tab/>
      </w:r>
      <w:r w:rsidR="00C37A26">
        <w:t xml:space="preserve">Eric </w:t>
      </w:r>
      <w:proofErr w:type="spellStart"/>
      <w:r w:rsidR="00C37A26">
        <w:t>Brunden</w:t>
      </w:r>
      <w:proofErr w:type="spellEnd"/>
      <w:r w:rsidR="00C37A26">
        <w:t>, Stewardship Coordinator</w:t>
      </w:r>
    </w:p>
    <w:p w14:paraId="2A93E82F" w14:textId="77777777" w:rsidR="00C37A26" w:rsidRPr="003E5D50" w:rsidRDefault="00C37A26" w:rsidP="00C37A26">
      <w:r w:rsidRPr="003E5D50">
        <w:tab/>
      </w:r>
      <w:r w:rsidRPr="003E5D50">
        <w:tab/>
      </w:r>
      <w:r w:rsidRPr="003E5D50">
        <w:tab/>
        <w:t xml:space="preserve">E-mail:  </w:t>
      </w:r>
      <w:r>
        <w:t>eric.brunden@dcnr.alabama.gov</w:t>
      </w:r>
    </w:p>
    <w:p w14:paraId="073F09B4" w14:textId="3107A116" w:rsidR="00C37A26" w:rsidRPr="003E5D50" w:rsidRDefault="00C37A26" w:rsidP="00C37A26">
      <w:r>
        <w:tab/>
      </w:r>
      <w:r>
        <w:tab/>
      </w:r>
      <w:r>
        <w:tab/>
        <w:t>(251)</w:t>
      </w:r>
      <w:r w:rsidR="0001246D">
        <w:t xml:space="preserve"> </w:t>
      </w:r>
      <w:r>
        <w:t>928-9792</w:t>
      </w:r>
    </w:p>
    <w:p w14:paraId="1863E6F8" w14:textId="77777777" w:rsidR="00C37A26" w:rsidRDefault="00C37A26" w:rsidP="00C37A26">
      <w:pPr>
        <w:ind w:left="1440" w:firstLine="720"/>
      </w:pPr>
    </w:p>
    <w:p w14:paraId="4BA06623" w14:textId="77777777" w:rsidR="00D71F46" w:rsidRPr="003E5D50" w:rsidRDefault="00D1182A" w:rsidP="00C37A26">
      <w:pPr>
        <w:ind w:left="1440" w:firstLine="720"/>
      </w:pPr>
      <w:r>
        <w:t>Dr. Scott Phipps</w:t>
      </w:r>
      <w:r w:rsidR="00D71F46" w:rsidRPr="003E5D50">
        <w:t xml:space="preserve">, Research Coordinator </w:t>
      </w:r>
    </w:p>
    <w:p w14:paraId="637B2B16" w14:textId="77777777" w:rsidR="00D71F46" w:rsidRPr="003E5D50" w:rsidRDefault="00D71F46" w:rsidP="00D71F46">
      <w:r w:rsidRPr="003E5D50">
        <w:tab/>
      </w:r>
      <w:r w:rsidRPr="003E5D50">
        <w:tab/>
      </w:r>
      <w:r w:rsidRPr="003E5D50">
        <w:tab/>
        <w:t xml:space="preserve">E-mail:  </w:t>
      </w:r>
      <w:r w:rsidR="00D1182A">
        <w:t>scott.phipps@dcnr.alabama.gov</w:t>
      </w:r>
    </w:p>
    <w:p w14:paraId="0730CF66" w14:textId="7EC7FA7A" w:rsidR="00BD672D" w:rsidRPr="003E5D50" w:rsidRDefault="00D71F46" w:rsidP="00BD672D">
      <w:r w:rsidRPr="003E5D50">
        <w:tab/>
      </w:r>
      <w:r w:rsidRPr="003E5D50">
        <w:tab/>
      </w:r>
      <w:r w:rsidRPr="003E5D50">
        <w:tab/>
        <w:t>(2</w:t>
      </w:r>
      <w:r w:rsidR="00D1182A">
        <w:t>51)</w:t>
      </w:r>
      <w:r w:rsidR="0001246D">
        <w:t xml:space="preserve"> </w:t>
      </w:r>
      <w:r w:rsidR="00D1182A">
        <w:t>928-9792</w:t>
      </w:r>
    </w:p>
    <w:p w14:paraId="76913ED0" w14:textId="77777777" w:rsidR="00BD672D" w:rsidRPr="003E5D50" w:rsidRDefault="00BD672D" w:rsidP="0060444C">
      <w:pPr>
        <w:pStyle w:val="PlainText"/>
        <w:rPr>
          <w:rFonts w:ascii="Times New Roman" w:hAnsi="Times New Roman" w:cs="Times New Roman"/>
          <w:sz w:val="24"/>
          <w:szCs w:val="24"/>
        </w:rPr>
      </w:pPr>
    </w:p>
    <w:p w14:paraId="3D23ABB2"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 xml:space="preserve">2) </w:t>
      </w:r>
      <w:r w:rsidR="00524CB9"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Research objectives:</w:t>
      </w:r>
    </w:p>
    <w:p w14:paraId="1C7EA881" w14:textId="77777777" w:rsidR="006B4FA9" w:rsidRPr="003E5D50" w:rsidRDefault="006B4FA9" w:rsidP="0060444C">
      <w:pPr>
        <w:pStyle w:val="PlainText"/>
        <w:rPr>
          <w:rFonts w:ascii="Times New Roman" w:hAnsi="Times New Roman" w:cs="Times New Roman"/>
          <w:sz w:val="24"/>
          <w:szCs w:val="24"/>
        </w:rPr>
      </w:pPr>
    </w:p>
    <w:p w14:paraId="4213125D" w14:textId="1CBF8315" w:rsidR="006B4FA9" w:rsidRPr="003E5D50" w:rsidRDefault="006B4FA9" w:rsidP="003C1C9E">
      <w:pPr>
        <w:pStyle w:val="PlainText"/>
        <w:ind w:firstLine="360"/>
        <w:rPr>
          <w:rFonts w:ascii="Times New Roman" w:hAnsi="Times New Roman" w:cs="Times New Roman"/>
          <w:sz w:val="24"/>
          <w:szCs w:val="24"/>
        </w:rPr>
      </w:pPr>
      <w:r w:rsidRPr="003E5D50">
        <w:rPr>
          <w:rFonts w:ascii="Times New Roman" w:hAnsi="Times New Roman" w:cs="Times New Roman"/>
          <w:sz w:val="24"/>
          <w:szCs w:val="24"/>
        </w:rPr>
        <w:t>a</w:t>
      </w:r>
      <w:r w:rsidR="00E43FB2">
        <w:rPr>
          <w:rFonts w:ascii="Times New Roman" w:hAnsi="Times New Roman" w:cs="Times New Roman"/>
          <w:sz w:val="24"/>
          <w:szCs w:val="24"/>
        </w:rPr>
        <w:t>)</w:t>
      </w:r>
      <w:r w:rsidRPr="003E5D50">
        <w:rPr>
          <w:rFonts w:ascii="Times New Roman" w:hAnsi="Times New Roman" w:cs="Times New Roman"/>
          <w:sz w:val="24"/>
          <w:szCs w:val="24"/>
        </w:rPr>
        <w:tab/>
        <w:t xml:space="preserve">Monthly </w:t>
      </w:r>
      <w:r w:rsidR="00142554">
        <w:rPr>
          <w:rFonts w:ascii="Times New Roman" w:hAnsi="Times New Roman" w:cs="Times New Roman"/>
          <w:sz w:val="24"/>
          <w:szCs w:val="24"/>
        </w:rPr>
        <w:t>g</w:t>
      </w:r>
      <w:r w:rsidRPr="003E5D50">
        <w:rPr>
          <w:rFonts w:ascii="Times New Roman" w:hAnsi="Times New Roman" w:cs="Times New Roman"/>
          <w:sz w:val="24"/>
          <w:szCs w:val="24"/>
        </w:rPr>
        <w:t>rab</w:t>
      </w:r>
      <w:r w:rsidR="00142554">
        <w:rPr>
          <w:rFonts w:ascii="Times New Roman" w:hAnsi="Times New Roman" w:cs="Times New Roman"/>
          <w:sz w:val="24"/>
          <w:szCs w:val="24"/>
        </w:rPr>
        <w:t xml:space="preserve"> sampling program</w:t>
      </w:r>
    </w:p>
    <w:p w14:paraId="70B447C8" w14:textId="77777777" w:rsidR="00E43FB2" w:rsidRDefault="00E43FB2" w:rsidP="0060444C">
      <w:pPr>
        <w:pStyle w:val="PlainText"/>
        <w:rPr>
          <w:rFonts w:ascii="Times New Roman" w:hAnsi="Times New Roman" w:cs="Times New Roman"/>
          <w:sz w:val="24"/>
          <w:szCs w:val="24"/>
        </w:rPr>
      </w:pPr>
    </w:p>
    <w:p w14:paraId="4F32C73B" w14:textId="77777777" w:rsidR="006B4FA9" w:rsidRPr="003E5D50" w:rsidRDefault="006B4FA9" w:rsidP="003C1C9E">
      <w:pPr>
        <w:pStyle w:val="PlainText"/>
        <w:ind w:left="720"/>
        <w:rPr>
          <w:rFonts w:ascii="Times New Roman" w:hAnsi="Times New Roman" w:cs="Times New Roman"/>
          <w:sz w:val="24"/>
          <w:szCs w:val="24"/>
        </w:rPr>
      </w:pPr>
      <w:r w:rsidRPr="003E5D50">
        <w:rPr>
          <w:rFonts w:ascii="Times New Roman" w:hAnsi="Times New Roman" w:cs="Times New Roman"/>
          <w:sz w:val="24"/>
          <w:szCs w:val="24"/>
        </w:rPr>
        <w:t>Monthly grab samples were collected to quantify the spatial variability of</w:t>
      </w:r>
      <w:r w:rsidR="00BB38F3" w:rsidRPr="003E5D50">
        <w:rPr>
          <w:rFonts w:ascii="Times New Roman" w:hAnsi="Times New Roman" w:cs="Times New Roman"/>
          <w:sz w:val="24"/>
          <w:szCs w:val="24"/>
        </w:rPr>
        <w:t xml:space="preserve"> </w:t>
      </w:r>
      <w:r w:rsidRPr="003E5D50">
        <w:rPr>
          <w:rFonts w:ascii="Times New Roman" w:hAnsi="Times New Roman" w:cs="Times New Roman"/>
          <w:sz w:val="24"/>
          <w:szCs w:val="24"/>
        </w:rPr>
        <w:t xml:space="preserve">important nutrients in the water column between sites representing </w:t>
      </w:r>
      <w:r w:rsidR="00D71F46" w:rsidRPr="003E5D50">
        <w:rPr>
          <w:rFonts w:ascii="Times New Roman" w:hAnsi="Times New Roman" w:cs="Times New Roman"/>
          <w:sz w:val="24"/>
          <w:szCs w:val="24"/>
        </w:rPr>
        <w:t>the l</w:t>
      </w:r>
      <w:r w:rsidRPr="003E5D50">
        <w:rPr>
          <w:rFonts w:ascii="Times New Roman" w:hAnsi="Times New Roman" w:cs="Times New Roman"/>
          <w:sz w:val="24"/>
          <w:szCs w:val="24"/>
        </w:rPr>
        <w:t>ocal salinity gradient.</w:t>
      </w:r>
    </w:p>
    <w:p w14:paraId="6A11FAC6" w14:textId="77777777" w:rsidR="00BB38F3" w:rsidRPr="003E5D50" w:rsidRDefault="00BB38F3" w:rsidP="0060444C">
      <w:pPr>
        <w:pStyle w:val="PlainText"/>
        <w:rPr>
          <w:rFonts w:ascii="Times New Roman" w:hAnsi="Times New Roman" w:cs="Times New Roman"/>
          <w:sz w:val="24"/>
          <w:szCs w:val="24"/>
        </w:rPr>
      </w:pPr>
    </w:p>
    <w:p w14:paraId="4ECE5DB0" w14:textId="7F1776B7" w:rsidR="006B4FA9" w:rsidRPr="003E5D50" w:rsidRDefault="006B4FA9" w:rsidP="003C1C9E">
      <w:pPr>
        <w:pStyle w:val="PlainText"/>
        <w:ind w:firstLine="450"/>
        <w:rPr>
          <w:rFonts w:ascii="Times New Roman" w:hAnsi="Times New Roman" w:cs="Times New Roman"/>
          <w:sz w:val="24"/>
          <w:szCs w:val="24"/>
        </w:rPr>
      </w:pPr>
      <w:r w:rsidRPr="003E5D50">
        <w:rPr>
          <w:rFonts w:ascii="Times New Roman" w:hAnsi="Times New Roman" w:cs="Times New Roman"/>
          <w:sz w:val="24"/>
          <w:szCs w:val="24"/>
        </w:rPr>
        <w:t>b</w:t>
      </w:r>
      <w:r w:rsidR="00E43FB2">
        <w:rPr>
          <w:rFonts w:ascii="Times New Roman" w:hAnsi="Times New Roman" w:cs="Times New Roman"/>
          <w:sz w:val="24"/>
          <w:szCs w:val="24"/>
        </w:rPr>
        <w:t>)</w:t>
      </w:r>
      <w:r w:rsidRPr="003E5D50">
        <w:rPr>
          <w:rFonts w:ascii="Times New Roman" w:hAnsi="Times New Roman" w:cs="Times New Roman"/>
          <w:sz w:val="24"/>
          <w:szCs w:val="24"/>
        </w:rPr>
        <w:tab/>
        <w:t xml:space="preserve">Diel </w:t>
      </w:r>
      <w:r w:rsidR="00142554">
        <w:rPr>
          <w:rFonts w:ascii="Times New Roman" w:hAnsi="Times New Roman" w:cs="Times New Roman"/>
          <w:sz w:val="24"/>
          <w:szCs w:val="24"/>
        </w:rPr>
        <w:t>s</w:t>
      </w:r>
      <w:r w:rsidRPr="003E5D50">
        <w:rPr>
          <w:rFonts w:ascii="Times New Roman" w:hAnsi="Times New Roman" w:cs="Times New Roman"/>
          <w:sz w:val="24"/>
          <w:szCs w:val="24"/>
        </w:rPr>
        <w:t xml:space="preserve">ampling </w:t>
      </w:r>
      <w:r w:rsidR="00142554">
        <w:rPr>
          <w:rFonts w:ascii="Times New Roman" w:hAnsi="Times New Roman" w:cs="Times New Roman"/>
          <w:sz w:val="24"/>
          <w:szCs w:val="24"/>
        </w:rPr>
        <w:t>p</w:t>
      </w:r>
      <w:r w:rsidRPr="003E5D50">
        <w:rPr>
          <w:rFonts w:ascii="Times New Roman" w:hAnsi="Times New Roman" w:cs="Times New Roman"/>
          <w:sz w:val="24"/>
          <w:szCs w:val="24"/>
        </w:rPr>
        <w:t>rogram</w:t>
      </w:r>
    </w:p>
    <w:p w14:paraId="5DED0805" w14:textId="77777777" w:rsidR="00E43FB2" w:rsidRDefault="00E43FB2" w:rsidP="0060444C">
      <w:pPr>
        <w:pStyle w:val="PlainText"/>
        <w:rPr>
          <w:rFonts w:ascii="Times New Roman" w:hAnsi="Times New Roman" w:cs="Times New Roman"/>
          <w:sz w:val="24"/>
          <w:szCs w:val="24"/>
        </w:rPr>
      </w:pPr>
    </w:p>
    <w:p w14:paraId="695994E9" w14:textId="77777777" w:rsidR="006B4FA9" w:rsidRPr="003E5D50" w:rsidRDefault="00C731BB" w:rsidP="003C1C9E">
      <w:pPr>
        <w:pStyle w:val="PlainText"/>
        <w:ind w:left="720"/>
        <w:rPr>
          <w:rFonts w:ascii="Times New Roman" w:hAnsi="Times New Roman" w:cs="Times New Roman"/>
          <w:sz w:val="24"/>
          <w:szCs w:val="24"/>
        </w:rPr>
      </w:pPr>
      <w:r>
        <w:rPr>
          <w:rFonts w:ascii="Times New Roman" w:hAnsi="Times New Roman" w:cs="Times New Roman"/>
          <w:sz w:val="24"/>
          <w:szCs w:val="24"/>
        </w:rPr>
        <w:t>Once per month,</w:t>
      </w:r>
      <w:r w:rsidR="00A90556">
        <w:rPr>
          <w:rFonts w:ascii="Times New Roman" w:hAnsi="Times New Roman" w:cs="Times New Roman"/>
          <w:sz w:val="24"/>
          <w:szCs w:val="24"/>
        </w:rPr>
        <w:t xml:space="preserve"> twelve samples were collected</w:t>
      </w:r>
      <w:r w:rsidR="006B4FA9" w:rsidRPr="003E5D50">
        <w:rPr>
          <w:rFonts w:ascii="Times New Roman" w:hAnsi="Times New Roman" w:cs="Times New Roman"/>
          <w:sz w:val="24"/>
          <w:szCs w:val="24"/>
        </w:rPr>
        <w:t xml:space="preserve"> through a</w:t>
      </w:r>
      <w:r w:rsidR="00BB38F3" w:rsidRPr="003E5D50">
        <w:rPr>
          <w:rFonts w:ascii="Times New Roman" w:hAnsi="Times New Roman" w:cs="Times New Roman"/>
          <w:sz w:val="24"/>
          <w:szCs w:val="24"/>
        </w:rPr>
        <w:t xml:space="preserve"> </w:t>
      </w:r>
      <w:r w:rsidR="006B4FA9" w:rsidRPr="003E5D50">
        <w:rPr>
          <w:rFonts w:ascii="Times New Roman" w:hAnsi="Times New Roman" w:cs="Times New Roman"/>
          <w:sz w:val="24"/>
          <w:szCs w:val="24"/>
        </w:rPr>
        <w:t>tidal cycle to quantify the temporal variability of important nutrients and sediment</w:t>
      </w:r>
      <w:r w:rsidR="00BB38F3" w:rsidRPr="003E5D50">
        <w:rPr>
          <w:rFonts w:ascii="Times New Roman" w:hAnsi="Times New Roman" w:cs="Times New Roman"/>
          <w:sz w:val="24"/>
          <w:szCs w:val="24"/>
        </w:rPr>
        <w:t xml:space="preserve"> </w:t>
      </w:r>
      <w:r w:rsidR="006B4FA9" w:rsidRPr="003E5D50">
        <w:rPr>
          <w:rFonts w:ascii="Times New Roman" w:hAnsi="Times New Roman" w:cs="Times New Roman"/>
          <w:sz w:val="24"/>
          <w:szCs w:val="24"/>
        </w:rPr>
        <w:t xml:space="preserve">loading in the water column as a function of tidal forcing. </w:t>
      </w:r>
    </w:p>
    <w:p w14:paraId="2CB29A78" w14:textId="77777777" w:rsidR="006B4FA9" w:rsidRPr="003E5D50" w:rsidRDefault="006B4FA9" w:rsidP="0060444C">
      <w:pPr>
        <w:pStyle w:val="PlainText"/>
        <w:rPr>
          <w:rFonts w:ascii="Times New Roman" w:hAnsi="Times New Roman" w:cs="Times New Roman"/>
          <w:sz w:val="24"/>
          <w:szCs w:val="24"/>
        </w:rPr>
      </w:pPr>
    </w:p>
    <w:p w14:paraId="5ADCAFAE"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 xml:space="preserve">3) </w:t>
      </w:r>
      <w:r w:rsidR="00524CB9"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 xml:space="preserve">Research methods: </w:t>
      </w:r>
    </w:p>
    <w:p w14:paraId="5F4C87FE" w14:textId="77777777" w:rsidR="006B4FA9" w:rsidRPr="003E5D50" w:rsidRDefault="006B4FA9" w:rsidP="0060444C">
      <w:pPr>
        <w:pStyle w:val="PlainText"/>
        <w:rPr>
          <w:rFonts w:ascii="Times New Roman" w:hAnsi="Times New Roman" w:cs="Times New Roman"/>
          <w:sz w:val="24"/>
          <w:szCs w:val="24"/>
        </w:rPr>
      </w:pPr>
    </w:p>
    <w:p w14:paraId="1609F6B0" w14:textId="08227657" w:rsidR="006B4FA9" w:rsidRDefault="006B4FA9" w:rsidP="003C1C9E">
      <w:pPr>
        <w:pStyle w:val="PlainText"/>
        <w:ind w:firstLine="360"/>
        <w:rPr>
          <w:rFonts w:ascii="Times New Roman" w:hAnsi="Times New Roman" w:cs="Times New Roman"/>
          <w:sz w:val="24"/>
          <w:szCs w:val="24"/>
        </w:rPr>
      </w:pPr>
      <w:r w:rsidRPr="003E5D50">
        <w:rPr>
          <w:rFonts w:ascii="Times New Roman" w:hAnsi="Times New Roman" w:cs="Times New Roman"/>
          <w:sz w:val="24"/>
          <w:szCs w:val="24"/>
        </w:rPr>
        <w:t>a</w:t>
      </w:r>
      <w:r w:rsidR="00E43FB2">
        <w:rPr>
          <w:rFonts w:ascii="Times New Roman" w:hAnsi="Times New Roman" w:cs="Times New Roman"/>
          <w:sz w:val="24"/>
          <w:szCs w:val="24"/>
        </w:rPr>
        <w:t>)</w:t>
      </w:r>
      <w:r w:rsidRPr="003E5D50">
        <w:rPr>
          <w:rFonts w:ascii="Times New Roman" w:hAnsi="Times New Roman" w:cs="Times New Roman"/>
          <w:sz w:val="24"/>
          <w:szCs w:val="24"/>
        </w:rPr>
        <w:tab/>
        <w:t xml:space="preserve">Monthly </w:t>
      </w:r>
      <w:r w:rsidR="00142554">
        <w:rPr>
          <w:rFonts w:ascii="Times New Roman" w:hAnsi="Times New Roman" w:cs="Times New Roman"/>
          <w:sz w:val="24"/>
          <w:szCs w:val="24"/>
        </w:rPr>
        <w:t>g</w:t>
      </w:r>
      <w:r w:rsidRPr="003E5D50">
        <w:rPr>
          <w:rFonts w:ascii="Times New Roman" w:hAnsi="Times New Roman" w:cs="Times New Roman"/>
          <w:sz w:val="24"/>
          <w:szCs w:val="24"/>
        </w:rPr>
        <w:t xml:space="preserve">rab </w:t>
      </w:r>
      <w:r w:rsidR="00142554">
        <w:rPr>
          <w:rFonts w:ascii="Times New Roman" w:hAnsi="Times New Roman" w:cs="Times New Roman"/>
          <w:sz w:val="24"/>
          <w:szCs w:val="24"/>
        </w:rPr>
        <w:t>s</w:t>
      </w:r>
      <w:r w:rsidRPr="003E5D50">
        <w:rPr>
          <w:rFonts w:ascii="Times New Roman" w:hAnsi="Times New Roman" w:cs="Times New Roman"/>
          <w:sz w:val="24"/>
          <w:szCs w:val="24"/>
        </w:rPr>
        <w:t xml:space="preserve">ampling </w:t>
      </w:r>
      <w:r w:rsidR="00142554">
        <w:rPr>
          <w:rFonts w:ascii="Times New Roman" w:hAnsi="Times New Roman" w:cs="Times New Roman"/>
          <w:sz w:val="24"/>
          <w:szCs w:val="24"/>
        </w:rPr>
        <w:t>p</w:t>
      </w:r>
      <w:r w:rsidRPr="003E5D50">
        <w:rPr>
          <w:rFonts w:ascii="Times New Roman" w:hAnsi="Times New Roman" w:cs="Times New Roman"/>
          <w:sz w:val="24"/>
          <w:szCs w:val="24"/>
        </w:rPr>
        <w:t>rogram</w:t>
      </w:r>
    </w:p>
    <w:p w14:paraId="1749887E" w14:textId="77777777" w:rsidR="004702E2" w:rsidRPr="003E5D50" w:rsidRDefault="004702E2" w:rsidP="00E43FB2">
      <w:pPr>
        <w:pStyle w:val="PlainText"/>
        <w:ind w:firstLine="720"/>
        <w:rPr>
          <w:rFonts w:ascii="Times New Roman" w:hAnsi="Times New Roman" w:cs="Times New Roman"/>
          <w:sz w:val="24"/>
          <w:szCs w:val="24"/>
        </w:rPr>
      </w:pPr>
    </w:p>
    <w:p w14:paraId="7B061958" w14:textId="23C10502" w:rsidR="004702E2" w:rsidRDefault="004702E2" w:rsidP="004702E2">
      <w:pPr>
        <w:ind w:left="720"/>
      </w:pPr>
      <w:r>
        <w:t xml:space="preserve">Monthly grab samples were taken at the four primary SWMP stations (also </w:t>
      </w:r>
      <w:proofErr w:type="spellStart"/>
      <w:r>
        <w:t>datasonde</w:t>
      </w:r>
      <w:proofErr w:type="spellEnd"/>
      <w:r>
        <w:t xml:space="preserve"> locations) within the Weeks Bay estuary: Weeks Bay (WB) Middle Bay (MB) Magnolia River (MR) and Fish River (FR). Grab samples were collected within two hours prior to slack low tide. When </w:t>
      </w:r>
      <w:proofErr w:type="gramStart"/>
      <w:r>
        <w:t>possible</w:t>
      </w:r>
      <w:proofErr w:type="gramEnd"/>
      <w:r>
        <w:t xml:space="preserve"> samples were collected under spring tide conditions. Rainfall conditions </w:t>
      </w:r>
      <w:r>
        <w:rPr>
          <w:i/>
          <w:iCs/>
        </w:rPr>
        <w:t>prior</w:t>
      </w:r>
      <w:r>
        <w:t xml:space="preserve"> to grab sampling were not considered. Grab samples were obtained in conjunction with the deployment of an </w:t>
      </w:r>
      <w:r w:rsidR="0001246D">
        <w:t xml:space="preserve">ISCO </w:t>
      </w:r>
      <w:r>
        <w:t>3700 portable sampler</w:t>
      </w:r>
      <w:r w:rsidR="0009209A">
        <w:t xml:space="preserve"> at the Fish River site</w:t>
      </w:r>
      <w:r>
        <w:t xml:space="preserve">. (See 3b) Triplicate samples were collected sequentially using a </w:t>
      </w:r>
      <w:proofErr w:type="spellStart"/>
      <w:r>
        <w:t>FieldMaster</w:t>
      </w:r>
      <w:proofErr w:type="spellEnd"/>
      <w:r>
        <w:sym w:font="Symbol" w:char="F0D4"/>
      </w:r>
      <w:r>
        <w:t xml:space="preserve"> sample </w:t>
      </w:r>
      <w:r>
        <w:lastRenderedPageBreak/>
        <w:t xml:space="preserve">collection device lowered to 0.5 meters from the bottom (sample collection times for replicates were advanced by one minute for database purposes). Water temperature, salinity, pH, dissolved oxygen and turbidity data for each grab sample can be obtained by correlating grab sample collection dates and time with </w:t>
      </w:r>
      <w:proofErr w:type="spellStart"/>
      <w:r>
        <w:t>datasonde</w:t>
      </w:r>
      <w:proofErr w:type="spellEnd"/>
      <w:r>
        <w:t xml:space="preserve"> data available via the Central</w:t>
      </w:r>
      <w:r w:rsidR="0001246D">
        <w:t>ized</w:t>
      </w:r>
      <w:r>
        <w:t xml:space="preserve"> Data Management Office website (</w:t>
      </w:r>
      <w:r w:rsidR="00821AF5">
        <w:t>www.nerrsdata.org</w:t>
      </w:r>
      <w:r>
        <w:t>).  All samples were collected in opaque, 500</w:t>
      </w:r>
      <w:r w:rsidR="0001246D">
        <w:t xml:space="preserve"> </w:t>
      </w:r>
      <w:r>
        <w:t>ml, Nalgene</w:t>
      </w:r>
      <w:r>
        <w:sym w:font="Symbol" w:char="F0D2"/>
      </w:r>
      <w:r>
        <w:t xml:space="preserve"> sample bottles that were previously acid washed and then rinsed with distilled water. Samples were immediately placed on ice and stored in a dark cooler then returned to the laboratory. Once in the laboratory samples were processed for nutrient and chlorophyll </w:t>
      </w:r>
      <w:proofErr w:type="gramStart"/>
      <w:r w:rsidRPr="005011F1">
        <w:rPr>
          <w:i/>
        </w:rPr>
        <w:t>a</w:t>
      </w:r>
      <w:proofErr w:type="gramEnd"/>
      <w:r>
        <w:t xml:space="preserve"> analysis. (See 8b)</w:t>
      </w:r>
    </w:p>
    <w:p w14:paraId="3407416D" w14:textId="77777777" w:rsidR="006B4FA9" w:rsidRPr="003E5D50" w:rsidRDefault="006B4FA9" w:rsidP="0060444C">
      <w:pPr>
        <w:pStyle w:val="PlainText"/>
        <w:rPr>
          <w:rFonts w:ascii="Times New Roman" w:hAnsi="Times New Roman" w:cs="Times New Roman"/>
          <w:sz w:val="24"/>
          <w:szCs w:val="24"/>
        </w:rPr>
      </w:pPr>
    </w:p>
    <w:p w14:paraId="1565C133" w14:textId="304CCD0A" w:rsidR="00C24279" w:rsidRPr="005011F1" w:rsidRDefault="006B4FA9" w:rsidP="003C1C9E">
      <w:pPr>
        <w:pStyle w:val="PlainText"/>
        <w:ind w:left="450"/>
        <w:rPr>
          <w:rFonts w:ascii="Times New Roman" w:hAnsi="Times New Roman" w:cs="Times New Roman"/>
          <w:b/>
          <w:bCs/>
          <w:sz w:val="24"/>
          <w:szCs w:val="24"/>
        </w:rPr>
      </w:pPr>
      <w:r w:rsidRPr="005011F1">
        <w:rPr>
          <w:rFonts w:ascii="Times New Roman" w:hAnsi="Times New Roman" w:cs="Times New Roman"/>
          <w:b/>
          <w:bCs/>
          <w:sz w:val="24"/>
          <w:szCs w:val="24"/>
        </w:rPr>
        <w:t>b</w:t>
      </w:r>
      <w:r w:rsidR="00E43FB2" w:rsidRPr="005011F1">
        <w:rPr>
          <w:rFonts w:ascii="Times New Roman" w:hAnsi="Times New Roman" w:cs="Times New Roman"/>
          <w:b/>
          <w:bCs/>
          <w:sz w:val="24"/>
          <w:szCs w:val="24"/>
        </w:rPr>
        <w:t>)</w:t>
      </w:r>
      <w:r w:rsidRPr="005011F1">
        <w:rPr>
          <w:rFonts w:ascii="Times New Roman" w:hAnsi="Times New Roman" w:cs="Times New Roman"/>
          <w:b/>
          <w:bCs/>
          <w:sz w:val="24"/>
          <w:szCs w:val="24"/>
        </w:rPr>
        <w:tab/>
        <w:t xml:space="preserve">Diel </w:t>
      </w:r>
      <w:r w:rsidR="00142554" w:rsidRPr="005011F1">
        <w:rPr>
          <w:rFonts w:ascii="Times New Roman" w:hAnsi="Times New Roman" w:cs="Times New Roman"/>
          <w:b/>
          <w:bCs/>
          <w:sz w:val="24"/>
          <w:szCs w:val="24"/>
        </w:rPr>
        <w:t>s</w:t>
      </w:r>
      <w:r w:rsidRPr="005011F1">
        <w:rPr>
          <w:rFonts w:ascii="Times New Roman" w:hAnsi="Times New Roman" w:cs="Times New Roman"/>
          <w:b/>
          <w:bCs/>
          <w:sz w:val="24"/>
          <w:szCs w:val="24"/>
        </w:rPr>
        <w:t xml:space="preserve">ampling </w:t>
      </w:r>
      <w:r w:rsidR="00142554" w:rsidRPr="005011F1">
        <w:rPr>
          <w:rFonts w:ascii="Times New Roman" w:hAnsi="Times New Roman" w:cs="Times New Roman"/>
          <w:b/>
          <w:bCs/>
          <w:sz w:val="24"/>
          <w:szCs w:val="24"/>
        </w:rPr>
        <w:t>p</w:t>
      </w:r>
      <w:r w:rsidRPr="005011F1">
        <w:rPr>
          <w:rFonts w:ascii="Times New Roman" w:hAnsi="Times New Roman" w:cs="Times New Roman"/>
          <w:b/>
          <w:bCs/>
          <w:sz w:val="24"/>
          <w:szCs w:val="24"/>
        </w:rPr>
        <w:t>rogram</w:t>
      </w:r>
    </w:p>
    <w:p w14:paraId="7BB189C1" w14:textId="77777777" w:rsidR="00C24279" w:rsidRDefault="00C24279" w:rsidP="00C24279">
      <w:pPr>
        <w:pStyle w:val="PlainText"/>
        <w:ind w:left="720"/>
        <w:rPr>
          <w:rFonts w:ascii="Times New Roman" w:hAnsi="Times New Roman" w:cs="Times New Roman"/>
          <w:sz w:val="24"/>
          <w:szCs w:val="24"/>
        </w:rPr>
      </w:pPr>
    </w:p>
    <w:p w14:paraId="64FEB536" w14:textId="6C95FE9B" w:rsidR="004702E2" w:rsidRDefault="004702E2" w:rsidP="005011F1">
      <w:pPr>
        <w:pStyle w:val="BodyTextIndent"/>
        <w:ind w:left="720"/>
      </w:pPr>
      <w:r>
        <w:t>At the FR sit</w:t>
      </w:r>
      <w:r w:rsidR="0001246D">
        <w:t>e</w:t>
      </w:r>
      <w:r>
        <w:t>, t</w:t>
      </w:r>
      <w:r w:rsidRPr="00316328">
        <w:t>welve samples</w:t>
      </w:r>
      <w:r>
        <w:t xml:space="preserve"> are collected each month using an </w:t>
      </w:r>
      <w:r w:rsidR="0001246D">
        <w:t xml:space="preserve">ISCO </w:t>
      </w:r>
      <w:r>
        <w:t xml:space="preserve">3700 portable auto </w:t>
      </w:r>
      <w:r w:rsidRPr="00316328">
        <w:t>sampler. S</w:t>
      </w:r>
      <w:r>
        <w:t>ampler was programmed to make one 250 m</w:t>
      </w:r>
      <w:r w:rsidR="0001246D">
        <w:t>l</w:t>
      </w:r>
      <w:r>
        <w:t xml:space="preserve"> collection</w:t>
      </w:r>
      <w:r w:rsidRPr="00316328">
        <w:t xml:space="preserve"> </w:t>
      </w:r>
      <w:r>
        <w:t xml:space="preserve">approximately </w:t>
      </w:r>
      <w:r w:rsidRPr="00316328">
        <w:t xml:space="preserve">every </w:t>
      </w:r>
      <w:r w:rsidR="006B2022">
        <w:t>13</w:t>
      </w:r>
      <w:r>
        <w:t>5</w:t>
      </w:r>
      <w:r w:rsidRPr="00316328">
        <w:t xml:space="preserve"> minutes</w:t>
      </w:r>
      <w:r>
        <w:t xml:space="preserve"> </w:t>
      </w:r>
      <w:r w:rsidRPr="00316328">
        <w:t>t</w:t>
      </w:r>
      <w:r>
        <w:t>hroughout a complete tidal cycle (12 samples evenly spaced over a predicted tidal cycle). Samples were collected under spring tide conditions. Samples are stored on ice in 1000</w:t>
      </w:r>
      <w:r w:rsidR="0001246D">
        <w:t xml:space="preserve"> </w:t>
      </w:r>
      <w:r>
        <w:t xml:space="preserve">ml semi-transparent </w:t>
      </w:r>
      <w:r w:rsidR="0001246D">
        <w:t xml:space="preserve">ISCO bottles </w:t>
      </w:r>
      <w:r>
        <w:t xml:space="preserve">within the body of the sampler. Sample </w:t>
      </w:r>
      <w:r w:rsidR="0001246D">
        <w:t xml:space="preserve">bottles </w:t>
      </w:r>
      <w:r>
        <w:t xml:space="preserve">are acid washed and rinsed with distilled water prior to sampler deployment. The sampler was programmed to flush the collection line 3 times prior to sample uptake. As soon as possible after the final collection time the samples were returned to the laboratory for nutrient, solids and </w:t>
      </w:r>
      <w:proofErr w:type="spellStart"/>
      <w:r>
        <w:t>Chl</w:t>
      </w:r>
      <w:proofErr w:type="spellEnd"/>
      <w:r w:rsidR="0001246D">
        <w:t xml:space="preserve"> </w:t>
      </w:r>
      <w:r w:rsidRPr="005011F1">
        <w:rPr>
          <w:i/>
        </w:rPr>
        <w:t>a</w:t>
      </w:r>
      <w:r>
        <w:t xml:space="preserve"> analysis. </w:t>
      </w:r>
    </w:p>
    <w:p w14:paraId="1A7ABB73" w14:textId="77777777" w:rsidR="00C24279" w:rsidRPr="00C24279" w:rsidRDefault="00C24279" w:rsidP="00C24279">
      <w:pPr>
        <w:pStyle w:val="PlainText"/>
        <w:ind w:left="720"/>
        <w:rPr>
          <w:rFonts w:ascii="Times New Roman" w:hAnsi="Times New Roman" w:cs="Times New Roman"/>
          <w:sz w:val="24"/>
          <w:szCs w:val="24"/>
        </w:rPr>
      </w:pPr>
    </w:p>
    <w:p w14:paraId="7175F4A7" w14:textId="58834F83"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 xml:space="preserve">4) </w:t>
      </w:r>
      <w:r w:rsidR="00524CB9"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 xml:space="preserve">Site </w:t>
      </w:r>
      <w:r w:rsidR="00142554" w:rsidRPr="005011F1">
        <w:rPr>
          <w:rFonts w:ascii="Times New Roman" w:hAnsi="Times New Roman" w:cs="Times New Roman"/>
          <w:b/>
          <w:bCs/>
          <w:sz w:val="24"/>
          <w:szCs w:val="24"/>
        </w:rPr>
        <w:t>l</w:t>
      </w:r>
      <w:r w:rsidRPr="005011F1">
        <w:rPr>
          <w:rFonts w:ascii="Times New Roman" w:hAnsi="Times New Roman" w:cs="Times New Roman"/>
          <w:b/>
          <w:bCs/>
          <w:sz w:val="24"/>
          <w:szCs w:val="24"/>
        </w:rPr>
        <w:t xml:space="preserve">ocation and </w:t>
      </w:r>
      <w:r w:rsidR="00142554" w:rsidRPr="005011F1">
        <w:rPr>
          <w:rFonts w:ascii="Times New Roman" w:hAnsi="Times New Roman" w:cs="Times New Roman"/>
          <w:b/>
          <w:bCs/>
          <w:sz w:val="24"/>
          <w:szCs w:val="24"/>
        </w:rPr>
        <w:t>c</w:t>
      </w:r>
      <w:r w:rsidRPr="005011F1">
        <w:rPr>
          <w:rFonts w:ascii="Times New Roman" w:hAnsi="Times New Roman" w:cs="Times New Roman"/>
          <w:b/>
          <w:bCs/>
          <w:sz w:val="24"/>
          <w:szCs w:val="24"/>
        </w:rPr>
        <w:t>haracter</w:t>
      </w:r>
    </w:p>
    <w:p w14:paraId="5537AE9E" w14:textId="77777777" w:rsidR="006B4FA9" w:rsidRPr="003E5D50" w:rsidRDefault="006B4FA9" w:rsidP="0060444C">
      <w:pPr>
        <w:pStyle w:val="PlainText"/>
        <w:rPr>
          <w:rFonts w:ascii="Times New Roman" w:hAnsi="Times New Roman" w:cs="Times New Roman"/>
          <w:sz w:val="24"/>
          <w:szCs w:val="24"/>
        </w:rPr>
      </w:pPr>
    </w:p>
    <w:p w14:paraId="5432B84B" w14:textId="408E298F" w:rsidR="005F7726" w:rsidRDefault="005F7726" w:rsidP="003C1C9E">
      <w:pPr>
        <w:ind w:left="270"/>
      </w:pPr>
      <w:r>
        <w:t>Weeks Bay (30</w:t>
      </w:r>
      <w:r w:rsidR="0001246D">
        <w:t>°</w:t>
      </w:r>
      <w:r>
        <w:t xml:space="preserve"> 23' N, 87</w:t>
      </w:r>
      <w:r w:rsidR="0001246D">
        <w:t>°</w:t>
      </w:r>
      <w:r>
        <w:t xml:space="preserve"> 50' W) is a small, shallow, micro</w:t>
      </w:r>
      <w:r w:rsidR="00E71DE7">
        <w:t>-</w:t>
      </w:r>
      <w:r>
        <w:t xml:space="preserve">tidal sub-estuary, located on the eastern shore of Mobile Bay in the northern Gulf of Mexico.  It is nearly diamond shaped, and its longitudinal axis (3.4 km long) runs nearly north-south from the head, where the Fish River flows in, to the mouth, where water is exchanged with Mobile Bay.  Its widest point (3.1 km) is located near the center of the estuary, where the Magnolia River discharges into </w:t>
      </w:r>
      <w:r w:rsidR="00821AF5">
        <w:t xml:space="preserve">the </w:t>
      </w:r>
      <w:r>
        <w:t xml:space="preserve">eastern side of Weeks Bay.  Average depth is 1.4 m, although there are two areas where depths are significantly greater.  The first is in the mouth of the bay, where the average depth is 6 m; the second is about 100 m upstream of the mouth of the Fish River, where the average depth is 3.5 m.  Tides are principally </w:t>
      </w:r>
      <w:proofErr w:type="gramStart"/>
      <w:r>
        <w:t>diurnal, and</w:t>
      </w:r>
      <w:proofErr w:type="gramEnd"/>
      <w:r>
        <w:t xml:space="preserve"> have a mean range of 0.4 m</w:t>
      </w:r>
      <w:r w:rsidRPr="006B1755">
        <w:t xml:space="preserve"> </w:t>
      </w:r>
      <w:r>
        <w:t xml:space="preserve">at all </w:t>
      </w:r>
      <w:r w:rsidR="0001246D">
        <w:t>four</w:t>
      </w:r>
      <w:r>
        <w:t xml:space="preserve"> sampling sites in the estuary.  </w:t>
      </w:r>
    </w:p>
    <w:p w14:paraId="38D4E75E" w14:textId="77777777" w:rsidR="005F7726" w:rsidRDefault="005F7726" w:rsidP="003C1C9E">
      <w:pPr>
        <w:ind w:left="270"/>
      </w:pPr>
    </w:p>
    <w:p w14:paraId="5ABCDDFC" w14:textId="28DD2C0A" w:rsidR="005F7726" w:rsidRDefault="005F7726" w:rsidP="003C1C9E">
      <w:pPr>
        <w:ind w:left="270"/>
      </w:pPr>
      <w:r>
        <w:t xml:space="preserve">The Fish River drainage basin encompasses 14300 hectares and contributes approximately 73% to the total incoming freshwater flow with the Magnolia River supplying the rest.  Mean combined discharge is 9 cubic meters per </w:t>
      </w:r>
      <w:proofErr w:type="gramStart"/>
      <w:r>
        <w:t>second;</w:t>
      </w:r>
      <w:proofErr w:type="gramEnd"/>
      <w:r>
        <w:rPr>
          <w:rFonts w:ascii="Courier New" w:hAnsi="Courier New"/>
        </w:rPr>
        <w:t xml:space="preserve"> </w:t>
      </w:r>
      <w:r>
        <w:t xml:space="preserve">although freshets up to 4 times larger occur throughout the year.  These characteristics result in a freshwater residence time of 13 days under average discharge conditions, with a range from 0.5 to 100 days.  Salinity in Weeks Bay varies substantially both temporally and spatially.  During periods of high flow in the river, salinity in the bay may be fresh from the head to the mouth, except in the deeper holes of the estuary that are not as easily flushed.  However, during periods of low flow in the river, wind velocity and tidal stage are strong factors influencing salinity structure.  Salinity greater than 25 </w:t>
      </w:r>
      <w:proofErr w:type="spellStart"/>
      <w:r w:rsidR="002A2450">
        <w:t>psu</w:t>
      </w:r>
      <w:proofErr w:type="spellEnd"/>
      <w:r w:rsidR="002A2450">
        <w:t xml:space="preserve"> </w:t>
      </w:r>
      <w:r>
        <w:t>is infrequently observed in Weeks Bay and is usually restricted to the southern portion of the estuary near the mouth.  There are no known pollutants in the estuary.</w:t>
      </w:r>
    </w:p>
    <w:p w14:paraId="1A9CE869" w14:textId="77777777" w:rsidR="00C24279" w:rsidRDefault="00C24279" w:rsidP="005F7726"/>
    <w:p w14:paraId="108CD226" w14:textId="77777777" w:rsidR="00F153AF" w:rsidRDefault="00F153AF" w:rsidP="00F1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cs="Arial Unicode MS"/>
          <w:b/>
          <w:sz w:val="22"/>
          <w:szCs w:val="22"/>
        </w:rPr>
      </w:pPr>
      <w:r w:rsidRPr="002A2414">
        <w:rPr>
          <w:rFonts w:ascii="Garamond" w:eastAsia="Arial Unicode MS" w:hAnsi="Garamond" w:cs="Arial Unicode MS"/>
          <w:b/>
          <w:sz w:val="22"/>
          <w:szCs w:val="22"/>
        </w:rPr>
        <w:t xml:space="preserve">All </w:t>
      </w:r>
      <w:r>
        <w:rPr>
          <w:rFonts w:ascii="Garamond" w:eastAsia="Arial Unicode MS" w:hAnsi="Garamond" w:cs="Arial Unicode MS"/>
          <w:b/>
          <w:sz w:val="22"/>
          <w:szCs w:val="22"/>
        </w:rPr>
        <w:t>Weeks Bay</w:t>
      </w:r>
      <w:r w:rsidRPr="002A2414">
        <w:rPr>
          <w:rFonts w:ascii="Garamond" w:eastAsia="Arial Unicode MS" w:hAnsi="Garamond" w:cs="Arial Unicode MS"/>
          <w:b/>
          <w:sz w:val="22"/>
          <w:szCs w:val="22"/>
        </w:rPr>
        <w:t xml:space="preserve"> NERR historical nutrient/pigment monitoring stations:</w:t>
      </w:r>
    </w:p>
    <w:p w14:paraId="0566B2A8" w14:textId="77777777" w:rsidR="00CD36F0" w:rsidRPr="002A2414" w:rsidRDefault="00CD36F0" w:rsidP="00F1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cs="Arial Unicode MS"/>
          <w:b/>
          <w:bCs/>
          <w:sz w:val="22"/>
          <w:szCs w:val="22"/>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64"/>
        <w:gridCol w:w="1241"/>
        <w:gridCol w:w="1685"/>
        <w:gridCol w:w="1644"/>
        <w:gridCol w:w="1752"/>
        <w:gridCol w:w="2051"/>
      </w:tblGrid>
      <w:tr w:rsidR="00F153AF" w:rsidRPr="00A00AFD" w14:paraId="6E83DCD8" w14:textId="77777777" w:rsidTr="005011F1">
        <w:trPr>
          <w:trHeight w:val="461"/>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14:paraId="4FE08902" w14:textId="77777777" w:rsidR="00F153AF" w:rsidRPr="005011F1" w:rsidRDefault="00F153AF" w:rsidP="005011F1">
            <w:pPr>
              <w:jc w:val="center"/>
              <w:rPr>
                <w:rFonts w:eastAsia="Calibri"/>
                <w:sz w:val="22"/>
                <w:szCs w:val="22"/>
              </w:rPr>
            </w:pPr>
            <w:r w:rsidRPr="005011F1">
              <w:rPr>
                <w:rFonts w:eastAsia="Calibri"/>
                <w:sz w:val="22"/>
                <w:szCs w:val="22"/>
              </w:rPr>
              <w:t>Station Code</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F4F17B" w14:textId="77777777" w:rsidR="00F153AF" w:rsidRPr="005011F1" w:rsidRDefault="00F153AF" w:rsidP="005011F1">
            <w:pPr>
              <w:jc w:val="center"/>
              <w:rPr>
                <w:rFonts w:eastAsia="Calibri"/>
                <w:sz w:val="22"/>
                <w:szCs w:val="22"/>
              </w:rPr>
            </w:pPr>
            <w:r w:rsidRPr="005011F1">
              <w:rPr>
                <w:rFonts w:eastAsia="Calibri"/>
                <w:sz w:val="22"/>
                <w:szCs w:val="22"/>
              </w:rPr>
              <w:t>SWMP Status</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6E10122" w14:textId="77777777" w:rsidR="00F153AF" w:rsidRPr="005011F1" w:rsidRDefault="00F153AF" w:rsidP="005011F1">
            <w:pPr>
              <w:jc w:val="center"/>
              <w:rPr>
                <w:rFonts w:eastAsia="Calibri"/>
                <w:sz w:val="22"/>
                <w:szCs w:val="22"/>
              </w:rPr>
            </w:pPr>
            <w:r w:rsidRPr="005011F1">
              <w:rPr>
                <w:rFonts w:eastAsia="Calibri"/>
                <w:sz w:val="22"/>
                <w:szCs w:val="22"/>
              </w:rPr>
              <w:t>Station Name</w:t>
            </w:r>
          </w:p>
        </w:tc>
        <w:tc>
          <w:tcPr>
            <w:tcW w:w="1693" w:type="dxa"/>
            <w:tcBorders>
              <w:top w:val="single" w:sz="4" w:space="0" w:color="auto"/>
              <w:left w:val="single" w:sz="4" w:space="0" w:color="auto"/>
              <w:bottom w:val="single" w:sz="4" w:space="0" w:color="auto"/>
              <w:right w:val="single" w:sz="4" w:space="0" w:color="auto"/>
            </w:tcBorders>
            <w:vAlign w:val="center"/>
            <w:hideMark/>
          </w:tcPr>
          <w:p w14:paraId="50F53C28" w14:textId="77777777" w:rsidR="00F153AF" w:rsidRPr="005011F1" w:rsidRDefault="00F153AF" w:rsidP="005011F1">
            <w:pPr>
              <w:jc w:val="center"/>
              <w:rPr>
                <w:rFonts w:eastAsia="Calibri"/>
                <w:sz w:val="22"/>
                <w:szCs w:val="22"/>
              </w:rPr>
            </w:pPr>
            <w:r w:rsidRPr="005011F1">
              <w:rPr>
                <w:rFonts w:eastAsia="Calibri"/>
                <w:sz w:val="22"/>
                <w:szCs w:val="22"/>
              </w:rPr>
              <w:t>Location</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B11BD52" w14:textId="77777777" w:rsidR="00F153AF" w:rsidRPr="005011F1" w:rsidRDefault="00F153AF" w:rsidP="005011F1">
            <w:pPr>
              <w:jc w:val="center"/>
              <w:rPr>
                <w:rFonts w:eastAsia="Calibri"/>
                <w:sz w:val="22"/>
                <w:szCs w:val="22"/>
              </w:rPr>
            </w:pPr>
            <w:r w:rsidRPr="005011F1">
              <w:rPr>
                <w:rFonts w:eastAsia="Calibri"/>
                <w:sz w:val="22"/>
                <w:szCs w:val="22"/>
              </w:rPr>
              <w:t>Active Dates</w:t>
            </w:r>
          </w:p>
        </w:tc>
        <w:tc>
          <w:tcPr>
            <w:tcW w:w="1752" w:type="dxa"/>
            <w:tcBorders>
              <w:top w:val="single" w:sz="4" w:space="0" w:color="auto"/>
              <w:left w:val="single" w:sz="4" w:space="0" w:color="auto"/>
              <w:bottom w:val="single" w:sz="4" w:space="0" w:color="auto"/>
              <w:right w:val="single" w:sz="4" w:space="0" w:color="auto"/>
            </w:tcBorders>
            <w:vAlign w:val="center"/>
            <w:hideMark/>
          </w:tcPr>
          <w:p w14:paraId="2298D71F" w14:textId="77777777" w:rsidR="00F153AF" w:rsidRPr="005011F1" w:rsidRDefault="00F153AF" w:rsidP="005011F1">
            <w:pPr>
              <w:jc w:val="center"/>
              <w:rPr>
                <w:rFonts w:eastAsia="Calibri"/>
                <w:sz w:val="22"/>
                <w:szCs w:val="22"/>
              </w:rPr>
            </w:pPr>
            <w:r w:rsidRPr="005011F1">
              <w:rPr>
                <w:rFonts w:eastAsia="Calibri"/>
                <w:sz w:val="22"/>
                <w:szCs w:val="22"/>
              </w:rPr>
              <w:t>Reason Decommissioned</w:t>
            </w:r>
          </w:p>
        </w:tc>
        <w:tc>
          <w:tcPr>
            <w:tcW w:w="2059" w:type="dxa"/>
            <w:tcBorders>
              <w:top w:val="single" w:sz="4" w:space="0" w:color="auto"/>
              <w:left w:val="single" w:sz="4" w:space="0" w:color="auto"/>
              <w:bottom w:val="single" w:sz="4" w:space="0" w:color="auto"/>
              <w:right w:val="single" w:sz="4" w:space="0" w:color="auto"/>
            </w:tcBorders>
            <w:vAlign w:val="center"/>
            <w:hideMark/>
          </w:tcPr>
          <w:p w14:paraId="5C817C21" w14:textId="77777777" w:rsidR="00F153AF" w:rsidRPr="005011F1" w:rsidRDefault="00F153AF" w:rsidP="005011F1">
            <w:pPr>
              <w:jc w:val="center"/>
              <w:rPr>
                <w:rFonts w:eastAsia="Calibri"/>
                <w:sz w:val="22"/>
                <w:szCs w:val="22"/>
              </w:rPr>
            </w:pPr>
            <w:r w:rsidRPr="005011F1">
              <w:rPr>
                <w:rFonts w:eastAsia="Calibri"/>
                <w:sz w:val="22"/>
                <w:szCs w:val="22"/>
              </w:rPr>
              <w:t>Notes</w:t>
            </w:r>
          </w:p>
        </w:tc>
      </w:tr>
      <w:tr w:rsidR="00F153AF" w:rsidRPr="00A00AFD" w14:paraId="3D2C253C" w14:textId="77777777" w:rsidTr="005011F1">
        <w:trPr>
          <w:trHeight w:val="715"/>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14:paraId="53BC4906" w14:textId="77777777" w:rsidR="00F153AF" w:rsidRPr="005011F1" w:rsidRDefault="00F153AF" w:rsidP="005011F1">
            <w:pPr>
              <w:jc w:val="center"/>
              <w:rPr>
                <w:rFonts w:eastAsia="Calibri"/>
                <w:sz w:val="22"/>
                <w:szCs w:val="22"/>
              </w:rPr>
            </w:pPr>
            <w:proofErr w:type="spellStart"/>
            <w:r w:rsidRPr="005011F1">
              <w:rPr>
                <w:rFonts w:eastAsia="Calibri"/>
                <w:sz w:val="22"/>
                <w:szCs w:val="22"/>
              </w:rPr>
              <w:t>wkbfrnut</w:t>
            </w:r>
            <w:proofErr w:type="spellEnd"/>
          </w:p>
        </w:tc>
        <w:tc>
          <w:tcPr>
            <w:tcW w:w="841" w:type="dxa"/>
            <w:tcBorders>
              <w:top w:val="single" w:sz="4" w:space="0" w:color="auto"/>
              <w:left w:val="single" w:sz="4" w:space="0" w:color="auto"/>
              <w:bottom w:val="single" w:sz="4" w:space="0" w:color="auto"/>
              <w:right w:val="single" w:sz="4" w:space="0" w:color="auto"/>
            </w:tcBorders>
            <w:vAlign w:val="center"/>
            <w:hideMark/>
          </w:tcPr>
          <w:p w14:paraId="794A3D13" w14:textId="77777777" w:rsidR="00F153AF" w:rsidRPr="005011F1" w:rsidRDefault="00F153AF" w:rsidP="005011F1">
            <w:pPr>
              <w:jc w:val="center"/>
              <w:rPr>
                <w:rFonts w:eastAsia="Calibri"/>
                <w:sz w:val="22"/>
                <w:szCs w:val="22"/>
              </w:rPr>
            </w:pPr>
            <w:r w:rsidRPr="005011F1">
              <w:rPr>
                <w:rFonts w:eastAsia="Calibri"/>
                <w:sz w:val="22"/>
                <w:szCs w:val="22"/>
              </w:rPr>
              <w:t>P</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015F033" w14:textId="77777777" w:rsidR="00F153AF" w:rsidRPr="005011F1" w:rsidRDefault="00F153AF" w:rsidP="005011F1">
            <w:pPr>
              <w:jc w:val="center"/>
              <w:rPr>
                <w:rFonts w:eastAsia="Calibri"/>
                <w:sz w:val="22"/>
                <w:szCs w:val="22"/>
              </w:rPr>
            </w:pPr>
            <w:r w:rsidRPr="005011F1">
              <w:rPr>
                <w:rFonts w:eastAsia="Calibri"/>
                <w:sz w:val="22"/>
                <w:szCs w:val="22"/>
              </w:rPr>
              <w:t>Fish River</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C9663" w14:textId="77777777" w:rsidR="00F153AF" w:rsidRPr="005011F1" w:rsidRDefault="00F153AF" w:rsidP="005011F1">
            <w:pPr>
              <w:jc w:val="center"/>
              <w:rPr>
                <w:rFonts w:eastAsia="Calibri"/>
                <w:sz w:val="22"/>
                <w:szCs w:val="22"/>
              </w:rPr>
            </w:pPr>
            <w:r w:rsidRPr="005011F1">
              <w:rPr>
                <w:sz w:val="22"/>
                <w:szCs w:val="22"/>
              </w:rPr>
              <w:t>30° 24' 58.32 N, 87° 49' 22.08 W</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C124734" w14:textId="77777777" w:rsidR="00F153AF" w:rsidRPr="005011F1" w:rsidRDefault="00F153AF" w:rsidP="005011F1">
            <w:pPr>
              <w:jc w:val="center"/>
              <w:rPr>
                <w:rFonts w:eastAsia="Calibri"/>
                <w:sz w:val="22"/>
                <w:szCs w:val="22"/>
              </w:rPr>
            </w:pPr>
            <w:r w:rsidRPr="005011F1">
              <w:rPr>
                <w:rFonts w:eastAsia="Calibri"/>
                <w:sz w:val="22"/>
                <w:szCs w:val="22"/>
              </w:rPr>
              <w:t>02/01/2002 - current</w:t>
            </w:r>
          </w:p>
        </w:tc>
        <w:tc>
          <w:tcPr>
            <w:tcW w:w="1752" w:type="dxa"/>
            <w:tcBorders>
              <w:top w:val="single" w:sz="4" w:space="0" w:color="auto"/>
              <w:left w:val="single" w:sz="4" w:space="0" w:color="auto"/>
              <w:bottom w:val="single" w:sz="4" w:space="0" w:color="auto"/>
              <w:right w:val="single" w:sz="4" w:space="0" w:color="auto"/>
            </w:tcBorders>
            <w:vAlign w:val="center"/>
            <w:hideMark/>
          </w:tcPr>
          <w:p w14:paraId="64427DAA" w14:textId="77777777" w:rsidR="00F153AF" w:rsidRPr="005011F1" w:rsidRDefault="00F153AF" w:rsidP="005011F1">
            <w:pPr>
              <w:jc w:val="center"/>
              <w:rPr>
                <w:rFonts w:eastAsia="Calibri"/>
                <w:sz w:val="22"/>
                <w:szCs w:val="22"/>
              </w:rPr>
            </w:pPr>
            <w:r w:rsidRPr="005011F1">
              <w:rPr>
                <w:rFonts w:eastAsia="Calibri"/>
                <w:sz w:val="22"/>
                <w:szCs w:val="22"/>
              </w:rPr>
              <w:t>NA</w:t>
            </w:r>
          </w:p>
        </w:tc>
        <w:tc>
          <w:tcPr>
            <w:tcW w:w="2059" w:type="dxa"/>
            <w:tcBorders>
              <w:top w:val="single" w:sz="4" w:space="0" w:color="auto"/>
              <w:left w:val="single" w:sz="4" w:space="0" w:color="auto"/>
              <w:bottom w:val="single" w:sz="4" w:space="0" w:color="auto"/>
              <w:right w:val="single" w:sz="4" w:space="0" w:color="auto"/>
            </w:tcBorders>
            <w:vAlign w:val="center"/>
            <w:hideMark/>
          </w:tcPr>
          <w:p w14:paraId="65DBD2A0" w14:textId="77777777" w:rsidR="00F153AF" w:rsidRPr="005011F1" w:rsidRDefault="00F153AF" w:rsidP="005011F1">
            <w:pPr>
              <w:jc w:val="center"/>
              <w:rPr>
                <w:rFonts w:eastAsia="Calibri"/>
                <w:sz w:val="22"/>
                <w:szCs w:val="22"/>
              </w:rPr>
            </w:pPr>
            <w:r w:rsidRPr="005011F1">
              <w:rPr>
                <w:rFonts w:eastAsia="Calibri"/>
                <w:sz w:val="22"/>
                <w:szCs w:val="22"/>
              </w:rPr>
              <w:t>NA</w:t>
            </w:r>
          </w:p>
        </w:tc>
      </w:tr>
      <w:tr w:rsidR="00F153AF" w:rsidRPr="00A00AFD" w14:paraId="2F241728" w14:textId="77777777" w:rsidTr="005011F1">
        <w:trPr>
          <w:trHeight w:val="758"/>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14:paraId="619D31DB" w14:textId="77777777" w:rsidR="00F153AF" w:rsidRPr="005011F1" w:rsidRDefault="00F153AF" w:rsidP="005011F1">
            <w:pPr>
              <w:jc w:val="center"/>
              <w:rPr>
                <w:rFonts w:eastAsia="Calibri"/>
                <w:sz w:val="22"/>
                <w:szCs w:val="22"/>
              </w:rPr>
            </w:pPr>
            <w:proofErr w:type="spellStart"/>
            <w:r w:rsidRPr="005011F1">
              <w:rPr>
                <w:rFonts w:eastAsia="Calibri"/>
                <w:sz w:val="22"/>
                <w:szCs w:val="22"/>
              </w:rPr>
              <w:t>wkmbnut</w:t>
            </w:r>
            <w:proofErr w:type="spellEnd"/>
          </w:p>
        </w:tc>
        <w:tc>
          <w:tcPr>
            <w:tcW w:w="841" w:type="dxa"/>
            <w:tcBorders>
              <w:top w:val="single" w:sz="4" w:space="0" w:color="auto"/>
              <w:left w:val="single" w:sz="4" w:space="0" w:color="auto"/>
              <w:bottom w:val="single" w:sz="4" w:space="0" w:color="auto"/>
              <w:right w:val="single" w:sz="4" w:space="0" w:color="auto"/>
            </w:tcBorders>
            <w:vAlign w:val="center"/>
            <w:hideMark/>
          </w:tcPr>
          <w:p w14:paraId="668E8E33" w14:textId="77777777" w:rsidR="00F153AF" w:rsidRPr="005011F1" w:rsidRDefault="00F153AF" w:rsidP="005011F1">
            <w:pPr>
              <w:jc w:val="center"/>
              <w:rPr>
                <w:rFonts w:eastAsia="Calibri"/>
                <w:sz w:val="22"/>
                <w:szCs w:val="22"/>
              </w:rPr>
            </w:pPr>
            <w:r w:rsidRPr="005011F1">
              <w:rPr>
                <w:rFonts w:eastAsia="Calibri"/>
                <w:sz w:val="22"/>
                <w:szCs w:val="22"/>
              </w:rPr>
              <w:t>P</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5F22D19" w14:textId="77777777" w:rsidR="00F153AF" w:rsidRPr="005011F1" w:rsidRDefault="00F153AF" w:rsidP="005011F1">
            <w:pPr>
              <w:jc w:val="center"/>
              <w:rPr>
                <w:rFonts w:eastAsia="Calibri"/>
                <w:sz w:val="22"/>
                <w:szCs w:val="22"/>
              </w:rPr>
            </w:pPr>
            <w:r w:rsidRPr="005011F1">
              <w:rPr>
                <w:rFonts w:eastAsia="Calibri"/>
                <w:sz w:val="22"/>
                <w:szCs w:val="22"/>
              </w:rPr>
              <w:t>Middle Bay</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C125" w14:textId="77777777" w:rsidR="00F153AF" w:rsidRPr="005011F1" w:rsidRDefault="00F153AF" w:rsidP="005011F1">
            <w:pPr>
              <w:jc w:val="center"/>
              <w:rPr>
                <w:rFonts w:eastAsia="Calibri"/>
                <w:sz w:val="22"/>
                <w:szCs w:val="22"/>
              </w:rPr>
            </w:pPr>
            <w:r w:rsidRPr="005011F1">
              <w:rPr>
                <w:sz w:val="22"/>
                <w:szCs w:val="22"/>
              </w:rPr>
              <w:t>30° 23' 45.96 N, 87° 50' 0.60 W</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8D67098" w14:textId="77777777" w:rsidR="00F153AF" w:rsidRPr="005011F1" w:rsidRDefault="00F153AF" w:rsidP="005011F1">
            <w:pPr>
              <w:jc w:val="center"/>
              <w:rPr>
                <w:rFonts w:eastAsia="Calibri"/>
                <w:sz w:val="22"/>
                <w:szCs w:val="22"/>
              </w:rPr>
            </w:pPr>
            <w:r w:rsidRPr="005011F1">
              <w:rPr>
                <w:rFonts w:eastAsia="Calibri"/>
                <w:sz w:val="22"/>
                <w:szCs w:val="22"/>
              </w:rPr>
              <w:t>02/01/2002 - current</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5AA745A" w14:textId="77777777" w:rsidR="00F153AF" w:rsidRPr="005011F1" w:rsidRDefault="00F153AF" w:rsidP="005011F1">
            <w:pPr>
              <w:jc w:val="center"/>
              <w:rPr>
                <w:rFonts w:eastAsia="Calibri"/>
                <w:sz w:val="22"/>
                <w:szCs w:val="22"/>
              </w:rPr>
            </w:pPr>
            <w:r w:rsidRPr="005011F1">
              <w:rPr>
                <w:rFonts w:eastAsia="Calibri"/>
                <w:sz w:val="22"/>
                <w:szCs w:val="22"/>
              </w:rPr>
              <w:t>NA</w:t>
            </w:r>
          </w:p>
        </w:tc>
        <w:tc>
          <w:tcPr>
            <w:tcW w:w="2059" w:type="dxa"/>
            <w:tcBorders>
              <w:top w:val="single" w:sz="4" w:space="0" w:color="auto"/>
              <w:left w:val="single" w:sz="4" w:space="0" w:color="auto"/>
              <w:bottom w:val="single" w:sz="4" w:space="0" w:color="auto"/>
              <w:right w:val="single" w:sz="4" w:space="0" w:color="auto"/>
            </w:tcBorders>
            <w:vAlign w:val="center"/>
            <w:hideMark/>
          </w:tcPr>
          <w:p w14:paraId="773E6135" w14:textId="77777777" w:rsidR="00F153AF" w:rsidRPr="005011F1" w:rsidRDefault="00F153AF" w:rsidP="005011F1">
            <w:pPr>
              <w:jc w:val="center"/>
              <w:rPr>
                <w:rFonts w:eastAsia="Calibri"/>
                <w:sz w:val="22"/>
                <w:szCs w:val="22"/>
              </w:rPr>
            </w:pPr>
            <w:r w:rsidRPr="005011F1">
              <w:rPr>
                <w:rFonts w:eastAsia="Calibri"/>
                <w:sz w:val="22"/>
                <w:szCs w:val="22"/>
              </w:rPr>
              <w:t>NA</w:t>
            </w:r>
          </w:p>
        </w:tc>
      </w:tr>
      <w:tr w:rsidR="00F153AF" w:rsidRPr="00A00AFD" w14:paraId="53D088E1" w14:textId="77777777" w:rsidTr="005011F1">
        <w:trPr>
          <w:trHeight w:val="782"/>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14:paraId="16991866" w14:textId="77777777" w:rsidR="00F153AF" w:rsidRPr="005011F1" w:rsidRDefault="00F153AF" w:rsidP="005011F1">
            <w:pPr>
              <w:jc w:val="center"/>
              <w:rPr>
                <w:rFonts w:eastAsia="Calibri"/>
                <w:sz w:val="22"/>
                <w:szCs w:val="22"/>
              </w:rPr>
            </w:pPr>
            <w:proofErr w:type="spellStart"/>
            <w:r w:rsidRPr="005011F1">
              <w:rPr>
                <w:rFonts w:eastAsia="Calibri"/>
                <w:sz w:val="22"/>
                <w:szCs w:val="22"/>
              </w:rPr>
              <w:t>wkbmrnut</w:t>
            </w:r>
            <w:proofErr w:type="spellEnd"/>
          </w:p>
        </w:tc>
        <w:tc>
          <w:tcPr>
            <w:tcW w:w="841" w:type="dxa"/>
            <w:tcBorders>
              <w:top w:val="single" w:sz="4" w:space="0" w:color="auto"/>
              <w:left w:val="single" w:sz="4" w:space="0" w:color="auto"/>
              <w:bottom w:val="single" w:sz="4" w:space="0" w:color="auto"/>
              <w:right w:val="single" w:sz="4" w:space="0" w:color="auto"/>
            </w:tcBorders>
            <w:vAlign w:val="center"/>
            <w:hideMark/>
          </w:tcPr>
          <w:p w14:paraId="0A49C3BF" w14:textId="77777777" w:rsidR="00F153AF" w:rsidRPr="005011F1" w:rsidRDefault="00F153AF" w:rsidP="005011F1">
            <w:pPr>
              <w:jc w:val="center"/>
              <w:rPr>
                <w:rFonts w:eastAsia="Calibri"/>
                <w:sz w:val="22"/>
                <w:szCs w:val="22"/>
              </w:rPr>
            </w:pPr>
            <w:r w:rsidRPr="005011F1">
              <w:rPr>
                <w:rFonts w:eastAsia="Calibri"/>
                <w:sz w:val="22"/>
                <w:szCs w:val="22"/>
              </w:rPr>
              <w:t>P</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AE71CD3" w14:textId="77777777" w:rsidR="00F153AF" w:rsidRPr="005011F1" w:rsidRDefault="00F153AF" w:rsidP="005011F1">
            <w:pPr>
              <w:jc w:val="center"/>
              <w:rPr>
                <w:rFonts w:eastAsia="Calibri"/>
                <w:sz w:val="22"/>
                <w:szCs w:val="22"/>
              </w:rPr>
            </w:pPr>
            <w:r w:rsidRPr="005011F1">
              <w:rPr>
                <w:rFonts w:eastAsia="Calibri"/>
                <w:sz w:val="22"/>
                <w:szCs w:val="22"/>
              </w:rPr>
              <w:t>Magnolia River</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9AB76" w14:textId="77777777" w:rsidR="00F153AF" w:rsidRPr="005011F1" w:rsidRDefault="00F153AF" w:rsidP="005011F1">
            <w:pPr>
              <w:jc w:val="center"/>
              <w:rPr>
                <w:rFonts w:eastAsia="Calibri"/>
                <w:sz w:val="22"/>
                <w:szCs w:val="22"/>
              </w:rPr>
            </w:pPr>
            <w:r w:rsidRPr="005011F1">
              <w:rPr>
                <w:sz w:val="22"/>
                <w:szCs w:val="22"/>
              </w:rPr>
              <w:t>30° 23' 24.00 N, 87° 49' 3.72 W</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8439B6A" w14:textId="77777777" w:rsidR="00F153AF" w:rsidRPr="005011F1" w:rsidRDefault="00F153AF" w:rsidP="005011F1">
            <w:pPr>
              <w:jc w:val="center"/>
              <w:rPr>
                <w:rFonts w:eastAsia="Calibri"/>
                <w:sz w:val="22"/>
                <w:szCs w:val="22"/>
              </w:rPr>
            </w:pPr>
            <w:r w:rsidRPr="005011F1">
              <w:rPr>
                <w:rFonts w:eastAsia="Calibri"/>
                <w:sz w:val="22"/>
                <w:szCs w:val="22"/>
              </w:rPr>
              <w:t>02/01/</w:t>
            </w:r>
            <w:proofErr w:type="gramStart"/>
            <w:r w:rsidRPr="005011F1">
              <w:rPr>
                <w:rFonts w:eastAsia="Calibri"/>
                <w:sz w:val="22"/>
                <w:szCs w:val="22"/>
              </w:rPr>
              <w:t>2002  current</w:t>
            </w:r>
            <w:proofErr w:type="gramEnd"/>
          </w:p>
        </w:tc>
        <w:tc>
          <w:tcPr>
            <w:tcW w:w="1752" w:type="dxa"/>
            <w:tcBorders>
              <w:top w:val="single" w:sz="4" w:space="0" w:color="auto"/>
              <w:left w:val="single" w:sz="4" w:space="0" w:color="auto"/>
              <w:bottom w:val="single" w:sz="4" w:space="0" w:color="auto"/>
              <w:right w:val="single" w:sz="4" w:space="0" w:color="auto"/>
            </w:tcBorders>
            <w:vAlign w:val="center"/>
            <w:hideMark/>
          </w:tcPr>
          <w:p w14:paraId="04AE31A4" w14:textId="77777777" w:rsidR="00F153AF" w:rsidRPr="005011F1" w:rsidRDefault="00F153AF" w:rsidP="005011F1">
            <w:pPr>
              <w:jc w:val="center"/>
              <w:rPr>
                <w:rFonts w:eastAsia="Calibri"/>
                <w:sz w:val="22"/>
                <w:szCs w:val="22"/>
              </w:rPr>
            </w:pPr>
            <w:r w:rsidRPr="005011F1">
              <w:rPr>
                <w:rFonts w:eastAsia="Calibri"/>
                <w:sz w:val="22"/>
                <w:szCs w:val="22"/>
              </w:rPr>
              <w:t>NA</w:t>
            </w:r>
          </w:p>
        </w:tc>
        <w:tc>
          <w:tcPr>
            <w:tcW w:w="2059" w:type="dxa"/>
            <w:tcBorders>
              <w:top w:val="single" w:sz="4" w:space="0" w:color="auto"/>
              <w:left w:val="single" w:sz="4" w:space="0" w:color="auto"/>
              <w:bottom w:val="single" w:sz="4" w:space="0" w:color="auto"/>
              <w:right w:val="single" w:sz="4" w:space="0" w:color="auto"/>
            </w:tcBorders>
            <w:vAlign w:val="center"/>
            <w:hideMark/>
          </w:tcPr>
          <w:p w14:paraId="29B304EC" w14:textId="77777777" w:rsidR="00F153AF" w:rsidRPr="005011F1" w:rsidRDefault="00F153AF" w:rsidP="005011F1">
            <w:pPr>
              <w:jc w:val="center"/>
              <w:rPr>
                <w:rFonts w:eastAsia="Calibri"/>
                <w:sz w:val="22"/>
                <w:szCs w:val="22"/>
              </w:rPr>
            </w:pPr>
            <w:r w:rsidRPr="005011F1">
              <w:rPr>
                <w:rFonts w:eastAsia="Calibri"/>
                <w:sz w:val="22"/>
                <w:szCs w:val="22"/>
              </w:rPr>
              <w:t>NA</w:t>
            </w:r>
          </w:p>
        </w:tc>
      </w:tr>
      <w:tr w:rsidR="00F153AF" w:rsidRPr="00A00AFD" w14:paraId="0B045DC4" w14:textId="77777777" w:rsidTr="005011F1">
        <w:trPr>
          <w:trHeight w:val="758"/>
          <w:jc w:val="center"/>
        </w:trPr>
        <w:tc>
          <w:tcPr>
            <w:tcW w:w="1168" w:type="dxa"/>
            <w:tcBorders>
              <w:top w:val="single" w:sz="4" w:space="0" w:color="auto"/>
              <w:left w:val="single" w:sz="4" w:space="0" w:color="auto"/>
              <w:bottom w:val="single" w:sz="4" w:space="0" w:color="auto"/>
              <w:right w:val="single" w:sz="4" w:space="0" w:color="auto"/>
            </w:tcBorders>
            <w:vAlign w:val="center"/>
            <w:hideMark/>
          </w:tcPr>
          <w:p w14:paraId="022013F5" w14:textId="77777777" w:rsidR="00F153AF" w:rsidRPr="005011F1" w:rsidRDefault="00F153AF" w:rsidP="005011F1">
            <w:pPr>
              <w:jc w:val="center"/>
              <w:rPr>
                <w:rFonts w:eastAsia="Calibri"/>
                <w:sz w:val="22"/>
                <w:szCs w:val="22"/>
              </w:rPr>
            </w:pPr>
            <w:proofErr w:type="spellStart"/>
            <w:r w:rsidRPr="005011F1">
              <w:rPr>
                <w:rFonts w:eastAsia="Calibri"/>
                <w:sz w:val="22"/>
                <w:szCs w:val="22"/>
              </w:rPr>
              <w:t>wkbwbnut</w:t>
            </w:r>
            <w:proofErr w:type="spellEnd"/>
          </w:p>
        </w:tc>
        <w:tc>
          <w:tcPr>
            <w:tcW w:w="841" w:type="dxa"/>
            <w:tcBorders>
              <w:top w:val="single" w:sz="4" w:space="0" w:color="auto"/>
              <w:left w:val="single" w:sz="4" w:space="0" w:color="auto"/>
              <w:bottom w:val="single" w:sz="4" w:space="0" w:color="auto"/>
              <w:right w:val="single" w:sz="4" w:space="0" w:color="auto"/>
            </w:tcBorders>
            <w:vAlign w:val="center"/>
            <w:hideMark/>
          </w:tcPr>
          <w:p w14:paraId="23AA46EB" w14:textId="77777777" w:rsidR="00F153AF" w:rsidRPr="005011F1" w:rsidRDefault="00F153AF" w:rsidP="005011F1">
            <w:pPr>
              <w:jc w:val="center"/>
              <w:rPr>
                <w:rFonts w:eastAsia="Calibri"/>
                <w:sz w:val="22"/>
                <w:szCs w:val="22"/>
              </w:rPr>
            </w:pPr>
            <w:r w:rsidRPr="005011F1">
              <w:rPr>
                <w:rFonts w:eastAsia="Calibri"/>
                <w:sz w:val="22"/>
                <w:szCs w:val="22"/>
              </w:rPr>
              <w:t>P</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66F5F97" w14:textId="77777777" w:rsidR="00F153AF" w:rsidRPr="005011F1" w:rsidRDefault="00F153AF" w:rsidP="005011F1">
            <w:pPr>
              <w:jc w:val="center"/>
              <w:rPr>
                <w:rFonts w:eastAsia="Calibri"/>
                <w:sz w:val="22"/>
                <w:szCs w:val="22"/>
              </w:rPr>
            </w:pPr>
            <w:r w:rsidRPr="005011F1">
              <w:rPr>
                <w:rFonts w:eastAsia="Calibri"/>
                <w:sz w:val="22"/>
                <w:szCs w:val="22"/>
              </w:rPr>
              <w:t>Weeks Bay</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319DF" w14:textId="77777777" w:rsidR="00F153AF" w:rsidRPr="005011F1" w:rsidRDefault="00F153AF" w:rsidP="005011F1">
            <w:pPr>
              <w:jc w:val="center"/>
              <w:rPr>
                <w:rFonts w:eastAsia="Calibri"/>
                <w:sz w:val="22"/>
                <w:szCs w:val="22"/>
              </w:rPr>
            </w:pPr>
            <w:r w:rsidRPr="005011F1">
              <w:rPr>
                <w:sz w:val="22"/>
                <w:szCs w:val="22"/>
              </w:rPr>
              <w:t>30° 22' 50.88 N, 87° 49' 55.20 W</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6F436B6" w14:textId="77777777" w:rsidR="00F153AF" w:rsidRPr="005011F1" w:rsidRDefault="00F153AF" w:rsidP="005011F1">
            <w:pPr>
              <w:jc w:val="center"/>
              <w:rPr>
                <w:rFonts w:eastAsia="Calibri"/>
                <w:sz w:val="22"/>
                <w:szCs w:val="22"/>
              </w:rPr>
            </w:pPr>
            <w:r w:rsidRPr="005011F1">
              <w:rPr>
                <w:rFonts w:eastAsia="Calibri"/>
                <w:sz w:val="22"/>
                <w:szCs w:val="22"/>
              </w:rPr>
              <w:t>02/01/2002 - current</w:t>
            </w:r>
          </w:p>
        </w:tc>
        <w:tc>
          <w:tcPr>
            <w:tcW w:w="1752" w:type="dxa"/>
            <w:tcBorders>
              <w:top w:val="single" w:sz="4" w:space="0" w:color="auto"/>
              <w:left w:val="single" w:sz="4" w:space="0" w:color="auto"/>
              <w:bottom w:val="single" w:sz="4" w:space="0" w:color="auto"/>
              <w:right w:val="single" w:sz="4" w:space="0" w:color="auto"/>
            </w:tcBorders>
            <w:vAlign w:val="center"/>
            <w:hideMark/>
          </w:tcPr>
          <w:p w14:paraId="51E3AE85" w14:textId="77777777" w:rsidR="00F153AF" w:rsidRPr="005011F1" w:rsidRDefault="00F153AF" w:rsidP="005011F1">
            <w:pPr>
              <w:jc w:val="center"/>
              <w:rPr>
                <w:rFonts w:eastAsia="Calibri"/>
                <w:sz w:val="22"/>
                <w:szCs w:val="22"/>
              </w:rPr>
            </w:pPr>
            <w:r w:rsidRPr="005011F1">
              <w:rPr>
                <w:rFonts w:eastAsia="Calibri"/>
                <w:sz w:val="22"/>
                <w:szCs w:val="22"/>
              </w:rPr>
              <w:t>NA</w:t>
            </w:r>
          </w:p>
        </w:tc>
        <w:tc>
          <w:tcPr>
            <w:tcW w:w="2059" w:type="dxa"/>
            <w:tcBorders>
              <w:top w:val="single" w:sz="4" w:space="0" w:color="auto"/>
              <w:left w:val="single" w:sz="4" w:space="0" w:color="auto"/>
              <w:bottom w:val="single" w:sz="4" w:space="0" w:color="auto"/>
              <w:right w:val="single" w:sz="4" w:space="0" w:color="auto"/>
            </w:tcBorders>
            <w:vAlign w:val="center"/>
            <w:hideMark/>
          </w:tcPr>
          <w:p w14:paraId="26AB0C52" w14:textId="77777777" w:rsidR="00F153AF" w:rsidRPr="005011F1" w:rsidRDefault="00F153AF" w:rsidP="005011F1">
            <w:pPr>
              <w:jc w:val="center"/>
              <w:rPr>
                <w:rFonts w:eastAsia="Calibri"/>
                <w:sz w:val="22"/>
                <w:szCs w:val="22"/>
              </w:rPr>
            </w:pPr>
            <w:r w:rsidRPr="005011F1">
              <w:rPr>
                <w:rFonts w:eastAsia="Calibri"/>
                <w:sz w:val="22"/>
                <w:szCs w:val="22"/>
              </w:rPr>
              <w:t>NA</w:t>
            </w:r>
          </w:p>
        </w:tc>
      </w:tr>
      <w:tr w:rsidR="00F153AF" w:rsidRPr="00A00AFD" w14:paraId="04CE7444" w14:textId="77777777" w:rsidTr="005011F1">
        <w:trPr>
          <w:trHeight w:val="758"/>
          <w:jc w:val="center"/>
        </w:trPr>
        <w:tc>
          <w:tcPr>
            <w:tcW w:w="1168" w:type="dxa"/>
            <w:tcBorders>
              <w:top w:val="single" w:sz="4" w:space="0" w:color="auto"/>
              <w:left w:val="single" w:sz="4" w:space="0" w:color="auto"/>
              <w:bottom w:val="single" w:sz="4" w:space="0" w:color="auto"/>
              <w:right w:val="single" w:sz="4" w:space="0" w:color="auto"/>
            </w:tcBorders>
            <w:vAlign w:val="center"/>
          </w:tcPr>
          <w:p w14:paraId="418DCF9E" w14:textId="77777777" w:rsidR="00F153AF" w:rsidRPr="005011F1" w:rsidRDefault="00F153AF" w:rsidP="005011F1">
            <w:pPr>
              <w:jc w:val="center"/>
              <w:rPr>
                <w:rFonts w:eastAsia="Calibri"/>
                <w:sz w:val="22"/>
                <w:szCs w:val="22"/>
              </w:rPr>
            </w:pPr>
            <w:proofErr w:type="spellStart"/>
            <w:r w:rsidRPr="005011F1">
              <w:rPr>
                <w:rFonts w:eastAsia="Calibri"/>
                <w:sz w:val="22"/>
                <w:szCs w:val="22"/>
              </w:rPr>
              <w:t>wkbwsnut</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7862A8B3" w14:textId="77777777" w:rsidR="00F153AF" w:rsidRPr="005011F1" w:rsidRDefault="00F153AF" w:rsidP="005011F1">
            <w:pPr>
              <w:jc w:val="center"/>
              <w:rPr>
                <w:rFonts w:eastAsia="Calibri"/>
                <w:sz w:val="22"/>
                <w:szCs w:val="22"/>
              </w:rPr>
            </w:pPr>
            <w:r w:rsidRPr="005011F1">
              <w:rPr>
                <w:rFonts w:eastAsia="Calibri"/>
                <w:sz w:val="22"/>
                <w:szCs w:val="22"/>
              </w:rPr>
              <w:t>P</w:t>
            </w:r>
          </w:p>
        </w:tc>
        <w:tc>
          <w:tcPr>
            <w:tcW w:w="1243" w:type="dxa"/>
            <w:tcBorders>
              <w:top w:val="single" w:sz="4" w:space="0" w:color="auto"/>
              <w:left w:val="single" w:sz="4" w:space="0" w:color="auto"/>
              <w:bottom w:val="single" w:sz="4" w:space="0" w:color="auto"/>
              <w:right w:val="single" w:sz="4" w:space="0" w:color="auto"/>
            </w:tcBorders>
            <w:vAlign w:val="center"/>
          </w:tcPr>
          <w:p w14:paraId="7BEEE617" w14:textId="77777777" w:rsidR="00F153AF" w:rsidRPr="005011F1" w:rsidRDefault="00F153AF" w:rsidP="005011F1">
            <w:pPr>
              <w:jc w:val="center"/>
              <w:rPr>
                <w:rFonts w:eastAsia="Calibri"/>
                <w:sz w:val="22"/>
                <w:szCs w:val="22"/>
              </w:rPr>
            </w:pPr>
            <w:r w:rsidRPr="005011F1">
              <w:rPr>
                <w:rFonts w:eastAsia="Calibri"/>
                <w:sz w:val="22"/>
                <w:szCs w:val="22"/>
              </w:rPr>
              <w:t>Weather Station</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6FE055B" w14:textId="77777777" w:rsidR="00F153AF" w:rsidRPr="005011F1" w:rsidRDefault="00F153AF" w:rsidP="005011F1">
            <w:pPr>
              <w:jc w:val="center"/>
              <w:rPr>
                <w:rFonts w:eastAsia="Calibri"/>
                <w:sz w:val="22"/>
                <w:szCs w:val="22"/>
              </w:rPr>
            </w:pPr>
            <w:r w:rsidRPr="005011F1">
              <w:rPr>
                <w:sz w:val="22"/>
                <w:szCs w:val="22"/>
              </w:rPr>
              <w:t>30° 24' 53.32 N, 87° 49' 33.60 W</w:t>
            </w:r>
          </w:p>
        </w:tc>
        <w:tc>
          <w:tcPr>
            <w:tcW w:w="1649" w:type="dxa"/>
            <w:tcBorders>
              <w:top w:val="single" w:sz="4" w:space="0" w:color="auto"/>
              <w:left w:val="single" w:sz="4" w:space="0" w:color="auto"/>
              <w:bottom w:val="single" w:sz="4" w:space="0" w:color="auto"/>
              <w:right w:val="single" w:sz="4" w:space="0" w:color="auto"/>
            </w:tcBorders>
            <w:vAlign w:val="center"/>
          </w:tcPr>
          <w:p w14:paraId="2A20376C" w14:textId="77777777" w:rsidR="00F153AF" w:rsidRPr="005011F1" w:rsidRDefault="00F153AF" w:rsidP="005011F1">
            <w:pPr>
              <w:jc w:val="center"/>
              <w:rPr>
                <w:rFonts w:eastAsia="Calibri"/>
                <w:sz w:val="22"/>
                <w:szCs w:val="22"/>
              </w:rPr>
            </w:pPr>
            <w:r w:rsidRPr="005011F1">
              <w:rPr>
                <w:rFonts w:eastAsia="Calibri"/>
                <w:sz w:val="22"/>
                <w:szCs w:val="22"/>
              </w:rPr>
              <w:t>11/19/</w:t>
            </w:r>
            <w:proofErr w:type="gramStart"/>
            <w:r w:rsidRPr="005011F1">
              <w:rPr>
                <w:rFonts w:eastAsia="Calibri"/>
                <w:sz w:val="22"/>
                <w:szCs w:val="22"/>
              </w:rPr>
              <w:t>2002  -</w:t>
            </w:r>
            <w:proofErr w:type="gramEnd"/>
            <w:r w:rsidRPr="005011F1">
              <w:rPr>
                <w:rFonts w:eastAsia="Calibri"/>
                <w:sz w:val="22"/>
                <w:szCs w:val="22"/>
              </w:rPr>
              <w:t xml:space="preserve"> 12/28/2004</w:t>
            </w:r>
          </w:p>
        </w:tc>
        <w:tc>
          <w:tcPr>
            <w:tcW w:w="1752" w:type="dxa"/>
            <w:tcBorders>
              <w:top w:val="single" w:sz="4" w:space="0" w:color="auto"/>
              <w:left w:val="single" w:sz="4" w:space="0" w:color="auto"/>
              <w:bottom w:val="single" w:sz="4" w:space="0" w:color="auto"/>
              <w:right w:val="single" w:sz="4" w:space="0" w:color="auto"/>
            </w:tcBorders>
            <w:vAlign w:val="center"/>
          </w:tcPr>
          <w:p w14:paraId="30FAE907" w14:textId="77777777" w:rsidR="00F153AF" w:rsidRPr="005011F1" w:rsidRDefault="00CD36F0" w:rsidP="005011F1">
            <w:pPr>
              <w:jc w:val="center"/>
              <w:rPr>
                <w:rFonts w:eastAsia="Calibri"/>
                <w:sz w:val="22"/>
                <w:szCs w:val="22"/>
                <w:highlight w:val="yellow"/>
              </w:rPr>
            </w:pPr>
            <w:r w:rsidRPr="005011F1">
              <w:rPr>
                <w:rFonts w:eastAsia="Calibri"/>
                <w:sz w:val="22"/>
                <w:szCs w:val="22"/>
              </w:rPr>
              <w:t>Dock destroyed in Hurricane Ivan</w:t>
            </w:r>
          </w:p>
        </w:tc>
        <w:tc>
          <w:tcPr>
            <w:tcW w:w="2059" w:type="dxa"/>
            <w:tcBorders>
              <w:top w:val="single" w:sz="4" w:space="0" w:color="auto"/>
              <w:left w:val="single" w:sz="4" w:space="0" w:color="auto"/>
              <w:bottom w:val="single" w:sz="4" w:space="0" w:color="auto"/>
              <w:right w:val="single" w:sz="4" w:space="0" w:color="auto"/>
            </w:tcBorders>
            <w:vAlign w:val="center"/>
          </w:tcPr>
          <w:p w14:paraId="24CA6D43" w14:textId="77777777" w:rsidR="00F153AF" w:rsidRPr="005011F1" w:rsidRDefault="00CD36F0" w:rsidP="005011F1">
            <w:pPr>
              <w:jc w:val="center"/>
              <w:rPr>
                <w:rFonts w:eastAsia="Calibri"/>
                <w:sz w:val="22"/>
                <w:szCs w:val="22"/>
                <w:highlight w:val="yellow"/>
              </w:rPr>
            </w:pPr>
            <w:r w:rsidRPr="005011F1">
              <w:rPr>
                <w:rFonts w:eastAsia="Calibri"/>
                <w:sz w:val="22"/>
                <w:szCs w:val="22"/>
              </w:rPr>
              <w:t>ISCO deployment near FR site (FR was originally located on a private dock and not suitable for ISCO deployment).  Location of original weather station.</w:t>
            </w:r>
          </w:p>
        </w:tc>
      </w:tr>
    </w:tbl>
    <w:p w14:paraId="7F4F0EC5" w14:textId="77777777" w:rsidR="00F153AF" w:rsidRDefault="00F153AF" w:rsidP="00C24279">
      <w:pPr>
        <w:tabs>
          <w:tab w:val="left" w:pos="720"/>
        </w:tabs>
        <w:rPr>
          <w:b/>
          <w:bCs/>
        </w:rPr>
      </w:pPr>
    </w:p>
    <w:p w14:paraId="16F69301" w14:textId="47EF5459" w:rsidR="00B10A81" w:rsidRDefault="00B10A81" w:rsidP="00C24279">
      <w:pPr>
        <w:tabs>
          <w:tab w:val="left" w:pos="720"/>
        </w:tabs>
      </w:pPr>
      <w:r>
        <w:rPr>
          <w:b/>
          <w:bCs/>
        </w:rPr>
        <w:t>Site FR</w:t>
      </w:r>
      <w:r>
        <w:t xml:space="preserve"> (Fish River; 30</w:t>
      </w:r>
      <w:r w:rsidR="000011E1">
        <w:t>°</w:t>
      </w:r>
      <w:r>
        <w:t xml:space="preserve"> 24.97'N, 87</w:t>
      </w:r>
      <w:r w:rsidR="000011E1">
        <w:t>°</w:t>
      </w:r>
      <w:r>
        <w:t xml:space="preserve"> 49.37'W) is located near the mouth of Fish River at a mean depth of about 2</w:t>
      </w:r>
      <w:r w:rsidR="000011E1">
        <w:t xml:space="preserve"> </w:t>
      </w:r>
      <w:r>
        <w:t xml:space="preserve">m. Sediment type is sandy-silt, and there are small patches of </w:t>
      </w:r>
      <w:r w:rsidRPr="005011F1">
        <w:rPr>
          <w:i/>
        </w:rPr>
        <w:t>Vallisneria</w:t>
      </w:r>
      <w:r>
        <w:t xml:space="preserve"> sp. growing near (but not directly under) the </w:t>
      </w:r>
      <w:r w:rsidR="002A2450">
        <w:t>d</w:t>
      </w:r>
      <w:r>
        <w:t>ata logger.  Land use in the water shed is agricultural,</w:t>
      </w:r>
      <w:r>
        <w:rPr>
          <w:rFonts w:ascii="Courier New" w:hAnsi="Courier New"/>
        </w:rPr>
        <w:t xml:space="preserve"> </w:t>
      </w:r>
      <w:r>
        <w:t xml:space="preserve">forested and residential with the residential portion rapidly increasing.  Directly surrounding the site, land use is residential and forested.  Nutrient concentrations at this site are </w:t>
      </w:r>
      <w:r w:rsidR="00A73FB9">
        <w:t>highly variable</w:t>
      </w:r>
      <w:r w:rsidR="006B2022">
        <w:t>.</w:t>
      </w:r>
      <w:r w:rsidR="00A73FB9">
        <w:t xml:space="preserve"> </w:t>
      </w:r>
      <w:r>
        <w:t>The diel sampling program occurs at this site.</w:t>
      </w:r>
    </w:p>
    <w:p w14:paraId="0C725586" w14:textId="77777777" w:rsidR="00B10A81" w:rsidRDefault="00B10A81" w:rsidP="00B10A81"/>
    <w:p w14:paraId="1947A616" w14:textId="6ED2FD84" w:rsidR="00B10A81" w:rsidRDefault="00B10A81" w:rsidP="00B10A81">
      <w:r>
        <w:rPr>
          <w:b/>
          <w:bCs/>
        </w:rPr>
        <w:t>Site WB</w:t>
      </w:r>
      <w:r>
        <w:t xml:space="preserve"> (Weeks Bay; 30</w:t>
      </w:r>
      <w:r w:rsidR="000011E1">
        <w:t>°</w:t>
      </w:r>
      <w:r>
        <w:t xml:space="preserve"> 22.85' N, 87</w:t>
      </w:r>
      <w:r w:rsidR="000011E1">
        <w:t>°</w:t>
      </w:r>
      <w:r>
        <w:t xml:space="preserve"> 49.92' W) is located near the southeast shore of Weeks Bay, about 0.5 kilometers from the mouth of the estuary.  Mean water depth at this site is about 0.9 m; sediment type is </w:t>
      </w:r>
      <w:proofErr w:type="gramStart"/>
      <w:r>
        <w:t>sandy-silt</w:t>
      </w:r>
      <w:proofErr w:type="gramEnd"/>
      <w:r>
        <w:t xml:space="preserve">.  Land use around this site is almost exclusively residential, with agriculture occurring inland.  Nutrient concentrations at this site are variable and typically much lower than at </w:t>
      </w:r>
      <w:r w:rsidR="00126B9A">
        <w:t>the</w:t>
      </w:r>
      <w:r>
        <w:t xml:space="preserve"> Fish River site. </w:t>
      </w:r>
    </w:p>
    <w:p w14:paraId="6CBB5A81" w14:textId="77777777" w:rsidR="005F7726" w:rsidRDefault="005F7726" w:rsidP="005F7726"/>
    <w:p w14:paraId="6A8BEFC3" w14:textId="1308F092" w:rsidR="006F6513" w:rsidRDefault="006F6513" w:rsidP="006F6513">
      <w:r>
        <w:rPr>
          <w:b/>
          <w:bCs/>
        </w:rPr>
        <w:t>Site MB</w:t>
      </w:r>
      <w:r>
        <w:t xml:space="preserve"> (Middle Bay; 30</w:t>
      </w:r>
      <w:r w:rsidR="000011E1">
        <w:t>°</w:t>
      </w:r>
      <w:r>
        <w:t xml:space="preserve"> 23.768 N, 87</w:t>
      </w:r>
      <w:r w:rsidR="000011E1">
        <w:t>°</w:t>
      </w:r>
      <w:r>
        <w:t xml:space="preserve"> 50.010 W) is located near the middle of Weeks Bay, approximately 1.1 kilometers from the southeastern shoreline.  Mean water depth at this site is 1.5</w:t>
      </w:r>
      <w:r w:rsidR="000011E1">
        <w:t xml:space="preserve"> </w:t>
      </w:r>
      <w:r>
        <w:t xml:space="preserve">m.  Bottom sediments are a soft </w:t>
      </w:r>
      <w:proofErr w:type="gramStart"/>
      <w:r>
        <w:t>silty-clay</w:t>
      </w:r>
      <w:proofErr w:type="gramEnd"/>
      <w:r>
        <w:t xml:space="preserve"> with no sub-aquatic vegetation present.</w:t>
      </w:r>
      <w:r w:rsidR="00D356F2" w:rsidRPr="00D356F2">
        <w:t xml:space="preserve"> </w:t>
      </w:r>
    </w:p>
    <w:p w14:paraId="1579F112" w14:textId="77777777" w:rsidR="006F6513" w:rsidRDefault="006F6513" w:rsidP="006F6513"/>
    <w:p w14:paraId="0222023B" w14:textId="402AC3E5" w:rsidR="005F7726" w:rsidRDefault="006F6513" w:rsidP="005F7726">
      <w:r>
        <w:rPr>
          <w:b/>
          <w:bCs/>
        </w:rPr>
        <w:t>Site MR</w:t>
      </w:r>
      <w:r>
        <w:t xml:space="preserve"> (Magnolia River; 30</w:t>
      </w:r>
      <w:r w:rsidR="000011E1">
        <w:t>°</w:t>
      </w:r>
      <w:r>
        <w:t xml:space="preserve"> 23.398 N, 87</w:t>
      </w:r>
      <w:r w:rsidR="000011E1">
        <w:t>°</w:t>
      </w:r>
      <w:r>
        <w:t xml:space="preserve"> 49.059 W) is located near the mouth of the Magnolia River.  Mean water depth at this site is 1.1</w:t>
      </w:r>
      <w:r w:rsidR="000011E1">
        <w:t xml:space="preserve"> </w:t>
      </w:r>
      <w:r>
        <w:t xml:space="preserve">m.  Bottom sediments are </w:t>
      </w:r>
      <w:proofErr w:type="gramStart"/>
      <w:r>
        <w:t>silty-clay</w:t>
      </w:r>
      <w:proofErr w:type="gramEnd"/>
      <w:r>
        <w:t xml:space="preserve">. The site is approximately twenty meters from the southern shoreline. A bottomland hardwood forest interspersed with patches of woody shrubs dominates the southern shoreline. Approximately forty </w:t>
      </w:r>
      <w:r>
        <w:lastRenderedPageBreak/>
        <w:t xml:space="preserve">meters north of the site is a needle rush dominated marsh which extends approximately 200 meters along the </w:t>
      </w:r>
      <w:proofErr w:type="gramStart"/>
      <w:r>
        <w:t>Magnolia river</w:t>
      </w:r>
      <w:proofErr w:type="gramEnd"/>
      <w:r>
        <w:t xml:space="preserve"> and along the nort</w:t>
      </w:r>
      <w:r w:rsidR="00291B40">
        <w:t xml:space="preserve">h and east fringes of the bay. </w:t>
      </w:r>
    </w:p>
    <w:p w14:paraId="6DBC37DF" w14:textId="77777777" w:rsidR="003E5D50" w:rsidRDefault="003E5D50" w:rsidP="0060444C">
      <w:pPr>
        <w:pStyle w:val="PlainText"/>
        <w:rPr>
          <w:rFonts w:ascii="Times New Roman" w:hAnsi="Times New Roman" w:cs="Times New Roman"/>
          <w:sz w:val="24"/>
          <w:szCs w:val="24"/>
        </w:rPr>
      </w:pPr>
    </w:p>
    <w:p w14:paraId="68B846D2" w14:textId="77777777" w:rsidR="00D356F2" w:rsidRPr="00D356F2" w:rsidRDefault="00D356F2" w:rsidP="0060444C">
      <w:pPr>
        <w:pStyle w:val="PlainText"/>
        <w:rPr>
          <w:rFonts w:ascii="Times New Roman" w:hAnsi="Times New Roman" w:cs="Times New Roman"/>
          <w:sz w:val="24"/>
          <w:szCs w:val="24"/>
        </w:rPr>
      </w:pPr>
      <w:r w:rsidRPr="00D356F2">
        <w:rPr>
          <w:rFonts w:ascii="Times New Roman" w:hAnsi="Times New Roman" w:cs="Times New Roman"/>
          <w:sz w:val="24"/>
          <w:szCs w:val="24"/>
        </w:rPr>
        <w:t xml:space="preserve">Additional abiotic water quality data (temperature, specific conductivity, salinity, dissolved oxygen, depth, pH and turbidity) are available at </w:t>
      </w:r>
      <w:hyperlink r:id="rId8" w:history="1">
        <w:r w:rsidRPr="00D356F2">
          <w:rPr>
            <w:rStyle w:val="Hyperlink"/>
            <w:rFonts w:ascii="Times New Roman" w:hAnsi="Times New Roman" w:cs="Times New Roman"/>
            <w:sz w:val="24"/>
            <w:szCs w:val="24"/>
          </w:rPr>
          <w:t>http://cdmo.baruch.sc.edu/get/export.cfm</w:t>
        </w:r>
      </w:hyperlink>
      <w:r w:rsidRPr="00D356F2">
        <w:rPr>
          <w:rFonts w:ascii="Times New Roman" w:hAnsi="Times New Roman" w:cs="Times New Roman"/>
          <w:sz w:val="24"/>
          <w:szCs w:val="24"/>
        </w:rPr>
        <w:t>.</w:t>
      </w:r>
    </w:p>
    <w:p w14:paraId="0081CAEC" w14:textId="77777777" w:rsidR="00D356F2" w:rsidRPr="00C9513C" w:rsidRDefault="00D356F2" w:rsidP="0060444C">
      <w:pPr>
        <w:pStyle w:val="PlainText"/>
        <w:rPr>
          <w:rFonts w:ascii="Times New Roman" w:hAnsi="Times New Roman" w:cs="Times New Roman"/>
          <w:sz w:val="24"/>
          <w:szCs w:val="24"/>
        </w:rPr>
      </w:pPr>
    </w:p>
    <w:p w14:paraId="0E52710A"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 xml:space="preserve">5) </w:t>
      </w:r>
      <w:r w:rsidR="00524CB9"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Coded variable definitions</w:t>
      </w:r>
    </w:p>
    <w:p w14:paraId="0BC7540B" w14:textId="77777777" w:rsidR="00FA6262" w:rsidRDefault="00FA6262" w:rsidP="0060444C">
      <w:pPr>
        <w:pStyle w:val="PlainText"/>
        <w:rPr>
          <w:rFonts w:ascii="Times New Roman" w:hAnsi="Times New Roman" w:cs="Times New Roman"/>
          <w:sz w:val="24"/>
          <w:szCs w:val="24"/>
        </w:rPr>
      </w:pPr>
    </w:p>
    <w:p w14:paraId="78EFECF1" w14:textId="77777777" w:rsidR="006B4FA9" w:rsidRPr="003E5D50" w:rsidRDefault="006B4FA9" w:rsidP="003C1C9E">
      <w:pPr>
        <w:pStyle w:val="PlainText"/>
        <w:ind w:firstLine="270"/>
        <w:rPr>
          <w:rFonts w:ascii="Times New Roman" w:hAnsi="Times New Roman" w:cs="Times New Roman"/>
          <w:sz w:val="24"/>
          <w:szCs w:val="24"/>
        </w:rPr>
      </w:pPr>
      <w:r w:rsidRPr="003E5D50">
        <w:rPr>
          <w:rFonts w:ascii="Times New Roman" w:hAnsi="Times New Roman" w:cs="Times New Roman"/>
          <w:sz w:val="24"/>
          <w:szCs w:val="24"/>
        </w:rPr>
        <w:t>a</w:t>
      </w:r>
      <w:r w:rsidR="00E43FB2">
        <w:rPr>
          <w:rFonts w:ascii="Times New Roman" w:hAnsi="Times New Roman" w:cs="Times New Roman"/>
          <w:sz w:val="24"/>
          <w:szCs w:val="24"/>
        </w:rPr>
        <w:t>)</w:t>
      </w:r>
      <w:r w:rsidRPr="003E5D50">
        <w:rPr>
          <w:rFonts w:ascii="Times New Roman" w:hAnsi="Times New Roman" w:cs="Times New Roman"/>
          <w:sz w:val="24"/>
          <w:szCs w:val="24"/>
        </w:rPr>
        <w:tab/>
        <w:t xml:space="preserve">Station codes (column ‘A’ of nutrient data report):  </w:t>
      </w:r>
    </w:p>
    <w:p w14:paraId="2761D1ED" w14:textId="77777777" w:rsidR="00276DBF" w:rsidRDefault="00276DBF" w:rsidP="005011F1">
      <w:pPr>
        <w:ind w:left="720" w:firstLine="720"/>
      </w:pPr>
      <w:proofErr w:type="spellStart"/>
      <w:r>
        <w:t>wkbwbnut</w:t>
      </w:r>
      <w:proofErr w:type="spellEnd"/>
      <w:r>
        <w:t xml:space="preserve"> = Weeks Bay NERR, site Weeks Bay nutrient data</w:t>
      </w:r>
    </w:p>
    <w:p w14:paraId="6EBF3069" w14:textId="4383B692" w:rsidR="00276DBF" w:rsidRDefault="00276DBF" w:rsidP="003C1C9E">
      <w:pPr>
        <w:ind w:firstLine="450"/>
      </w:pPr>
      <w:r>
        <w:tab/>
      </w:r>
      <w:r w:rsidR="003C1C9E">
        <w:tab/>
      </w:r>
      <w:proofErr w:type="spellStart"/>
      <w:r>
        <w:t>wkbfrnut</w:t>
      </w:r>
      <w:proofErr w:type="spellEnd"/>
      <w:r>
        <w:t xml:space="preserve"> = Weeks Bay NERR, site Fish River nutrient data</w:t>
      </w:r>
    </w:p>
    <w:p w14:paraId="37B118A4" w14:textId="77777777" w:rsidR="00276DBF" w:rsidRDefault="00276DBF" w:rsidP="003C1C9E">
      <w:pPr>
        <w:ind w:firstLine="360"/>
      </w:pPr>
      <w:r>
        <w:tab/>
      </w:r>
      <w:r>
        <w:tab/>
      </w:r>
      <w:proofErr w:type="spellStart"/>
      <w:r>
        <w:t>wkbmrnut</w:t>
      </w:r>
      <w:proofErr w:type="spellEnd"/>
      <w:r>
        <w:t xml:space="preserve"> = Weeks Bay NERR, site Magnolia River nutrient data</w:t>
      </w:r>
    </w:p>
    <w:p w14:paraId="200B2605" w14:textId="77777777" w:rsidR="00276DBF" w:rsidRDefault="00276DBF" w:rsidP="003C1C9E">
      <w:pPr>
        <w:ind w:firstLine="360"/>
      </w:pPr>
      <w:r>
        <w:tab/>
      </w:r>
      <w:r>
        <w:tab/>
      </w:r>
      <w:proofErr w:type="spellStart"/>
      <w:r>
        <w:t>wkbmbnut</w:t>
      </w:r>
      <w:proofErr w:type="spellEnd"/>
      <w:r>
        <w:t xml:space="preserve"> = Weeks Bay NERR, site Middle Bay nutrient data</w:t>
      </w:r>
    </w:p>
    <w:p w14:paraId="66BE4A82" w14:textId="77777777" w:rsidR="00E43FB2" w:rsidRDefault="00E43FB2" w:rsidP="0060444C">
      <w:pPr>
        <w:pStyle w:val="PlainText"/>
        <w:rPr>
          <w:rFonts w:ascii="Times New Roman" w:hAnsi="Times New Roman" w:cs="Times New Roman"/>
          <w:sz w:val="24"/>
          <w:szCs w:val="24"/>
        </w:rPr>
      </w:pPr>
    </w:p>
    <w:p w14:paraId="2D3D3C03" w14:textId="77777777" w:rsidR="006B4FA9" w:rsidRDefault="006B4FA9" w:rsidP="003C1C9E">
      <w:pPr>
        <w:pStyle w:val="PlainText"/>
        <w:ind w:left="270"/>
        <w:rPr>
          <w:rFonts w:ascii="Times New Roman" w:hAnsi="Times New Roman" w:cs="Times New Roman"/>
          <w:sz w:val="24"/>
          <w:szCs w:val="24"/>
        </w:rPr>
      </w:pPr>
      <w:r w:rsidRPr="003E5D50">
        <w:rPr>
          <w:rFonts w:ascii="Times New Roman" w:hAnsi="Times New Roman" w:cs="Times New Roman"/>
          <w:sz w:val="24"/>
          <w:szCs w:val="24"/>
        </w:rPr>
        <w:t>b</w:t>
      </w:r>
      <w:r w:rsidR="00524CB9">
        <w:rPr>
          <w:rFonts w:ascii="Times New Roman" w:hAnsi="Times New Roman" w:cs="Times New Roman"/>
          <w:sz w:val="24"/>
          <w:szCs w:val="24"/>
        </w:rPr>
        <w:t>)</w:t>
      </w:r>
      <w:r w:rsidR="00FA6262">
        <w:rPr>
          <w:rFonts w:ascii="Times New Roman" w:hAnsi="Times New Roman" w:cs="Times New Roman"/>
          <w:sz w:val="24"/>
          <w:szCs w:val="24"/>
        </w:rPr>
        <w:tab/>
      </w:r>
      <w:r w:rsidRPr="003E5D50">
        <w:rPr>
          <w:rFonts w:ascii="Times New Roman" w:hAnsi="Times New Roman" w:cs="Times New Roman"/>
          <w:sz w:val="24"/>
          <w:szCs w:val="24"/>
        </w:rPr>
        <w:t>Monitoring program (column “</w:t>
      </w:r>
      <w:r w:rsidR="00BE485D">
        <w:rPr>
          <w:rFonts w:ascii="Times New Roman" w:hAnsi="Times New Roman" w:cs="Times New Roman"/>
          <w:sz w:val="24"/>
          <w:szCs w:val="24"/>
        </w:rPr>
        <w:t>C</w:t>
      </w:r>
      <w:r w:rsidRPr="003E5D50">
        <w:rPr>
          <w:rFonts w:ascii="Times New Roman" w:hAnsi="Times New Roman" w:cs="Times New Roman"/>
          <w:sz w:val="24"/>
          <w:szCs w:val="24"/>
        </w:rPr>
        <w:t xml:space="preserve">” of nutrient data report): </w:t>
      </w:r>
    </w:p>
    <w:p w14:paraId="21341050" w14:textId="77777777" w:rsidR="00524CB9" w:rsidRPr="003E5D50" w:rsidRDefault="00524CB9" w:rsidP="00524CB9">
      <w:pPr>
        <w:pStyle w:val="PlainText"/>
        <w:ind w:firstLine="720"/>
        <w:rPr>
          <w:rFonts w:ascii="Times New Roman" w:hAnsi="Times New Roman" w:cs="Times New Roman"/>
          <w:sz w:val="24"/>
          <w:szCs w:val="24"/>
        </w:rPr>
      </w:pPr>
    </w:p>
    <w:p w14:paraId="6562A301" w14:textId="77777777" w:rsidR="00FA6262" w:rsidRDefault="00FA6262" w:rsidP="00FA6262">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6B4FA9" w:rsidRPr="003E5D50">
        <w:rPr>
          <w:rFonts w:ascii="Times New Roman" w:hAnsi="Times New Roman" w:cs="Times New Roman"/>
          <w:sz w:val="24"/>
          <w:szCs w:val="24"/>
        </w:rPr>
        <w:t xml:space="preserve">1 = Monthly grab sample </w:t>
      </w:r>
      <w:r w:rsidR="006B4FA9" w:rsidRPr="003E5D50">
        <w:rPr>
          <w:rFonts w:ascii="Times New Roman" w:hAnsi="Times New Roman" w:cs="Times New Roman"/>
          <w:sz w:val="24"/>
          <w:szCs w:val="24"/>
        </w:rPr>
        <w:tab/>
      </w:r>
    </w:p>
    <w:p w14:paraId="14144451" w14:textId="77777777" w:rsidR="00FA6262" w:rsidRDefault="006B4FA9" w:rsidP="00FA6262">
      <w:pPr>
        <w:pStyle w:val="PlainText"/>
        <w:ind w:left="720" w:firstLine="720"/>
        <w:rPr>
          <w:rFonts w:ascii="Times New Roman" w:hAnsi="Times New Roman" w:cs="Times New Roman"/>
          <w:sz w:val="24"/>
          <w:szCs w:val="24"/>
        </w:rPr>
      </w:pPr>
      <w:r w:rsidRPr="003E5D50">
        <w:rPr>
          <w:rFonts w:ascii="Times New Roman" w:hAnsi="Times New Roman" w:cs="Times New Roman"/>
          <w:sz w:val="24"/>
          <w:szCs w:val="24"/>
        </w:rPr>
        <w:t>2 = Diel grab sample</w:t>
      </w:r>
    </w:p>
    <w:p w14:paraId="688DA0EE" w14:textId="77777777" w:rsidR="00FA6262" w:rsidRDefault="00FA6262" w:rsidP="00FA6262">
      <w:pPr>
        <w:pStyle w:val="PlainText"/>
        <w:rPr>
          <w:rFonts w:ascii="Times New Roman" w:hAnsi="Times New Roman" w:cs="Times New Roman"/>
          <w:sz w:val="24"/>
          <w:szCs w:val="24"/>
        </w:rPr>
      </w:pPr>
    </w:p>
    <w:p w14:paraId="1C63AB92" w14:textId="77777777" w:rsidR="006B4FA9" w:rsidRPr="003E5D50" w:rsidRDefault="006B4FA9" w:rsidP="003C1C9E">
      <w:pPr>
        <w:pStyle w:val="PlainText"/>
        <w:ind w:left="720" w:hanging="450"/>
        <w:rPr>
          <w:rFonts w:ascii="Times New Roman" w:hAnsi="Times New Roman" w:cs="Times New Roman"/>
          <w:sz w:val="24"/>
          <w:szCs w:val="24"/>
        </w:rPr>
      </w:pPr>
      <w:r w:rsidRPr="003E5D50">
        <w:rPr>
          <w:rFonts w:ascii="Times New Roman" w:hAnsi="Times New Roman" w:cs="Times New Roman"/>
          <w:sz w:val="24"/>
          <w:szCs w:val="24"/>
        </w:rPr>
        <w:t>c</w:t>
      </w:r>
      <w:r w:rsidR="00524CB9">
        <w:rPr>
          <w:rFonts w:ascii="Times New Roman" w:hAnsi="Times New Roman" w:cs="Times New Roman"/>
          <w:sz w:val="24"/>
          <w:szCs w:val="24"/>
        </w:rPr>
        <w:t>)</w:t>
      </w:r>
      <w:r w:rsidR="00FA6262">
        <w:rPr>
          <w:rFonts w:ascii="Times New Roman" w:hAnsi="Times New Roman" w:cs="Times New Roman"/>
          <w:sz w:val="24"/>
          <w:szCs w:val="24"/>
        </w:rPr>
        <w:tab/>
      </w:r>
      <w:r w:rsidRPr="003E5D50">
        <w:rPr>
          <w:rFonts w:ascii="Times New Roman" w:hAnsi="Times New Roman" w:cs="Times New Roman"/>
          <w:sz w:val="24"/>
          <w:szCs w:val="24"/>
        </w:rPr>
        <w:t>Nutrient parameter comment code</w:t>
      </w:r>
      <w:r w:rsidR="00BE485D">
        <w:rPr>
          <w:rFonts w:ascii="Times New Roman" w:hAnsi="Times New Roman" w:cs="Times New Roman"/>
          <w:sz w:val="24"/>
          <w:szCs w:val="24"/>
        </w:rPr>
        <w:t xml:space="preserve"> columns</w:t>
      </w:r>
      <w:r w:rsidRPr="003E5D50">
        <w:rPr>
          <w:rFonts w:ascii="Times New Roman" w:hAnsi="Times New Roman" w:cs="Times New Roman"/>
          <w:sz w:val="24"/>
          <w:szCs w:val="24"/>
        </w:rPr>
        <w:t xml:space="preserve"> (denoted with a ‘</w:t>
      </w:r>
      <w:r w:rsidR="00BE485D">
        <w:rPr>
          <w:rFonts w:ascii="Times New Roman" w:hAnsi="Times New Roman" w:cs="Times New Roman"/>
          <w:sz w:val="24"/>
          <w:szCs w:val="24"/>
        </w:rPr>
        <w:t>F_</w:t>
      </w:r>
      <w:r w:rsidRPr="003E5D50">
        <w:rPr>
          <w:rFonts w:ascii="Times New Roman" w:hAnsi="Times New Roman" w:cs="Times New Roman"/>
          <w:sz w:val="24"/>
          <w:szCs w:val="24"/>
        </w:rPr>
        <w:t>’ and found in columns</w:t>
      </w:r>
      <w:r w:rsidR="00FA6262">
        <w:rPr>
          <w:rFonts w:ascii="Times New Roman" w:hAnsi="Times New Roman" w:cs="Times New Roman"/>
          <w:sz w:val="24"/>
          <w:szCs w:val="24"/>
        </w:rPr>
        <w:t xml:space="preserve"> </w:t>
      </w:r>
      <w:r w:rsidRPr="003E5D50">
        <w:rPr>
          <w:rFonts w:ascii="Times New Roman" w:hAnsi="Times New Roman" w:cs="Times New Roman"/>
          <w:sz w:val="24"/>
          <w:szCs w:val="24"/>
        </w:rPr>
        <w:t xml:space="preserve">immediately </w:t>
      </w:r>
      <w:r w:rsidR="00924856">
        <w:rPr>
          <w:rFonts w:ascii="Times New Roman" w:hAnsi="Times New Roman" w:cs="Times New Roman"/>
          <w:sz w:val="24"/>
          <w:szCs w:val="24"/>
        </w:rPr>
        <w:t>following</w:t>
      </w:r>
      <w:r w:rsidR="00924856" w:rsidRPr="003E5D50">
        <w:rPr>
          <w:rFonts w:ascii="Times New Roman" w:hAnsi="Times New Roman" w:cs="Times New Roman"/>
          <w:sz w:val="24"/>
          <w:szCs w:val="24"/>
        </w:rPr>
        <w:t xml:space="preserve"> </w:t>
      </w:r>
      <w:r w:rsidRPr="003E5D50">
        <w:rPr>
          <w:rFonts w:ascii="Times New Roman" w:hAnsi="Times New Roman" w:cs="Times New Roman"/>
          <w:sz w:val="24"/>
          <w:szCs w:val="24"/>
        </w:rPr>
        <w:t>reported data variable. Refer to section 10 for parameter titles</w:t>
      </w:r>
      <w:r w:rsidR="00FA6262">
        <w:rPr>
          <w:rFonts w:ascii="Times New Roman" w:hAnsi="Times New Roman" w:cs="Times New Roman"/>
          <w:sz w:val="24"/>
          <w:szCs w:val="24"/>
        </w:rPr>
        <w:t xml:space="preserve"> </w:t>
      </w:r>
      <w:r w:rsidRPr="003E5D50">
        <w:rPr>
          <w:rFonts w:ascii="Times New Roman" w:hAnsi="Times New Roman" w:cs="Times New Roman"/>
          <w:sz w:val="24"/>
          <w:szCs w:val="24"/>
        </w:rPr>
        <w:t>and variable names by data category.)</w:t>
      </w:r>
    </w:p>
    <w:p w14:paraId="36B9C31A" w14:textId="77777777" w:rsidR="00276DBF" w:rsidRDefault="00276DBF" w:rsidP="0060444C">
      <w:pPr>
        <w:pStyle w:val="PlainText"/>
        <w:rPr>
          <w:rFonts w:ascii="Times New Roman" w:hAnsi="Times New Roman" w:cs="Times New Roman"/>
          <w:sz w:val="24"/>
          <w:szCs w:val="24"/>
        </w:rPr>
      </w:pPr>
    </w:p>
    <w:p w14:paraId="0F7E85BA"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 xml:space="preserve">6) </w:t>
      </w:r>
      <w:r w:rsidR="00524CB9"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Data collection period</w:t>
      </w:r>
    </w:p>
    <w:p w14:paraId="03DCFCC7" w14:textId="77777777" w:rsidR="006B4FA9" w:rsidRPr="003E5D50" w:rsidRDefault="006B4FA9" w:rsidP="0060444C">
      <w:pPr>
        <w:pStyle w:val="PlainText"/>
        <w:rPr>
          <w:rFonts w:ascii="Times New Roman" w:hAnsi="Times New Roman" w:cs="Times New Roman"/>
          <w:sz w:val="24"/>
          <w:szCs w:val="24"/>
        </w:rPr>
      </w:pPr>
    </w:p>
    <w:p w14:paraId="4FDA075A" w14:textId="4ECAB284" w:rsidR="00EE0CFD" w:rsidRPr="00873450" w:rsidRDefault="00276DBF" w:rsidP="003C1C9E">
      <w:pPr>
        <w:pStyle w:val="PlainText"/>
        <w:ind w:left="270"/>
        <w:rPr>
          <w:rFonts w:ascii="Times New Roman" w:hAnsi="Times New Roman" w:cs="Times New Roman"/>
          <w:sz w:val="24"/>
          <w:szCs w:val="24"/>
        </w:rPr>
      </w:pPr>
      <w:r w:rsidRPr="00873450">
        <w:rPr>
          <w:rFonts w:ascii="Times New Roman" w:hAnsi="Times New Roman" w:cs="Times New Roman"/>
          <w:sz w:val="24"/>
          <w:szCs w:val="24"/>
        </w:rPr>
        <w:t xml:space="preserve">The first </w:t>
      </w:r>
      <w:r w:rsidR="00470CFB">
        <w:rPr>
          <w:rFonts w:ascii="Times New Roman" w:hAnsi="Times New Roman" w:cs="Times New Roman"/>
          <w:sz w:val="24"/>
          <w:szCs w:val="24"/>
        </w:rPr>
        <w:t>water samples collected for 201</w:t>
      </w:r>
      <w:r w:rsidR="00EF2530">
        <w:rPr>
          <w:rFonts w:ascii="Times New Roman" w:hAnsi="Times New Roman" w:cs="Times New Roman"/>
          <w:sz w:val="24"/>
          <w:szCs w:val="24"/>
        </w:rPr>
        <w:t>9</w:t>
      </w:r>
      <w:r w:rsidRPr="00873450">
        <w:rPr>
          <w:rFonts w:ascii="Times New Roman" w:hAnsi="Times New Roman" w:cs="Times New Roman"/>
          <w:sz w:val="24"/>
          <w:szCs w:val="24"/>
        </w:rPr>
        <w:t xml:space="preserve"> SWMP nutrient monitori</w:t>
      </w:r>
      <w:r w:rsidR="00C46A84">
        <w:rPr>
          <w:rFonts w:ascii="Times New Roman" w:hAnsi="Times New Roman" w:cs="Times New Roman"/>
          <w:sz w:val="24"/>
          <w:szCs w:val="24"/>
        </w:rPr>
        <w:t>n</w:t>
      </w:r>
      <w:r w:rsidR="00D7636A">
        <w:rPr>
          <w:rFonts w:ascii="Times New Roman" w:hAnsi="Times New Roman" w:cs="Times New Roman"/>
          <w:sz w:val="24"/>
          <w:szCs w:val="24"/>
        </w:rPr>
        <w:t>g program</w:t>
      </w:r>
      <w:r w:rsidR="00323762">
        <w:rPr>
          <w:rFonts w:ascii="Times New Roman" w:hAnsi="Times New Roman" w:cs="Times New Roman"/>
          <w:sz w:val="24"/>
          <w:szCs w:val="24"/>
        </w:rPr>
        <w:t xml:space="preserve"> occurred on </w:t>
      </w:r>
      <w:r w:rsidR="00323762" w:rsidRPr="00FB090F">
        <w:rPr>
          <w:rFonts w:ascii="Times New Roman" w:hAnsi="Times New Roman" w:cs="Times New Roman"/>
          <w:sz w:val="24"/>
          <w:szCs w:val="24"/>
        </w:rPr>
        <w:t xml:space="preserve">January </w:t>
      </w:r>
      <w:r w:rsidR="00FB090F" w:rsidRPr="00FB090F">
        <w:rPr>
          <w:rFonts w:ascii="Times New Roman" w:hAnsi="Times New Roman" w:cs="Times New Roman"/>
          <w:sz w:val="24"/>
          <w:szCs w:val="24"/>
        </w:rPr>
        <w:t>1</w:t>
      </w:r>
      <w:r w:rsidR="00EF2530">
        <w:rPr>
          <w:rFonts w:ascii="Times New Roman" w:hAnsi="Times New Roman" w:cs="Times New Roman"/>
          <w:sz w:val="24"/>
          <w:szCs w:val="24"/>
        </w:rPr>
        <w:t>4</w:t>
      </w:r>
      <w:r w:rsidR="00323762" w:rsidRPr="00FB090F">
        <w:rPr>
          <w:rFonts w:ascii="Times New Roman" w:hAnsi="Times New Roman" w:cs="Times New Roman"/>
          <w:sz w:val="24"/>
          <w:szCs w:val="24"/>
          <w:vertAlign w:val="superscript"/>
        </w:rPr>
        <w:t>th</w:t>
      </w:r>
      <w:r w:rsidR="00FB090F" w:rsidRPr="00FB090F">
        <w:rPr>
          <w:rFonts w:ascii="Times New Roman" w:hAnsi="Times New Roman" w:cs="Times New Roman"/>
          <w:sz w:val="24"/>
          <w:szCs w:val="24"/>
        </w:rPr>
        <w:t xml:space="preserve"> at </w:t>
      </w:r>
      <w:r w:rsidR="00FB090F">
        <w:rPr>
          <w:rFonts w:ascii="Times New Roman" w:hAnsi="Times New Roman" w:cs="Times New Roman"/>
          <w:sz w:val="24"/>
          <w:szCs w:val="24"/>
        </w:rPr>
        <w:t>0</w:t>
      </w:r>
      <w:r w:rsidR="00EF2530">
        <w:rPr>
          <w:rFonts w:ascii="Times New Roman" w:hAnsi="Times New Roman" w:cs="Times New Roman"/>
          <w:sz w:val="24"/>
          <w:szCs w:val="24"/>
        </w:rPr>
        <w:t>8:00</w:t>
      </w:r>
      <w:r w:rsidRPr="00873450">
        <w:rPr>
          <w:rFonts w:ascii="Times New Roman" w:hAnsi="Times New Roman" w:cs="Times New Roman"/>
          <w:sz w:val="24"/>
          <w:szCs w:val="24"/>
        </w:rPr>
        <w:t xml:space="preserve"> and the l</w:t>
      </w:r>
      <w:r w:rsidR="00C46A84">
        <w:rPr>
          <w:rFonts w:ascii="Times New Roman" w:hAnsi="Times New Roman" w:cs="Times New Roman"/>
          <w:sz w:val="24"/>
          <w:szCs w:val="24"/>
        </w:rPr>
        <w:t>ast was collected</w:t>
      </w:r>
      <w:r w:rsidR="00D7636A">
        <w:rPr>
          <w:rFonts w:ascii="Times New Roman" w:hAnsi="Times New Roman" w:cs="Times New Roman"/>
          <w:sz w:val="24"/>
          <w:szCs w:val="24"/>
        </w:rPr>
        <w:t xml:space="preserve"> on </w:t>
      </w:r>
      <w:r w:rsidR="00EF2530">
        <w:rPr>
          <w:rFonts w:ascii="Times New Roman" w:hAnsi="Times New Roman" w:cs="Times New Roman"/>
          <w:sz w:val="24"/>
          <w:szCs w:val="24"/>
        </w:rPr>
        <w:t>November 27</w:t>
      </w:r>
      <w:r w:rsidR="00EF2530" w:rsidRPr="00EF2530">
        <w:rPr>
          <w:rFonts w:ascii="Times New Roman" w:hAnsi="Times New Roman" w:cs="Times New Roman"/>
          <w:sz w:val="24"/>
          <w:szCs w:val="24"/>
          <w:vertAlign w:val="superscript"/>
        </w:rPr>
        <w:t>th</w:t>
      </w:r>
      <w:r w:rsidR="00EF2530">
        <w:rPr>
          <w:rFonts w:ascii="Times New Roman" w:hAnsi="Times New Roman" w:cs="Times New Roman"/>
          <w:sz w:val="24"/>
          <w:szCs w:val="24"/>
        </w:rPr>
        <w:t xml:space="preserve"> at 09:15</w:t>
      </w:r>
      <w:r w:rsidRPr="00873450">
        <w:rPr>
          <w:rFonts w:ascii="Times New Roman" w:hAnsi="Times New Roman" w:cs="Times New Roman"/>
          <w:sz w:val="24"/>
          <w:szCs w:val="24"/>
        </w:rPr>
        <w:t>. Individual collection dates and times for both the monthly grab program and diel program are reported below</w:t>
      </w:r>
    </w:p>
    <w:p w14:paraId="7A58F636" w14:textId="77777777" w:rsidR="00C24279" w:rsidRDefault="00C24279" w:rsidP="0060444C">
      <w:pPr>
        <w:pStyle w:val="PlainText"/>
        <w:rPr>
          <w:rFonts w:ascii="Times New Roman" w:hAnsi="Times New Roman" w:cs="Times New Roman"/>
          <w:sz w:val="24"/>
          <w:szCs w:val="24"/>
        </w:rPr>
      </w:pPr>
    </w:p>
    <w:p w14:paraId="41EA72BF" w14:textId="77777777" w:rsidR="00C24279" w:rsidRDefault="00C24279" w:rsidP="0060444C">
      <w:pPr>
        <w:pStyle w:val="PlainText"/>
        <w:rPr>
          <w:rFonts w:ascii="Times New Roman" w:hAnsi="Times New Roman" w:cs="Times New Roman"/>
          <w:sz w:val="24"/>
          <w:szCs w:val="24"/>
        </w:rPr>
      </w:pPr>
    </w:p>
    <w:p w14:paraId="5A40F069" w14:textId="25E2BBED" w:rsidR="00EE0CFD" w:rsidRPr="003E5D50" w:rsidRDefault="00EE0CFD" w:rsidP="003C1C9E">
      <w:pPr>
        <w:pStyle w:val="PlainText"/>
        <w:ind w:left="630"/>
        <w:rPr>
          <w:rFonts w:ascii="Times New Roman" w:hAnsi="Times New Roman" w:cs="Times New Roman"/>
          <w:sz w:val="24"/>
          <w:szCs w:val="24"/>
        </w:rPr>
      </w:pPr>
      <w:r w:rsidRPr="003E5D50">
        <w:rPr>
          <w:rFonts w:ascii="Times New Roman" w:hAnsi="Times New Roman" w:cs="Times New Roman"/>
          <w:sz w:val="24"/>
          <w:szCs w:val="24"/>
        </w:rPr>
        <w:t xml:space="preserve">Monthly </w:t>
      </w:r>
      <w:r w:rsidR="003C1C9E">
        <w:rPr>
          <w:rFonts w:ascii="Times New Roman" w:hAnsi="Times New Roman" w:cs="Times New Roman"/>
          <w:sz w:val="24"/>
          <w:szCs w:val="24"/>
        </w:rPr>
        <w:t>g</w:t>
      </w:r>
      <w:r w:rsidRPr="003E5D50">
        <w:rPr>
          <w:rFonts w:ascii="Times New Roman" w:hAnsi="Times New Roman" w:cs="Times New Roman"/>
          <w:sz w:val="24"/>
          <w:szCs w:val="24"/>
        </w:rPr>
        <w:t xml:space="preserve">rab </w:t>
      </w:r>
      <w:r w:rsidR="003C1C9E">
        <w:rPr>
          <w:rFonts w:ascii="Times New Roman" w:hAnsi="Times New Roman" w:cs="Times New Roman"/>
          <w:sz w:val="24"/>
          <w:szCs w:val="24"/>
        </w:rPr>
        <w:t>s</w:t>
      </w:r>
      <w:r w:rsidRPr="003E5D50">
        <w:rPr>
          <w:rFonts w:ascii="Times New Roman" w:hAnsi="Times New Roman" w:cs="Times New Roman"/>
          <w:sz w:val="24"/>
          <w:szCs w:val="24"/>
        </w:rPr>
        <w:t xml:space="preserve">amples </w:t>
      </w:r>
    </w:p>
    <w:p w14:paraId="0853E2FC" w14:textId="4B751AE8" w:rsidR="00376EBE" w:rsidRDefault="00D46BE7" w:rsidP="003C1C9E">
      <w:pPr>
        <w:pStyle w:val="PlainText"/>
        <w:ind w:left="630"/>
        <w:rPr>
          <w:rFonts w:ascii="Times New Roman" w:hAnsi="Times New Roman" w:cs="Times New Roman"/>
          <w:sz w:val="24"/>
          <w:szCs w:val="24"/>
        </w:rPr>
      </w:pPr>
      <w:proofErr w:type="spellStart"/>
      <w:r>
        <w:rPr>
          <w:rFonts w:ascii="Times New Roman" w:hAnsi="Times New Roman" w:cs="Times New Roman"/>
          <w:sz w:val="24"/>
          <w:szCs w:val="24"/>
        </w:rPr>
        <w:t>wkbwb</w:t>
      </w:r>
      <w:r w:rsidR="003C1C9E">
        <w:rPr>
          <w:rFonts w:ascii="Times New Roman" w:hAnsi="Times New Roman" w:cs="Times New Roman"/>
          <w:sz w:val="24"/>
          <w:szCs w:val="24"/>
        </w:rPr>
        <w:t>nut</w:t>
      </w:r>
      <w:proofErr w:type="spellEnd"/>
    </w:p>
    <w:p w14:paraId="235C6A7F" w14:textId="0B01690A" w:rsidR="00EF2530" w:rsidRPr="005011F1" w:rsidRDefault="00EF2530" w:rsidP="003C1C9E">
      <w:pPr>
        <w:ind w:left="630"/>
        <w:rPr>
          <w:color w:val="000000"/>
        </w:rPr>
      </w:pPr>
      <w:r w:rsidRPr="005011F1">
        <w:rPr>
          <w:color w:val="000000"/>
        </w:rPr>
        <w:t>1/14/2019 08:00 – 08:02</w:t>
      </w:r>
    </w:p>
    <w:p w14:paraId="4A760357" w14:textId="196EEAC2" w:rsidR="00C973E4" w:rsidRPr="005011F1" w:rsidRDefault="00C973E4" w:rsidP="003C1C9E">
      <w:pPr>
        <w:ind w:left="630"/>
        <w:rPr>
          <w:color w:val="000000"/>
        </w:rPr>
      </w:pPr>
      <w:r w:rsidRPr="005011F1">
        <w:rPr>
          <w:color w:val="000000"/>
        </w:rPr>
        <w:t>2/7/2019 09:30 – 09:32</w:t>
      </w:r>
    </w:p>
    <w:p w14:paraId="00F189CB" w14:textId="484BA99D" w:rsidR="00322A7B" w:rsidRPr="005011F1" w:rsidRDefault="00322A7B" w:rsidP="003C1C9E">
      <w:pPr>
        <w:ind w:left="630"/>
        <w:rPr>
          <w:color w:val="000000"/>
        </w:rPr>
      </w:pPr>
      <w:r w:rsidRPr="005011F1">
        <w:rPr>
          <w:color w:val="000000"/>
        </w:rPr>
        <w:t xml:space="preserve">3/20/2019 </w:t>
      </w:r>
      <w:r w:rsidR="00B734AB" w:rsidRPr="005011F1">
        <w:rPr>
          <w:color w:val="000000"/>
        </w:rPr>
        <w:t>0</w:t>
      </w:r>
      <w:r w:rsidRPr="005011F1">
        <w:rPr>
          <w:color w:val="000000"/>
        </w:rPr>
        <w:t>8:00 – 08:02</w:t>
      </w:r>
    </w:p>
    <w:p w14:paraId="3824633B" w14:textId="19B6B611" w:rsidR="00B734AB" w:rsidRPr="005011F1" w:rsidRDefault="00B734AB" w:rsidP="003C1C9E">
      <w:pPr>
        <w:ind w:left="630"/>
        <w:rPr>
          <w:color w:val="000000"/>
        </w:rPr>
      </w:pPr>
      <w:r w:rsidRPr="005011F1">
        <w:rPr>
          <w:color w:val="000000"/>
        </w:rPr>
        <w:t>4/17/2019 06:00 – 06:02</w:t>
      </w:r>
    </w:p>
    <w:p w14:paraId="4BFF9B23" w14:textId="525FCFBA" w:rsidR="00B734AB" w:rsidRPr="005011F1" w:rsidRDefault="00B734AB" w:rsidP="003C1C9E">
      <w:pPr>
        <w:ind w:left="630"/>
        <w:rPr>
          <w:color w:val="000000"/>
        </w:rPr>
      </w:pPr>
      <w:r w:rsidRPr="005011F1">
        <w:rPr>
          <w:color w:val="000000"/>
        </w:rPr>
        <w:t xml:space="preserve">5/29/2019 10:15 </w:t>
      </w:r>
      <w:r w:rsidR="00973240" w:rsidRPr="005011F1">
        <w:rPr>
          <w:color w:val="000000"/>
        </w:rPr>
        <w:t>–</w:t>
      </w:r>
      <w:r w:rsidRPr="005011F1">
        <w:rPr>
          <w:color w:val="000000"/>
        </w:rPr>
        <w:t xml:space="preserve"> 10</w:t>
      </w:r>
      <w:r w:rsidR="00973240" w:rsidRPr="005011F1">
        <w:rPr>
          <w:color w:val="000000"/>
        </w:rPr>
        <w:t>:17</w:t>
      </w:r>
    </w:p>
    <w:p w14:paraId="087E062A" w14:textId="78A6A6FF" w:rsidR="00973240" w:rsidRPr="005011F1" w:rsidRDefault="00973240" w:rsidP="003C1C9E">
      <w:pPr>
        <w:ind w:left="630"/>
        <w:rPr>
          <w:color w:val="000000"/>
        </w:rPr>
      </w:pPr>
      <w:r w:rsidRPr="005011F1">
        <w:rPr>
          <w:color w:val="000000"/>
        </w:rPr>
        <w:t>6/27/2019 18:45 – 18:47</w:t>
      </w:r>
    </w:p>
    <w:p w14:paraId="4C7FCB08" w14:textId="395CED12" w:rsidR="00973240" w:rsidRPr="005011F1" w:rsidRDefault="00973240" w:rsidP="003C1C9E">
      <w:pPr>
        <w:ind w:left="630"/>
        <w:rPr>
          <w:color w:val="000000"/>
        </w:rPr>
      </w:pPr>
      <w:r w:rsidRPr="005011F1">
        <w:rPr>
          <w:color w:val="000000"/>
        </w:rPr>
        <w:t>7/25/2019 16:00 – 16:02</w:t>
      </w:r>
    </w:p>
    <w:p w14:paraId="488272ED" w14:textId="5D59A7F3" w:rsidR="00EA012C" w:rsidRPr="005011F1" w:rsidRDefault="00EA012C" w:rsidP="003C1C9E">
      <w:pPr>
        <w:ind w:left="630"/>
        <w:rPr>
          <w:color w:val="000000"/>
        </w:rPr>
      </w:pPr>
      <w:r w:rsidRPr="005011F1">
        <w:rPr>
          <w:color w:val="000000"/>
        </w:rPr>
        <w:t>8/22/2019 11:00 – 11:02</w:t>
      </w:r>
    </w:p>
    <w:p w14:paraId="4AEA546E" w14:textId="73D36D58" w:rsidR="00C270E9" w:rsidRDefault="00C270E9" w:rsidP="003C1C9E">
      <w:pPr>
        <w:ind w:left="630"/>
        <w:rPr>
          <w:color w:val="000000"/>
        </w:rPr>
      </w:pPr>
      <w:r>
        <w:rPr>
          <w:color w:val="000000"/>
        </w:rPr>
        <w:t>9/20/</w:t>
      </w:r>
      <w:proofErr w:type="gramStart"/>
      <w:r>
        <w:rPr>
          <w:color w:val="000000"/>
        </w:rPr>
        <w:t>2019  Samples</w:t>
      </w:r>
      <w:proofErr w:type="gramEnd"/>
      <w:r>
        <w:rPr>
          <w:color w:val="000000"/>
        </w:rPr>
        <w:t xml:space="preserve"> not collected</w:t>
      </w:r>
    </w:p>
    <w:p w14:paraId="69C3EE5D" w14:textId="697BBC0E" w:rsidR="00EA012C" w:rsidRPr="005011F1" w:rsidRDefault="00EA012C" w:rsidP="003C1C9E">
      <w:pPr>
        <w:ind w:left="630"/>
        <w:rPr>
          <w:color w:val="000000"/>
        </w:rPr>
      </w:pPr>
      <w:r w:rsidRPr="005011F1">
        <w:rPr>
          <w:color w:val="000000"/>
        </w:rPr>
        <w:t>10/22/2019 14:30 – 14:32</w:t>
      </w:r>
    </w:p>
    <w:p w14:paraId="3E5ADF21" w14:textId="7CA6F378" w:rsidR="0058702F" w:rsidRDefault="0058702F" w:rsidP="003C1C9E">
      <w:pPr>
        <w:ind w:left="630"/>
        <w:rPr>
          <w:color w:val="000000"/>
        </w:rPr>
      </w:pPr>
      <w:r w:rsidRPr="005011F1">
        <w:rPr>
          <w:color w:val="000000"/>
        </w:rPr>
        <w:t>11/27/2019 08:45 – 08:47</w:t>
      </w:r>
    </w:p>
    <w:p w14:paraId="10FD10A8" w14:textId="4C23366E" w:rsidR="00C270E9" w:rsidRPr="005011F1" w:rsidRDefault="00C270E9" w:rsidP="003C1C9E">
      <w:pPr>
        <w:ind w:left="630"/>
        <w:rPr>
          <w:color w:val="000000"/>
        </w:rPr>
      </w:pPr>
      <w:r>
        <w:rPr>
          <w:color w:val="000000"/>
        </w:rPr>
        <w:t>12/27/2019 Samples not collected</w:t>
      </w:r>
    </w:p>
    <w:p w14:paraId="50F9C663" w14:textId="77777777" w:rsidR="00464F63" w:rsidRDefault="00464F63" w:rsidP="00464F63">
      <w:pPr>
        <w:pStyle w:val="PlainText"/>
        <w:rPr>
          <w:rFonts w:ascii="Times New Roman" w:hAnsi="Times New Roman" w:cs="Times New Roman"/>
          <w:sz w:val="24"/>
          <w:szCs w:val="24"/>
        </w:rPr>
      </w:pPr>
    </w:p>
    <w:p w14:paraId="193C92DE" w14:textId="1C57B6A2" w:rsidR="009921D9" w:rsidRDefault="00D46BE7" w:rsidP="003C1C9E">
      <w:pPr>
        <w:pStyle w:val="PlainText"/>
        <w:ind w:left="630"/>
        <w:rPr>
          <w:rFonts w:ascii="Times New Roman" w:hAnsi="Times New Roman" w:cs="Times New Roman"/>
          <w:sz w:val="24"/>
          <w:szCs w:val="24"/>
        </w:rPr>
      </w:pPr>
      <w:proofErr w:type="spellStart"/>
      <w:r>
        <w:rPr>
          <w:rFonts w:ascii="Times New Roman" w:hAnsi="Times New Roman" w:cs="Times New Roman"/>
          <w:sz w:val="24"/>
          <w:szCs w:val="24"/>
        </w:rPr>
        <w:t>w</w:t>
      </w:r>
      <w:r w:rsidR="009921D9">
        <w:rPr>
          <w:rFonts w:ascii="Times New Roman" w:hAnsi="Times New Roman" w:cs="Times New Roman"/>
          <w:sz w:val="24"/>
          <w:szCs w:val="24"/>
        </w:rPr>
        <w:t>kbmb</w:t>
      </w:r>
      <w:r w:rsidR="003C1C9E">
        <w:rPr>
          <w:rFonts w:ascii="Times New Roman" w:hAnsi="Times New Roman" w:cs="Times New Roman"/>
          <w:sz w:val="24"/>
          <w:szCs w:val="24"/>
        </w:rPr>
        <w:t>nut</w:t>
      </w:r>
      <w:proofErr w:type="spellEnd"/>
    </w:p>
    <w:p w14:paraId="44444740" w14:textId="7C6974BA" w:rsidR="00EF2530" w:rsidRPr="005011F1" w:rsidRDefault="00EF2530" w:rsidP="003C1C9E">
      <w:pPr>
        <w:ind w:left="630"/>
        <w:rPr>
          <w:color w:val="000000"/>
        </w:rPr>
      </w:pPr>
      <w:r w:rsidRPr="005011F1">
        <w:rPr>
          <w:color w:val="000000"/>
        </w:rPr>
        <w:lastRenderedPageBreak/>
        <w:t>1/14/2019 08:15 – 08:17</w:t>
      </w:r>
    </w:p>
    <w:p w14:paraId="1A62FEB2" w14:textId="41EAFDB8" w:rsidR="00C973E4" w:rsidRPr="005011F1" w:rsidRDefault="00C973E4" w:rsidP="003C1C9E">
      <w:pPr>
        <w:ind w:left="630"/>
        <w:rPr>
          <w:color w:val="000000"/>
        </w:rPr>
      </w:pPr>
      <w:r w:rsidRPr="005011F1">
        <w:rPr>
          <w:color w:val="000000"/>
        </w:rPr>
        <w:t>2/7/2019 09:45 – 09:47</w:t>
      </w:r>
    </w:p>
    <w:p w14:paraId="0E27A53A" w14:textId="52CAC746" w:rsidR="00322A7B" w:rsidRPr="005011F1" w:rsidRDefault="00322A7B" w:rsidP="003C1C9E">
      <w:pPr>
        <w:ind w:left="630"/>
        <w:rPr>
          <w:color w:val="000000"/>
        </w:rPr>
      </w:pPr>
      <w:r w:rsidRPr="005011F1">
        <w:rPr>
          <w:color w:val="000000"/>
        </w:rPr>
        <w:t xml:space="preserve">3/20/2019 </w:t>
      </w:r>
      <w:r w:rsidR="00B734AB" w:rsidRPr="005011F1">
        <w:rPr>
          <w:color w:val="000000"/>
        </w:rPr>
        <w:t>0</w:t>
      </w:r>
      <w:r w:rsidRPr="005011F1">
        <w:rPr>
          <w:color w:val="000000"/>
        </w:rPr>
        <w:t>8:15 – 08:17</w:t>
      </w:r>
    </w:p>
    <w:p w14:paraId="2CBBBB0F" w14:textId="6935DF77" w:rsidR="00B734AB" w:rsidRPr="005011F1" w:rsidRDefault="00B734AB" w:rsidP="003C1C9E">
      <w:pPr>
        <w:ind w:left="630"/>
        <w:rPr>
          <w:color w:val="000000"/>
        </w:rPr>
      </w:pPr>
      <w:r w:rsidRPr="005011F1">
        <w:rPr>
          <w:color w:val="000000"/>
        </w:rPr>
        <w:t>4/17/2019 06:15 – 06:17</w:t>
      </w:r>
    </w:p>
    <w:p w14:paraId="341CA712" w14:textId="4A4225FF" w:rsidR="00973240" w:rsidRPr="005011F1" w:rsidRDefault="00973240" w:rsidP="003C1C9E">
      <w:pPr>
        <w:ind w:left="630"/>
        <w:rPr>
          <w:color w:val="000000"/>
        </w:rPr>
      </w:pPr>
      <w:r w:rsidRPr="005011F1">
        <w:rPr>
          <w:color w:val="000000"/>
        </w:rPr>
        <w:t>5/29/2019 10:30 – 10:32</w:t>
      </w:r>
    </w:p>
    <w:p w14:paraId="14790CB2" w14:textId="4DB58894" w:rsidR="00973240" w:rsidRPr="005011F1" w:rsidRDefault="00973240" w:rsidP="003C1C9E">
      <w:pPr>
        <w:ind w:left="630"/>
        <w:rPr>
          <w:color w:val="000000"/>
        </w:rPr>
      </w:pPr>
      <w:r w:rsidRPr="005011F1">
        <w:rPr>
          <w:color w:val="000000"/>
        </w:rPr>
        <w:t>6/27/2019 19:00 – 19:02</w:t>
      </w:r>
    </w:p>
    <w:p w14:paraId="18525300" w14:textId="2B3C82FF" w:rsidR="00973240" w:rsidRPr="005011F1" w:rsidRDefault="00973240" w:rsidP="003C1C9E">
      <w:pPr>
        <w:ind w:left="630"/>
        <w:rPr>
          <w:color w:val="000000"/>
        </w:rPr>
      </w:pPr>
      <w:r w:rsidRPr="005011F1">
        <w:rPr>
          <w:color w:val="000000"/>
        </w:rPr>
        <w:t>7/25/2019 16:15 – 16:17</w:t>
      </w:r>
    </w:p>
    <w:p w14:paraId="566864BE" w14:textId="77777777" w:rsidR="00EA012C" w:rsidRPr="005011F1" w:rsidRDefault="00EA012C" w:rsidP="003C1C9E">
      <w:pPr>
        <w:ind w:left="630"/>
        <w:rPr>
          <w:color w:val="000000"/>
        </w:rPr>
      </w:pPr>
      <w:r w:rsidRPr="005011F1">
        <w:rPr>
          <w:color w:val="000000"/>
        </w:rPr>
        <w:t>8/22/2019 11:15 – 11:17</w:t>
      </w:r>
    </w:p>
    <w:p w14:paraId="5EAA42F0" w14:textId="494B16E7" w:rsidR="00BF3371" w:rsidRDefault="00BF3371" w:rsidP="00BF3371">
      <w:pPr>
        <w:ind w:left="630"/>
        <w:rPr>
          <w:color w:val="000000"/>
        </w:rPr>
      </w:pPr>
      <w:r>
        <w:rPr>
          <w:color w:val="000000"/>
        </w:rPr>
        <w:t>09/20/2019 Samples not collected</w:t>
      </w:r>
    </w:p>
    <w:p w14:paraId="48F134C9" w14:textId="1C013081" w:rsidR="00167910" w:rsidRPr="005011F1" w:rsidRDefault="00167910" w:rsidP="003C1C9E">
      <w:pPr>
        <w:ind w:left="630"/>
        <w:rPr>
          <w:color w:val="000000"/>
        </w:rPr>
      </w:pPr>
      <w:r w:rsidRPr="005011F1">
        <w:rPr>
          <w:color w:val="000000"/>
        </w:rPr>
        <w:t>10/22/2019 14:45 – 14:47</w:t>
      </w:r>
    </w:p>
    <w:p w14:paraId="179E8E28" w14:textId="4BF3066D" w:rsidR="0058702F" w:rsidRDefault="0058702F" w:rsidP="003C1C9E">
      <w:pPr>
        <w:ind w:left="630"/>
        <w:rPr>
          <w:color w:val="000000"/>
        </w:rPr>
      </w:pPr>
      <w:r w:rsidRPr="005011F1">
        <w:rPr>
          <w:color w:val="000000"/>
        </w:rPr>
        <w:t>11/27/2019 09:00 – 09:</w:t>
      </w:r>
      <w:r w:rsidR="009A5D17" w:rsidRPr="005011F1">
        <w:rPr>
          <w:color w:val="000000"/>
        </w:rPr>
        <w:t>02</w:t>
      </w:r>
    </w:p>
    <w:p w14:paraId="5FAF3B3E" w14:textId="7DFF6CD4" w:rsidR="004531FA" w:rsidRPr="005011F1" w:rsidRDefault="004531FA" w:rsidP="003C1C9E">
      <w:pPr>
        <w:ind w:left="630"/>
        <w:rPr>
          <w:color w:val="000000"/>
        </w:rPr>
      </w:pPr>
      <w:r>
        <w:rPr>
          <w:color w:val="000000"/>
        </w:rPr>
        <w:t>12/27/2019 Samples not collected</w:t>
      </w:r>
    </w:p>
    <w:p w14:paraId="5951CB6E" w14:textId="77777777" w:rsidR="00464F63" w:rsidRDefault="00464F63" w:rsidP="00464F63">
      <w:pPr>
        <w:pStyle w:val="PlainText"/>
        <w:rPr>
          <w:rFonts w:ascii="Times New Roman" w:hAnsi="Times New Roman" w:cs="Times New Roman"/>
          <w:sz w:val="24"/>
          <w:szCs w:val="24"/>
        </w:rPr>
      </w:pPr>
    </w:p>
    <w:p w14:paraId="263C0A4A" w14:textId="5961308E" w:rsidR="00EF2530" w:rsidRPr="005011F1" w:rsidRDefault="00D46BE7" w:rsidP="003C1C9E">
      <w:pPr>
        <w:ind w:left="630"/>
        <w:rPr>
          <w:color w:val="000000"/>
        </w:rPr>
      </w:pPr>
      <w:proofErr w:type="spellStart"/>
      <w:r w:rsidRPr="003C1C9E">
        <w:t>wkbmr</w:t>
      </w:r>
      <w:r w:rsidR="003C1C9E" w:rsidRPr="003C1C9E">
        <w:t>nut</w:t>
      </w:r>
      <w:proofErr w:type="spellEnd"/>
      <w:r w:rsidR="00B5226F" w:rsidRPr="003C1C9E">
        <w:br w:type="textWrapping" w:clear="all"/>
      </w:r>
      <w:r w:rsidR="00EF2530" w:rsidRPr="005011F1">
        <w:rPr>
          <w:color w:val="000000"/>
        </w:rPr>
        <w:t>1/14/2019 08:30 – 08:32</w:t>
      </w:r>
    </w:p>
    <w:p w14:paraId="31F778C6" w14:textId="67B8EB57" w:rsidR="00C973E4" w:rsidRPr="005011F1" w:rsidRDefault="00C973E4" w:rsidP="003C1C9E">
      <w:pPr>
        <w:ind w:left="630"/>
        <w:rPr>
          <w:color w:val="000000"/>
        </w:rPr>
      </w:pPr>
      <w:r w:rsidRPr="005011F1">
        <w:rPr>
          <w:color w:val="000000"/>
        </w:rPr>
        <w:t>2/7/2019 10:00 – 10:02</w:t>
      </w:r>
    </w:p>
    <w:p w14:paraId="1F4DEAD4" w14:textId="09ACB28A" w:rsidR="00322A7B" w:rsidRPr="005011F1" w:rsidRDefault="00322A7B" w:rsidP="003C1C9E">
      <w:pPr>
        <w:ind w:left="630"/>
        <w:rPr>
          <w:color w:val="000000"/>
        </w:rPr>
      </w:pPr>
      <w:r w:rsidRPr="005011F1">
        <w:rPr>
          <w:color w:val="000000"/>
        </w:rPr>
        <w:t>3/20/2019 8:30 – 08:32</w:t>
      </w:r>
    </w:p>
    <w:p w14:paraId="07856F43" w14:textId="47009F67" w:rsidR="00B734AB" w:rsidRPr="005011F1" w:rsidRDefault="00B734AB" w:rsidP="003C1C9E">
      <w:pPr>
        <w:ind w:left="630"/>
        <w:rPr>
          <w:color w:val="000000"/>
        </w:rPr>
      </w:pPr>
      <w:r w:rsidRPr="005011F1">
        <w:rPr>
          <w:color w:val="000000"/>
        </w:rPr>
        <w:t>4/17/2019 6:30 – 06:32</w:t>
      </w:r>
    </w:p>
    <w:p w14:paraId="3D59A08C" w14:textId="382EB4B1" w:rsidR="00973240" w:rsidRPr="005011F1" w:rsidRDefault="00973240" w:rsidP="003C1C9E">
      <w:pPr>
        <w:ind w:left="630"/>
        <w:rPr>
          <w:color w:val="000000"/>
        </w:rPr>
      </w:pPr>
      <w:r w:rsidRPr="005011F1">
        <w:rPr>
          <w:color w:val="000000"/>
        </w:rPr>
        <w:t>5/29/2019 10:45 – 10:47</w:t>
      </w:r>
    </w:p>
    <w:p w14:paraId="73E497A3" w14:textId="1EEC6639" w:rsidR="00973240" w:rsidRPr="005011F1" w:rsidRDefault="00973240" w:rsidP="003C1C9E">
      <w:pPr>
        <w:ind w:left="630"/>
        <w:rPr>
          <w:color w:val="000000"/>
        </w:rPr>
      </w:pPr>
      <w:r w:rsidRPr="005011F1">
        <w:rPr>
          <w:color w:val="000000"/>
        </w:rPr>
        <w:t>6/27/2019 19:15 – 19:17</w:t>
      </w:r>
    </w:p>
    <w:p w14:paraId="66449755" w14:textId="6F2A4A86" w:rsidR="00973240" w:rsidRPr="005011F1" w:rsidRDefault="00973240" w:rsidP="003C1C9E">
      <w:pPr>
        <w:ind w:left="630"/>
        <w:rPr>
          <w:color w:val="000000"/>
        </w:rPr>
      </w:pPr>
      <w:r w:rsidRPr="005011F1">
        <w:rPr>
          <w:color w:val="000000"/>
        </w:rPr>
        <w:t>7/25/2019 16:30 – 16:32</w:t>
      </w:r>
    </w:p>
    <w:p w14:paraId="23F5DDA1" w14:textId="77777777" w:rsidR="00EA012C" w:rsidRDefault="00EA012C" w:rsidP="003C1C9E">
      <w:pPr>
        <w:ind w:left="630"/>
        <w:rPr>
          <w:color w:val="000000"/>
        </w:rPr>
      </w:pPr>
      <w:r w:rsidRPr="005011F1">
        <w:rPr>
          <w:color w:val="000000"/>
        </w:rPr>
        <w:t>8/22/2019 11:30 – 11:32</w:t>
      </w:r>
    </w:p>
    <w:p w14:paraId="7BD788D1" w14:textId="5C7FAE82" w:rsidR="007A53DB" w:rsidRPr="005011F1" w:rsidRDefault="007A53DB" w:rsidP="003C1C9E">
      <w:pPr>
        <w:ind w:left="630"/>
        <w:rPr>
          <w:color w:val="000000"/>
        </w:rPr>
      </w:pPr>
      <w:r>
        <w:rPr>
          <w:color w:val="000000"/>
        </w:rPr>
        <w:t>9/20/2019 Samples not collected</w:t>
      </w:r>
    </w:p>
    <w:p w14:paraId="67825D39" w14:textId="6EE29193" w:rsidR="00167910" w:rsidRPr="005011F1" w:rsidRDefault="00167910" w:rsidP="003C1C9E">
      <w:pPr>
        <w:ind w:left="630"/>
        <w:rPr>
          <w:color w:val="000000"/>
        </w:rPr>
      </w:pPr>
      <w:r w:rsidRPr="005011F1">
        <w:rPr>
          <w:color w:val="000000"/>
        </w:rPr>
        <w:t>10/22/2019 15:00 – 15:02</w:t>
      </w:r>
    </w:p>
    <w:p w14:paraId="084550C3" w14:textId="74B33996" w:rsidR="0058702F" w:rsidRDefault="0058702F" w:rsidP="003C1C9E">
      <w:pPr>
        <w:ind w:left="630"/>
        <w:rPr>
          <w:color w:val="000000"/>
        </w:rPr>
      </w:pPr>
      <w:r w:rsidRPr="005011F1">
        <w:rPr>
          <w:color w:val="000000"/>
        </w:rPr>
        <w:t>11/27/2019 09:15 – 09:17</w:t>
      </w:r>
    </w:p>
    <w:p w14:paraId="6F40FACF" w14:textId="7B9FE9B8" w:rsidR="007A53DB" w:rsidRPr="005011F1" w:rsidRDefault="007A53DB" w:rsidP="007A53DB">
      <w:pPr>
        <w:ind w:left="630"/>
        <w:rPr>
          <w:color w:val="000000"/>
        </w:rPr>
      </w:pPr>
      <w:r>
        <w:rPr>
          <w:color w:val="000000"/>
        </w:rPr>
        <w:t>12/27/2019 Samples not collected</w:t>
      </w:r>
    </w:p>
    <w:p w14:paraId="358B9389" w14:textId="39C9DDE3" w:rsidR="00A754E6" w:rsidRPr="003C1C9E" w:rsidRDefault="00A754E6" w:rsidP="003C1C9E">
      <w:pPr>
        <w:pStyle w:val="PlainText"/>
        <w:ind w:left="630"/>
        <w:rPr>
          <w:rFonts w:ascii="Times New Roman" w:hAnsi="Times New Roman" w:cs="Times New Roman"/>
          <w:sz w:val="24"/>
          <w:szCs w:val="24"/>
        </w:rPr>
      </w:pPr>
    </w:p>
    <w:p w14:paraId="2A3E6315" w14:textId="381EBC37" w:rsidR="003E0EB7" w:rsidRPr="003C1C9E" w:rsidRDefault="00D46BE7" w:rsidP="003C1C9E">
      <w:pPr>
        <w:pStyle w:val="PlainText"/>
        <w:ind w:left="630"/>
        <w:rPr>
          <w:rFonts w:ascii="Times New Roman" w:hAnsi="Times New Roman" w:cs="Times New Roman"/>
          <w:sz w:val="24"/>
          <w:szCs w:val="24"/>
        </w:rPr>
      </w:pPr>
      <w:proofErr w:type="spellStart"/>
      <w:r w:rsidRPr="003C1C9E">
        <w:rPr>
          <w:rFonts w:ascii="Times New Roman" w:hAnsi="Times New Roman" w:cs="Times New Roman"/>
          <w:sz w:val="24"/>
          <w:szCs w:val="24"/>
        </w:rPr>
        <w:t>w</w:t>
      </w:r>
      <w:r w:rsidR="003E0EB7" w:rsidRPr="003C1C9E">
        <w:rPr>
          <w:rFonts w:ascii="Times New Roman" w:hAnsi="Times New Roman" w:cs="Times New Roman"/>
          <w:sz w:val="24"/>
          <w:szCs w:val="24"/>
        </w:rPr>
        <w:t>kbfr</w:t>
      </w:r>
      <w:r w:rsidR="003C1C9E" w:rsidRPr="003C1C9E">
        <w:rPr>
          <w:rFonts w:ascii="Times New Roman" w:hAnsi="Times New Roman" w:cs="Times New Roman"/>
          <w:sz w:val="24"/>
          <w:szCs w:val="24"/>
        </w:rPr>
        <w:t>nut</w:t>
      </w:r>
      <w:proofErr w:type="spellEnd"/>
    </w:p>
    <w:p w14:paraId="4C6CB22C" w14:textId="770AEF5C" w:rsidR="00C973E4" w:rsidRPr="005011F1" w:rsidRDefault="00C973E4" w:rsidP="003C1C9E">
      <w:pPr>
        <w:ind w:left="630"/>
        <w:rPr>
          <w:color w:val="000000"/>
        </w:rPr>
      </w:pPr>
      <w:r w:rsidRPr="005011F1">
        <w:rPr>
          <w:color w:val="000000"/>
        </w:rPr>
        <w:t>1/14/2019 08:45 – 08:47</w:t>
      </w:r>
    </w:p>
    <w:p w14:paraId="2B42D77F" w14:textId="414A180C" w:rsidR="00C973E4" w:rsidRPr="005011F1" w:rsidRDefault="00C973E4" w:rsidP="003C1C9E">
      <w:pPr>
        <w:ind w:left="630"/>
        <w:rPr>
          <w:color w:val="000000"/>
        </w:rPr>
      </w:pPr>
      <w:r w:rsidRPr="005011F1">
        <w:rPr>
          <w:color w:val="000000"/>
        </w:rPr>
        <w:t>2/7/2019 10:15 – 10:17</w:t>
      </w:r>
    </w:p>
    <w:p w14:paraId="295F7020" w14:textId="60F6700F" w:rsidR="00322A7B" w:rsidRPr="005011F1" w:rsidRDefault="00322A7B" w:rsidP="003C1C9E">
      <w:pPr>
        <w:ind w:left="630"/>
        <w:rPr>
          <w:color w:val="000000"/>
        </w:rPr>
      </w:pPr>
      <w:r w:rsidRPr="005011F1">
        <w:rPr>
          <w:color w:val="000000"/>
        </w:rPr>
        <w:t xml:space="preserve">3/20/2019 </w:t>
      </w:r>
      <w:r w:rsidR="00B734AB" w:rsidRPr="005011F1">
        <w:rPr>
          <w:color w:val="000000"/>
        </w:rPr>
        <w:t>0</w:t>
      </w:r>
      <w:r w:rsidRPr="005011F1">
        <w:rPr>
          <w:color w:val="000000"/>
        </w:rPr>
        <w:t>8:45 – 08:47</w:t>
      </w:r>
    </w:p>
    <w:p w14:paraId="06855B96" w14:textId="5FCD45AA" w:rsidR="00B734AB" w:rsidRPr="005011F1" w:rsidRDefault="00B734AB" w:rsidP="003C1C9E">
      <w:pPr>
        <w:ind w:left="630"/>
        <w:rPr>
          <w:color w:val="000000"/>
        </w:rPr>
      </w:pPr>
      <w:r w:rsidRPr="005011F1">
        <w:rPr>
          <w:color w:val="000000"/>
        </w:rPr>
        <w:t>4/17/2019 06:45 – 06:47</w:t>
      </w:r>
    </w:p>
    <w:p w14:paraId="36FF86F5" w14:textId="5387657C" w:rsidR="00973240" w:rsidRPr="005011F1" w:rsidRDefault="00973240" w:rsidP="003C1C9E">
      <w:pPr>
        <w:ind w:left="630"/>
        <w:rPr>
          <w:color w:val="000000"/>
        </w:rPr>
      </w:pPr>
      <w:r w:rsidRPr="005011F1">
        <w:rPr>
          <w:color w:val="000000"/>
        </w:rPr>
        <w:t>5/29/2019 11:00 – 11:</w:t>
      </w:r>
      <w:r w:rsidR="00BF3371" w:rsidRPr="005011F1">
        <w:rPr>
          <w:color w:val="000000"/>
        </w:rPr>
        <w:t>0</w:t>
      </w:r>
      <w:r w:rsidR="00BF3371">
        <w:rPr>
          <w:color w:val="000000"/>
        </w:rPr>
        <w:t>3</w:t>
      </w:r>
    </w:p>
    <w:p w14:paraId="4E4666B8" w14:textId="36B8E215" w:rsidR="00973240" w:rsidRPr="005011F1" w:rsidRDefault="00973240" w:rsidP="003C1C9E">
      <w:pPr>
        <w:ind w:left="630"/>
        <w:rPr>
          <w:color w:val="000000"/>
        </w:rPr>
      </w:pPr>
      <w:r w:rsidRPr="005011F1">
        <w:rPr>
          <w:color w:val="000000"/>
        </w:rPr>
        <w:t>6/27/2019 19:30 – 19:32</w:t>
      </w:r>
    </w:p>
    <w:p w14:paraId="265E41AB" w14:textId="115F2E59" w:rsidR="00973240" w:rsidRPr="005011F1" w:rsidRDefault="00973240" w:rsidP="003C1C9E">
      <w:pPr>
        <w:ind w:left="630"/>
        <w:rPr>
          <w:color w:val="000000"/>
        </w:rPr>
      </w:pPr>
      <w:r w:rsidRPr="005011F1">
        <w:rPr>
          <w:color w:val="000000"/>
        </w:rPr>
        <w:t>7/24/2019 23:00 – 23:02</w:t>
      </w:r>
    </w:p>
    <w:p w14:paraId="4C637C8F" w14:textId="59F5C324" w:rsidR="00EA012C" w:rsidRDefault="00EA012C" w:rsidP="003C1C9E">
      <w:pPr>
        <w:ind w:left="630"/>
        <w:rPr>
          <w:color w:val="000000"/>
        </w:rPr>
      </w:pPr>
      <w:r w:rsidRPr="005011F1">
        <w:rPr>
          <w:color w:val="000000"/>
        </w:rPr>
        <w:t>8/22/2019 11:45 – 11:47</w:t>
      </w:r>
    </w:p>
    <w:p w14:paraId="0C3B390A" w14:textId="52D27037" w:rsidR="00856BD7" w:rsidRPr="005011F1" w:rsidRDefault="00856BD7" w:rsidP="003C1C9E">
      <w:pPr>
        <w:ind w:left="630"/>
        <w:rPr>
          <w:color w:val="000000"/>
        </w:rPr>
      </w:pPr>
      <w:r>
        <w:rPr>
          <w:color w:val="000000"/>
        </w:rPr>
        <w:t>9/20/2019 Samples not collected</w:t>
      </w:r>
    </w:p>
    <w:p w14:paraId="614C5B13" w14:textId="68AEFD8B" w:rsidR="00167910" w:rsidRPr="005011F1" w:rsidRDefault="00167910" w:rsidP="003C1C9E">
      <w:pPr>
        <w:ind w:left="630"/>
        <w:rPr>
          <w:color w:val="000000"/>
        </w:rPr>
      </w:pPr>
      <w:r w:rsidRPr="005011F1">
        <w:rPr>
          <w:color w:val="000000"/>
        </w:rPr>
        <w:t>10/22/2019 15:15 – 15:17</w:t>
      </w:r>
    </w:p>
    <w:p w14:paraId="6C32BC83" w14:textId="0C4D268F" w:rsidR="0058702F" w:rsidRDefault="0058702F" w:rsidP="003C1C9E">
      <w:pPr>
        <w:ind w:left="630"/>
        <w:rPr>
          <w:color w:val="000000"/>
        </w:rPr>
      </w:pPr>
      <w:r w:rsidRPr="005011F1">
        <w:rPr>
          <w:color w:val="000000"/>
        </w:rPr>
        <w:t>11/27/2019 09:30 – 09:</w:t>
      </w:r>
      <w:r w:rsidR="00BF3371" w:rsidRPr="005011F1">
        <w:rPr>
          <w:color w:val="000000"/>
        </w:rPr>
        <w:t>3</w:t>
      </w:r>
      <w:r w:rsidR="00BF3371">
        <w:rPr>
          <w:color w:val="000000"/>
        </w:rPr>
        <w:t>2</w:t>
      </w:r>
    </w:p>
    <w:p w14:paraId="652C4B0B" w14:textId="7488676B" w:rsidR="00856BD7" w:rsidRPr="005011F1" w:rsidRDefault="00856BD7" w:rsidP="003C1C9E">
      <w:pPr>
        <w:ind w:left="630"/>
        <w:rPr>
          <w:color w:val="000000"/>
        </w:rPr>
      </w:pPr>
      <w:r>
        <w:rPr>
          <w:color w:val="000000"/>
        </w:rPr>
        <w:t>12/27/2019 Samples not collected</w:t>
      </w:r>
    </w:p>
    <w:p w14:paraId="1037273D" w14:textId="77777777" w:rsidR="00C46A7B" w:rsidRPr="005011F1" w:rsidRDefault="00C46A7B" w:rsidP="003C1C9E">
      <w:pPr>
        <w:pStyle w:val="PlainText"/>
        <w:ind w:left="630"/>
        <w:rPr>
          <w:rFonts w:ascii="Times New Roman" w:hAnsi="Times New Roman" w:cs="Times New Roman"/>
          <w:sz w:val="24"/>
          <w:szCs w:val="24"/>
        </w:rPr>
      </w:pPr>
    </w:p>
    <w:p w14:paraId="060B5F89" w14:textId="7EC4FD5F" w:rsidR="003C1C9E" w:rsidRPr="005011F1" w:rsidRDefault="003C1C9E" w:rsidP="003C1C9E">
      <w:pPr>
        <w:pStyle w:val="PlainText"/>
        <w:ind w:left="630"/>
        <w:rPr>
          <w:rFonts w:ascii="Times New Roman" w:hAnsi="Times New Roman" w:cs="Times New Roman"/>
          <w:sz w:val="24"/>
          <w:szCs w:val="24"/>
        </w:rPr>
      </w:pPr>
      <w:r w:rsidRPr="005011F1">
        <w:rPr>
          <w:rFonts w:ascii="Times New Roman" w:hAnsi="Times New Roman" w:cs="Times New Roman"/>
          <w:sz w:val="24"/>
          <w:szCs w:val="24"/>
        </w:rPr>
        <w:t>Monthly d</w:t>
      </w:r>
      <w:r w:rsidR="003E0EB7" w:rsidRPr="005011F1">
        <w:rPr>
          <w:rFonts w:ascii="Times New Roman" w:hAnsi="Times New Roman" w:cs="Times New Roman"/>
          <w:sz w:val="24"/>
          <w:szCs w:val="24"/>
        </w:rPr>
        <w:t>iel</w:t>
      </w:r>
      <w:r w:rsidR="00D46BE7" w:rsidRPr="005011F1">
        <w:rPr>
          <w:rFonts w:ascii="Times New Roman" w:hAnsi="Times New Roman" w:cs="Times New Roman"/>
          <w:sz w:val="24"/>
          <w:szCs w:val="24"/>
        </w:rPr>
        <w:t xml:space="preserve"> </w:t>
      </w:r>
      <w:r w:rsidRPr="005011F1">
        <w:rPr>
          <w:rFonts w:ascii="Times New Roman" w:hAnsi="Times New Roman" w:cs="Times New Roman"/>
          <w:sz w:val="24"/>
          <w:szCs w:val="24"/>
        </w:rPr>
        <w:t>sampling</w:t>
      </w:r>
      <w:r w:rsidR="00D46BE7" w:rsidRPr="005011F1">
        <w:rPr>
          <w:rFonts w:ascii="Times New Roman" w:hAnsi="Times New Roman" w:cs="Times New Roman"/>
          <w:sz w:val="24"/>
          <w:szCs w:val="24"/>
        </w:rPr>
        <w:t xml:space="preserve"> </w:t>
      </w:r>
    </w:p>
    <w:p w14:paraId="2EE90FD3" w14:textId="5813AE1C" w:rsidR="003E0EB7" w:rsidRPr="005011F1" w:rsidRDefault="00D46BE7" w:rsidP="003C1C9E">
      <w:pPr>
        <w:pStyle w:val="PlainText"/>
        <w:ind w:left="630"/>
        <w:rPr>
          <w:rFonts w:ascii="Times New Roman" w:hAnsi="Times New Roman" w:cs="Times New Roman"/>
          <w:sz w:val="24"/>
          <w:szCs w:val="24"/>
        </w:rPr>
      </w:pPr>
      <w:proofErr w:type="spellStart"/>
      <w:r w:rsidRPr="005011F1">
        <w:rPr>
          <w:rFonts w:ascii="Times New Roman" w:hAnsi="Times New Roman" w:cs="Times New Roman"/>
          <w:sz w:val="24"/>
          <w:szCs w:val="24"/>
        </w:rPr>
        <w:t>wkbfrnut</w:t>
      </w:r>
      <w:proofErr w:type="spellEnd"/>
    </w:p>
    <w:p w14:paraId="382940AE" w14:textId="66391514" w:rsidR="00C973E4" w:rsidRPr="005011F1" w:rsidRDefault="00C973E4" w:rsidP="003C1C9E">
      <w:pPr>
        <w:ind w:left="630"/>
        <w:rPr>
          <w:color w:val="000000"/>
        </w:rPr>
      </w:pPr>
      <w:r w:rsidRPr="005011F1">
        <w:rPr>
          <w:color w:val="000000"/>
        </w:rPr>
        <w:t xml:space="preserve">1/13/2019 10:00 - 1/14/2019 </w:t>
      </w:r>
      <w:r w:rsidR="00044F45" w:rsidRPr="005011F1">
        <w:rPr>
          <w:color w:val="000000"/>
        </w:rPr>
        <w:t>0</w:t>
      </w:r>
      <w:r w:rsidR="00044F45">
        <w:rPr>
          <w:color w:val="000000"/>
        </w:rPr>
        <w:t>8</w:t>
      </w:r>
      <w:r w:rsidRPr="005011F1">
        <w:rPr>
          <w:color w:val="000000"/>
        </w:rPr>
        <w:t>:55</w:t>
      </w:r>
    </w:p>
    <w:p w14:paraId="76649D4B" w14:textId="5B72852C" w:rsidR="00C973E4" w:rsidRPr="005011F1" w:rsidRDefault="00C973E4" w:rsidP="003C1C9E">
      <w:pPr>
        <w:ind w:left="630"/>
        <w:rPr>
          <w:color w:val="000000"/>
        </w:rPr>
      </w:pPr>
      <w:r w:rsidRPr="005011F1">
        <w:rPr>
          <w:color w:val="000000"/>
        </w:rPr>
        <w:t>2/6/2019 09:30 - 2/7/2019 09:20</w:t>
      </w:r>
    </w:p>
    <w:p w14:paraId="4F7179B6" w14:textId="010FFE32" w:rsidR="00322A7B" w:rsidRPr="005011F1" w:rsidRDefault="00322A7B" w:rsidP="003C1C9E">
      <w:pPr>
        <w:ind w:left="630"/>
        <w:rPr>
          <w:color w:val="000000"/>
        </w:rPr>
      </w:pPr>
      <w:r w:rsidRPr="005011F1">
        <w:rPr>
          <w:color w:val="000000"/>
        </w:rPr>
        <w:t xml:space="preserve">3/19/2019 </w:t>
      </w:r>
      <w:r w:rsidR="00B734AB" w:rsidRPr="005011F1">
        <w:rPr>
          <w:color w:val="000000"/>
        </w:rPr>
        <w:t>0</w:t>
      </w:r>
      <w:r w:rsidRPr="005011F1">
        <w:rPr>
          <w:color w:val="000000"/>
        </w:rPr>
        <w:t xml:space="preserve">8:45 - 3/20/2019 </w:t>
      </w:r>
      <w:r w:rsidR="00B734AB" w:rsidRPr="005011F1">
        <w:rPr>
          <w:color w:val="000000"/>
        </w:rPr>
        <w:t>0</w:t>
      </w:r>
      <w:r w:rsidRPr="005011F1">
        <w:rPr>
          <w:color w:val="000000"/>
        </w:rPr>
        <w:t>9:30</w:t>
      </w:r>
    </w:p>
    <w:p w14:paraId="10CE39CE" w14:textId="528C5420" w:rsidR="00B734AB" w:rsidRPr="005011F1" w:rsidRDefault="00B734AB" w:rsidP="003C1C9E">
      <w:pPr>
        <w:ind w:left="630"/>
        <w:rPr>
          <w:color w:val="000000"/>
        </w:rPr>
      </w:pPr>
      <w:r w:rsidRPr="005011F1">
        <w:rPr>
          <w:color w:val="000000"/>
        </w:rPr>
        <w:lastRenderedPageBreak/>
        <w:t>4/16/2019 07:30 - 4/17/2019 06:25</w:t>
      </w:r>
    </w:p>
    <w:p w14:paraId="5520F238" w14:textId="6BF93811" w:rsidR="00973240" w:rsidRPr="005011F1" w:rsidRDefault="00973240" w:rsidP="003C1C9E">
      <w:pPr>
        <w:ind w:left="630"/>
        <w:rPr>
          <w:color w:val="000000"/>
        </w:rPr>
      </w:pPr>
      <w:r w:rsidRPr="005011F1">
        <w:rPr>
          <w:color w:val="000000"/>
        </w:rPr>
        <w:t>5/28/2019 12:15 - 5/29/2019 11:10</w:t>
      </w:r>
    </w:p>
    <w:p w14:paraId="46650F91" w14:textId="5F0750B3" w:rsidR="00973240" w:rsidRPr="005011F1" w:rsidRDefault="00973240" w:rsidP="003C1C9E">
      <w:pPr>
        <w:ind w:left="630"/>
        <w:rPr>
          <w:color w:val="000000"/>
        </w:rPr>
      </w:pPr>
      <w:r w:rsidRPr="005011F1">
        <w:rPr>
          <w:color w:val="000000"/>
        </w:rPr>
        <w:t xml:space="preserve">6/28/2019 </w:t>
      </w:r>
      <w:r w:rsidR="00044F45">
        <w:rPr>
          <w:color w:val="000000"/>
        </w:rPr>
        <w:t>00:55</w:t>
      </w:r>
      <w:r w:rsidRPr="005011F1">
        <w:rPr>
          <w:color w:val="000000"/>
        </w:rPr>
        <w:t xml:space="preserve"> - 6/28/2019 </w:t>
      </w:r>
      <w:r w:rsidR="00044F45">
        <w:rPr>
          <w:color w:val="000000"/>
        </w:rPr>
        <w:t>23:50</w:t>
      </w:r>
    </w:p>
    <w:p w14:paraId="295D56B9" w14:textId="7CD4AF66" w:rsidR="00973240" w:rsidRPr="005011F1" w:rsidRDefault="00973240" w:rsidP="003C1C9E">
      <w:pPr>
        <w:ind w:left="630"/>
        <w:rPr>
          <w:color w:val="000000"/>
        </w:rPr>
      </w:pPr>
      <w:r w:rsidRPr="005011F1">
        <w:rPr>
          <w:color w:val="000000"/>
        </w:rPr>
        <w:t>7/24/2019 18:45 - 7/25/2019 16:45</w:t>
      </w:r>
    </w:p>
    <w:p w14:paraId="1DCCEADD" w14:textId="595AD15D" w:rsidR="00EA012C" w:rsidRDefault="00EA012C" w:rsidP="003C1C9E">
      <w:pPr>
        <w:ind w:left="630"/>
        <w:rPr>
          <w:color w:val="000000"/>
        </w:rPr>
      </w:pPr>
      <w:r w:rsidRPr="005011F1">
        <w:rPr>
          <w:color w:val="000000"/>
        </w:rPr>
        <w:t>8/21/2019 13:00 - 8/22/2019 11:55</w:t>
      </w:r>
    </w:p>
    <w:p w14:paraId="2EF11CF4" w14:textId="6F418587" w:rsidR="003509F6" w:rsidRPr="005011F1" w:rsidRDefault="003509F6" w:rsidP="003C1C9E">
      <w:pPr>
        <w:ind w:left="630"/>
        <w:rPr>
          <w:color w:val="000000"/>
        </w:rPr>
      </w:pPr>
      <w:r>
        <w:rPr>
          <w:color w:val="000000"/>
        </w:rPr>
        <w:t>9/19/2019 – 9/20/2019 Samples not collected</w:t>
      </w:r>
    </w:p>
    <w:p w14:paraId="27E26749" w14:textId="115A4664" w:rsidR="00167910" w:rsidRPr="005011F1" w:rsidRDefault="00167910" w:rsidP="003C1C9E">
      <w:pPr>
        <w:ind w:left="630"/>
        <w:rPr>
          <w:color w:val="000000"/>
        </w:rPr>
      </w:pPr>
      <w:r w:rsidRPr="005011F1">
        <w:rPr>
          <w:color w:val="000000"/>
        </w:rPr>
        <w:t xml:space="preserve">10/21/2019 </w:t>
      </w:r>
      <w:r w:rsidR="00044F45">
        <w:rPr>
          <w:color w:val="000000"/>
        </w:rPr>
        <w:t>17:15</w:t>
      </w:r>
      <w:r w:rsidRPr="005011F1">
        <w:rPr>
          <w:color w:val="000000"/>
        </w:rPr>
        <w:t xml:space="preserve"> - 10/22/2019 </w:t>
      </w:r>
      <w:r w:rsidR="00044F45">
        <w:rPr>
          <w:color w:val="000000"/>
        </w:rPr>
        <w:t>18:00</w:t>
      </w:r>
    </w:p>
    <w:p w14:paraId="29C86D04" w14:textId="7A1685B4" w:rsidR="00C973E4" w:rsidRDefault="0058702F" w:rsidP="003C1C9E">
      <w:pPr>
        <w:ind w:left="630"/>
        <w:rPr>
          <w:color w:val="000000"/>
        </w:rPr>
      </w:pPr>
      <w:r w:rsidRPr="005011F1">
        <w:rPr>
          <w:color w:val="000000"/>
        </w:rPr>
        <w:t>11/26/2019 08:30 - 11/27/2019 09:15</w:t>
      </w:r>
    </w:p>
    <w:p w14:paraId="42D22B27" w14:textId="4F4B1590" w:rsidR="003509F6" w:rsidRDefault="003509F6" w:rsidP="003509F6">
      <w:pPr>
        <w:ind w:firstLine="630"/>
        <w:rPr>
          <w:color w:val="000000"/>
        </w:rPr>
      </w:pPr>
      <w:r>
        <w:rPr>
          <w:color w:val="000000"/>
        </w:rPr>
        <w:t>12/26/2019 – 12/27/2019 Samples not collected</w:t>
      </w:r>
    </w:p>
    <w:p w14:paraId="456E4E28" w14:textId="77777777" w:rsidR="003509F6" w:rsidRPr="005011F1" w:rsidRDefault="003509F6" w:rsidP="005011F1">
      <w:pPr>
        <w:ind w:firstLine="630"/>
        <w:rPr>
          <w:color w:val="000000"/>
        </w:rPr>
      </w:pPr>
    </w:p>
    <w:p w14:paraId="21DFC591" w14:textId="77777777" w:rsidR="00464F63" w:rsidRDefault="00464F63" w:rsidP="005011F1">
      <w:pPr>
        <w:ind w:firstLine="630"/>
      </w:pPr>
    </w:p>
    <w:p w14:paraId="20AB158F"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 xml:space="preserve">7) </w:t>
      </w:r>
      <w:r w:rsidR="002B732F"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Associated researchers and projects</w:t>
      </w:r>
    </w:p>
    <w:p w14:paraId="5E66C62B" w14:textId="77777777" w:rsidR="003D32DA" w:rsidRDefault="003D32DA" w:rsidP="0060444C">
      <w:pPr>
        <w:pStyle w:val="PlainText"/>
        <w:rPr>
          <w:rFonts w:ascii="Times New Roman" w:hAnsi="Times New Roman" w:cs="Times New Roman"/>
          <w:sz w:val="24"/>
          <w:szCs w:val="24"/>
        </w:rPr>
      </w:pPr>
    </w:p>
    <w:p w14:paraId="27CD5ACE" w14:textId="77777777" w:rsidR="003F1CD3" w:rsidRDefault="003F1CD3" w:rsidP="003C1C9E">
      <w:pPr>
        <w:ind w:left="270"/>
      </w:pPr>
      <w:r>
        <w:t xml:space="preserve">As part of the SWMP long-term monitoring program, WKB NERR also monitors Meteorological and Water Quality data which may be correlated with this Nutrient dataset.  These data are available from the Research Coordinator or online at </w:t>
      </w:r>
      <w:r w:rsidR="00C46A7B" w:rsidRPr="00C46A7B">
        <w:t>www.nerrsdata.org</w:t>
      </w:r>
      <w:r>
        <w:t>.</w:t>
      </w:r>
      <w:r w:rsidR="001C4FF0">
        <w:t xml:space="preserve"> </w:t>
      </w:r>
      <w:r>
        <w:t>Additional information regarding associated researchers and projects may be obtained by contacting Dr. Scott Phipps.</w:t>
      </w:r>
    </w:p>
    <w:p w14:paraId="0C215BFE" w14:textId="77777777" w:rsidR="003D32DA" w:rsidRPr="00851A46" w:rsidRDefault="003F1CD3" w:rsidP="0060444C">
      <w:pPr>
        <w:pStyle w:val="PlainText"/>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76D2D9DD"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 xml:space="preserve">8) </w:t>
      </w:r>
      <w:r w:rsidR="002B732F"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Distribution</w:t>
      </w:r>
    </w:p>
    <w:p w14:paraId="11FCF524" w14:textId="77777777" w:rsidR="006B4FA9" w:rsidRPr="00214200" w:rsidRDefault="006B4FA9">
      <w:pPr>
        <w:pStyle w:val="PlainText"/>
        <w:rPr>
          <w:rFonts w:ascii="Times New Roman" w:hAnsi="Times New Roman" w:cs="Times New Roman"/>
          <w:sz w:val="24"/>
          <w:szCs w:val="24"/>
        </w:rPr>
      </w:pPr>
    </w:p>
    <w:p w14:paraId="7DBC8CDB" w14:textId="5313BF36" w:rsidR="00214200" w:rsidRPr="005011F1" w:rsidRDefault="00214200" w:rsidP="005011F1">
      <w:pPr>
        <w:spacing w:after="200" w:line="276" w:lineRule="auto"/>
        <w:ind w:left="360" w:right="720"/>
        <w:jc w:val="both"/>
        <w:rPr>
          <w:rFonts w:eastAsia="PMingLiU"/>
          <w:lang w:eastAsia="zh-TW"/>
        </w:rPr>
      </w:pPr>
      <w:r w:rsidRPr="005011F1">
        <w:rPr>
          <w:rFonts w:eastAsia="PMingLiU"/>
          <w:lang w:eastAsia="zh-TW"/>
        </w:rPr>
        <w:t>NOAA retains the right to analyze, synthesize and publish summaries of the NERRS System-wide Monitoring Program data.  The NERRS retains the right to be fully credited for having collected and process</w:t>
      </w:r>
      <w:r w:rsidR="0027257E">
        <w:rPr>
          <w:rFonts w:eastAsia="PMingLiU"/>
          <w:lang w:eastAsia="zh-TW"/>
        </w:rPr>
        <w:t>ed</w:t>
      </w:r>
      <w:r w:rsidRPr="005011F1">
        <w:rPr>
          <w:rFonts w:eastAsia="PMingLiU"/>
          <w:lang w:eastAsia="zh-TW"/>
        </w:rPr>
        <w:t xml:space="preserve"> the data.  Following academic courtesy standards, the NERR site where the data </w:t>
      </w:r>
      <w:proofErr w:type="gramStart"/>
      <w:r w:rsidRPr="005011F1">
        <w:rPr>
          <w:rFonts w:eastAsia="PMingLiU"/>
          <w:lang w:eastAsia="zh-TW"/>
        </w:rPr>
        <w:t>were</w:t>
      </w:r>
      <w:proofErr w:type="gramEnd"/>
      <w:r w:rsidRPr="005011F1">
        <w:rPr>
          <w:rFonts w:eastAsia="PMingLiU"/>
          <w:lang w:eastAsia="zh-TW"/>
        </w:rPr>
        <w:t xml:space="preserv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The Federal government does not assume liability to the Recipient or third persons, nor will the Federal government reimburse or indemnify the Recipient for its liability due to any losses resulting in any way from the use of this data. </w:t>
      </w:r>
    </w:p>
    <w:p w14:paraId="45749AA7" w14:textId="77777777" w:rsidR="00214200" w:rsidRPr="005011F1" w:rsidRDefault="00214200" w:rsidP="005011F1">
      <w:pPr>
        <w:ind w:left="360" w:right="720"/>
        <w:jc w:val="both"/>
        <w:rPr>
          <w:rFonts w:eastAsia="PMingLiU"/>
          <w:lang w:eastAsia="zh-TW"/>
        </w:rPr>
      </w:pPr>
      <w:r w:rsidRPr="005011F1">
        <w:rPr>
          <w:rFonts w:eastAsia="PMingLiU"/>
          <w:lang w:eastAsia="zh-TW"/>
        </w:rPr>
        <w:t>Requested citation format:</w:t>
      </w:r>
    </w:p>
    <w:p w14:paraId="255DE47E" w14:textId="09089396" w:rsidR="00214200" w:rsidRDefault="00214200" w:rsidP="0050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720"/>
        <w:jc w:val="both"/>
        <w:rPr>
          <w:rFonts w:eastAsia="Arial Unicode MS"/>
          <w:lang w:eastAsia="zh-TW"/>
        </w:rPr>
      </w:pPr>
      <w:r w:rsidRPr="005011F1">
        <w:rPr>
          <w:rFonts w:eastAsia="Arial Unicode MS"/>
          <w:lang w:eastAsia="zh-TW"/>
        </w:rPr>
        <w:t xml:space="preserve">NOAA National Estuarine Research Reserve System (NERRS). System-wide Monitoring Program. Data accessed from the NOAA NERRS Centralized Data Management Office website: </w:t>
      </w:r>
      <w:hyperlink r:id="rId9" w:history="1">
        <w:r w:rsidRPr="005011F1">
          <w:rPr>
            <w:rFonts w:eastAsia="Arial Unicode MS"/>
            <w:color w:val="0000FF"/>
            <w:u w:val="single"/>
            <w:lang w:eastAsia="zh-TW"/>
          </w:rPr>
          <w:t>www.nerrsdata.org</w:t>
        </w:r>
      </w:hyperlink>
      <w:r w:rsidRPr="005011F1">
        <w:rPr>
          <w:rFonts w:eastAsia="Arial Unicode MS"/>
          <w:lang w:eastAsia="zh-TW"/>
        </w:rPr>
        <w:t xml:space="preserve">; </w:t>
      </w:r>
      <w:r w:rsidRPr="005011F1">
        <w:rPr>
          <w:rFonts w:eastAsia="Arial Unicode MS"/>
          <w:i/>
          <w:iCs/>
          <w:lang w:eastAsia="zh-TW"/>
        </w:rPr>
        <w:t>accessed</w:t>
      </w:r>
      <w:r w:rsidRPr="005011F1">
        <w:rPr>
          <w:rFonts w:eastAsia="Arial Unicode MS"/>
          <w:lang w:eastAsia="zh-TW"/>
        </w:rPr>
        <w:t xml:space="preserve"> 12 October 2020.</w:t>
      </w:r>
    </w:p>
    <w:p w14:paraId="2912A2AE" w14:textId="283B6856" w:rsidR="008431AD" w:rsidRDefault="008431AD" w:rsidP="0050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720"/>
        <w:jc w:val="both"/>
        <w:rPr>
          <w:rFonts w:eastAsia="Arial Unicode MS"/>
          <w:lang w:eastAsia="zh-TW"/>
        </w:rPr>
      </w:pPr>
    </w:p>
    <w:p w14:paraId="0A1E670A" w14:textId="08FDD913" w:rsidR="008431AD" w:rsidRPr="005011F1" w:rsidRDefault="008431AD" w:rsidP="0050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720"/>
        <w:jc w:val="both"/>
        <w:rPr>
          <w:rFonts w:eastAsia="Arial Unicode MS"/>
          <w:b/>
          <w:lang w:eastAsia="zh-TW"/>
        </w:rPr>
      </w:pPr>
      <w:r w:rsidRPr="005011F1">
        <w:t xml:space="preserve">NERR nutrient data and metadata can be obtained from the Research Coordinator at the individual NERR site (please see Principal investigators and contact persons), from the Data Manager at the Centralized Data Management Office (please see personnel directory under the general information link on the CDMO home page) and online at the CDMO home page </w:t>
      </w:r>
      <w:hyperlink r:id="rId10" w:history="1">
        <w:r w:rsidRPr="005011F1">
          <w:rPr>
            <w:rStyle w:val="Hyperlink"/>
          </w:rPr>
          <w:t>www.nerrsdata.org</w:t>
        </w:r>
      </w:hyperlink>
      <w:r w:rsidRPr="005011F1">
        <w:t>.  Data are available in comma separated version format.</w:t>
      </w:r>
    </w:p>
    <w:p w14:paraId="14C15620" w14:textId="77777777" w:rsidR="00524CB9" w:rsidRPr="008E5A4B" w:rsidRDefault="00524CB9" w:rsidP="0060444C">
      <w:pPr>
        <w:pStyle w:val="PlainText"/>
        <w:rPr>
          <w:rFonts w:ascii="Times New Roman" w:hAnsi="Times New Roman" w:cs="Times New Roman"/>
          <w:sz w:val="24"/>
          <w:szCs w:val="24"/>
        </w:rPr>
      </w:pPr>
    </w:p>
    <w:p w14:paraId="5811CA96" w14:textId="77777777" w:rsidR="000B2EE5" w:rsidRPr="000B2EE5" w:rsidRDefault="000B2EE5" w:rsidP="0060444C">
      <w:pPr>
        <w:pStyle w:val="PlainText"/>
        <w:rPr>
          <w:rFonts w:ascii="Times New Roman" w:hAnsi="Times New Roman" w:cs="Times New Roman"/>
          <w:b/>
          <w:sz w:val="24"/>
          <w:szCs w:val="24"/>
        </w:rPr>
      </w:pPr>
      <w:r w:rsidRPr="000B2EE5">
        <w:rPr>
          <w:rFonts w:ascii="Times New Roman" w:hAnsi="Times New Roman" w:cs="Times New Roman"/>
          <w:b/>
          <w:sz w:val="24"/>
          <w:szCs w:val="24"/>
        </w:rPr>
        <w:t>II</w:t>
      </w:r>
      <w:r w:rsidR="00BC52E7" w:rsidRPr="000B2EE5">
        <w:rPr>
          <w:rFonts w:ascii="Times New Roman" w:hAnsi="Times New Roman" w:cs="Times New Roman"/>
          <w:b/>
          <w:sz w:val="24"/>
          <w:szCs w:val="24"/>
        </w:rPr>
        <w:t xml:space="preserve">. </w:t>
      </w:r>
      <w:r w:rsidR="00BC52E7">
        <w:rPr>
          <w:rFonts w:ascii="Times New Roman" w:hAnsi="Times New Roman" w:cs="Times New Roman"/>
          <w:b/>
          <w:sz w:val="24"/>
          <w:szCs w:val="24"/>
        </w:rPr>
        <w:t>Physical</w:t>
      </w:r>
      <w:r w:rsidRPr="000B2EE5">
        <w:rPr>
          <w:rFonts w:ascii="Times New Roman" w:hAnsi="Times New Roman" w:cs="Times New Roman"/>
          <w:b/>
          <w:sz w:val="24"/>
          <w:szCs w:val="24"/>
        </w:rPr>
        <w:t xml:space="preserve"> Structure Descriptors:</w:t>
      </w:r>
    </w:p>
    <w:p w14:paraId="3D95C8D7" w14:textId="77777777" w:rsidR="000B2EE5" w:rsidRPr="003E5D50" w:rsidRDefault="000B2EE5" w:rsidP="0060444C">
      <w:pPr>
        <w:pStyle w:val="PlainText"/>
        <w:rPr>
          <w:rFonts w:ascii="Times New Roman" w:hAnsi="Times New Roman" w:cs="Times New Roman"/>
          <w:sz w:val="24"/>
          <w:szCs w:val="24"/>
        </w:rPr>
      </w:pPr>
    </w:p>
    <w:p w14:paraId="3646AC9C"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lastRenderedPageBreak/>
        <w:t xml:space="preserve">9) </w:t>
      </w:r>
      <w:r w:rsidR="002B732F"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Entry verification</w:t>
      </w:r>
    </w:p>
    <w:p w14:paraId="5058A19B" w14:textId="77777777" w:rsidR="00851A46" w:rsidRDefault="006B4FA9" w:rsidP="0060444C">
      <w:pPr>
        <w:pStyle w:val="PlainText"/>
        <w:rPr>
          <w:rFonts w:ascii="Times New Roman" w:hAnsi="Times New Roman" w:cs="Times New Roman"/>
          <w:sz w:val="24"/>
          <w:szCs w:val="24"/>
        </w:rPr>
      </w:pPr>
      <w:r w:rsidRPr="003E5D50">
        <w:rPr>
          <w:rFonts w:ascii="Times New Roman" w:hAnsi="Times New Roman" w:cs="Times New Roman"/>
          <w:sz w:val="24"/>
          <w:szCs w:val="24"/>
        </w:rPr>
        <w:tab/>
      </w:r>
    </w:p>
    <w:p w14:paraId="733C9557" w14:textId="77777777" w:rsidR="006B4FA9" w:rsidRPr="003E5D50" w:rsidRDefault="006B4FA9" w:rsidP="003C1C9E">
      <w:pPr>
        <w:pStyle w:val="PlainText"/>
        <w:ind w:left="270"/>
        <w:rPr>
          <w:rFonts w:ascii="Times New Roman" w:hAnsi="Times New Roman" w:cs="Times New Roman"/>
          <w:sz w:val="24"/>
          <w:szCs w:val="24"/>
        </w:rPr>
      </w:pPr>
      <w:r w:rsidRPr="003E5D50">
        <w:rPr>
          <w:rFonts w:ascii="Times New Roman" w:hAnsi="Times New Roman" w:cs="Times New Roman"/>
          <w:sz w:val="24"/>
          <w:szCs w:val="24"/>
        </w:rPr>
        <w:t xml:space="preserve">Samples were collected and analysis performed in accordance with Weeks Bay National Estuarine Research Reserve’s Standard Operating Procedures </w:t>
      </w:r>
      <w:r w:rsidR="00524CB9">
        <w:rPr>
          <w:rFonts w:ascii="Times New Roman" w:hAnsi="Times New Roman" w:cs="Times New Roman"/>
          <w:sz w:val="24"/>
          <w:szCs w:val="24"/>
        </w:rPr>
        <w:t>for Water Chemistry</w:t>
      </w:r>
      <w:r w:rsidRPr="003E5D50">
        <w:rPr>
          <w:rFonts w:ascii="Times New Roman" w:hAnsi="Times New Roman" w:cs="Times New Roman"/>
          <w:sz w:val="24"/>
          <w:szCs w:val="24"/>
        </w:rPr>
        <w:t xml:space="preserve">. </w:t>
      </w:r>
      <w:r w:rsidR="00851A46">
        <w:rPr>
          <w:rFonts w:ascii="Times New Roman" w:hAnsi="Times New Roman" w:cs="Times New Roman"/>
          <w:sz w:val="24"/>
          <w:szCs w:val="24"/>
        </w:rPr>
        <w:t xml:space="preserve"> </w:t>
      </w:r>
      <w:r w:rsidRPr="003E5D50">
        <w:rPr>
          <w:rFonts w:ascii="Times New Roman" w:hAnsi="Times New Roman" w:cs="Times New Roman"/>
          <w:sz w:val="24"/>
          <w:szCs w:val="24"/>
        </w:rPr>
        <w:t xml:space="preserve">Analysis data was recorded in both a laboratory </w:t>
      </w:r>
      <w:proofErr w:type="gramStart"/>
      <w:r w:rsidRPr="003E5D50">
        <w:rPr>
          <w:rFonts w:ascii="Times New Roman" w:hAnsi="Times New Roman" w:cs="Times New Roman"/>
          <w:sz w:val="24"/>
          <w:szCs w:val="24"/>
        </w:rPr>
        <w:t>log book</w:t>
      </w:r>
      <w:proofErr w:type="gramEnd"/>
      <w:r w:rsidRPr="003E5D50">
        <w:rPr>
          <w:rFonts w:ascii="Times New Roman" w:hAnsi="Times New Roman" w:cs="Times New Roman"/>
          <w:sz w:val="24"/>
          <w:szCs w:val="24"/>
        </w:rPr>
        <w:t xml:space="preserve"> and electronically in spreadsheet form. This data was then transferred in general formatting into the comprehensive Excel form employed by the NERR system for yearly reporting purposes. Data was check</w:t>
      </w:r>
      <w:r w:rsidR="007537FC">
        <w:rPr>
          <w:rFonts w:ascii="Times New Roman" w:hAnsi="Times New Roman" w:cs="Times New Roman"/>
          <w:sz w:val="24"/>
          <w:szCs w:val="24"/>
        </w:rPr>
        <w:t>ed twice for transfer accuracy</w:t>
      </w:r>
      <w:r w:rsidR="00ED24B0">
        <w:rPr>
          <w:rFonts w:ascii="Times New Roman" w:hAnsi="Times New Roman" w:cs="Times New Roman"/>
          <w:sz w:val="24"/>
          <w:szCs w:val="24"/>
        </w:rPr>
        <w:t>.</w:t>
      </w:r>
      <w:r w:rsidRPr="003E5D50">
        <w:rPr>
          <w:rFonts w:ascii="Times New Roman" w:hAnsi="Times New Roman" w:cs="Times New Roman"/>
          <w:sz w:val="24"/>
          <w:szCs w:val="24"/>
        </w:rPr>
        <w:t xml:space="preserve"> </w:t>
      </w:r>
    </w:p>
    <w:p w14:paraId="763A293B" w14:textId="77777777" w:rsidR="006B4FA9" w:rsidRDefault="006B4FA9" w:rsidP="003C1C9E">
      <w:pPr>
        <w:pStyle w:val="PlainText"/>
        <w:ind w:left="270"/>
        <w:rPr>
          <w:rFonts w:ascii="Times New Roman" w:hAnsi="Times New Roman" w:cs="Times New Roman"/>
          <w:sz w:val="24"/>
          <w:szCs w:val="24"/>
        </w:rPr>
      </w:pPr>
    </w:p>
    <w:p w14:paraId="0ACB0C84" w14:textId="0856122D" w:rsidR="00C46A7B" w:rsidRPr="00214200" w:rsidRDefault="00214200" w:rsidP="003C1C9E">
      <w:pPr>
        <w:ind w:left="270" w:right="720"/>
        <w:jc w:val="both"/>
      </w:pPr>
      <w:r w:rsidRPr="005011F1">
        <w:rPr>
          <w:rFonts w:eastAsia="PMingLiU"/>
          <w:lang w:eastAsia="zh-TW"/>
        </w:rPr>
        <w:t xml:space="preserve">Nutrient data are entered into a Microsoft Excel worksheet and processed using the </w:t>
      </w:r>
      <w:proofErr w:type="spellStart"/>
      <w:r w:rsidRPr="005011F1">
        <w:rPr>
          <w:rFonts w:eastAsia="PMingLiU"/>
          <w:lang w:eastAsia="zh-TW"/>
        </w:rPr>
        <w:t>NutrientQAQC</w:t>
      </w:r>
      <w:proofErr w:type="spellEnd"/>
      <w:r w:rsidRPr="005011F1">
        <w:rPr>
          <w:rFonts w:eastAsia="PMingLiU"/>
          <w:lang w:eastAsia="zh-TW"/>
        </w:rPr>
        <w:t xml:space="preserve"> Excel macro.  The </w:t>
      </w:r>
      <w:proofErr w:type="spellStart"/>
      <w:r w:rsidRPr="005011F1">
        <w:rPr>
          <w:rFonts w:eastAsia="PMingLiU"/>
          <w:lang w:eastAsia="zh-TW"/>
        </w:rPr>
        <w:t>NutrientQAQC</w:t>
      </w:r>
      <w:proofErr w:type="spellEnd"/>
      <w:r w:rsidRPr="005011F1">
        <w:rPr>
          <w:rFonts w:eastAsia="PMingLiU"/>
          <w:lang w:eastAsia="zh-TW"/>
        </w:rPr>
        <w:t xml:space="preserve"> macro sets up the data worksheet, metadata worksheets, and MDL worksheet; adds chosen parameters and facilitates data entry; allows the user to set the number of significant figures to be reported for each parameter and rounds using banker’s rounding rules; allows the user to input MDL values and then automatically flags/codes measured values below MDL and inserts the MDL; calculates parameters chosen by the user and automatically flags/codes for component values below MDL, negative calculated values, and missing data; allows the user to apply QAQC flags and codes to the data; produces summary statistics; graphs selected parameters for review; and exports the resulting data file to the CDMO for tertiary QAQC and assimilation into the CDMO’s authoritative online database</w:t>
      </w:r>
      <w:r>
        <w:rPr>
          <w:rFonts w:eastAsia="PMingLiU"/>
          <w:lang w:eastAsia="zh-TW"/>
        </w:rPr>
        <w:t>.</w:t>
      </w:r>
    </w:p>
    <w:p w14:paraId="07A4D8AD" w14:textId="77777777" w:rsidR="002A2450" w:rsidRDefault="002A2450" w:rsidP="003C1C9E">
      <w:pPr>
        <w:ind w:left="270" w:right="720"/>
        <w:jc w:val="both"/>
      </w:pPr>
    </w:p>
    <w:p w14:paraId="2AABE90A" w14:textId="4A0A4924" w:rsidR="00C46A7B" w:rsidRDefault="00C46A7B" w:rsidP="003C1C9E">
      <w:pPr>
        <w:ind w:left="270" w:right="720"/>
        <w:jc w:val="both"/>
      </w:pPr>
      <w:r>
        <w:t xml:space="preserve">Eric </w:t>
      </w:r>
      <w:proofErr w:type="spellStart"/>
      <w:r>
        <w:t>Brunden</w:t>
      </w:r>
      <w:proofErr w:type="spellEnd"/>
      <w:r>
        <w:t xml:space="preserve"> was responsible for these tasks.</w:t>
      </w:r>
    </w:p>
    <w:p w14:paraId="2017EA3E" w14:textId="77777777" w:rsidR="00C46A7B" w:rsidRPr="00B419AC" w:rsidRDefault="00C46A7B" w:rsidP="00B419AC">
      <w:pPr>
        <w:ind w:right="720"/>
        <w:jc w:val="both"/>
      </w:pPr>
    </w:p>
    <w:p w14:paraId="50821C8C" w14:textId="77777777" w:rsidR="000C095E" w:rsidRPr="000C095E" w:rsidRDefault="000C095E" w:rsidP="000C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jc w:val="both"/>
        <w:rPr>
          <w:rFonts w:ascii="Garamond" w:eastAsia="Arial Unicode MS" w:hAnsi="Garamond" w:cs="Arial Unicode MS"/>
          <w:bCs/>
          <w:sz w:val="22"/>
          <w:szCs w:val="22"/>
          <w:lang w:eastAsia="zh-TW"/>
        </w:rPr>
      </w:pPr>
    </w:p>
    <w:p w14:paraId="2A8E0066" w14:textId="77777777" w:rsidR="006B4FA9" w:rsidRPr="005011F1" w:rsidRDefault="006B4FA9" w:rsidP="0060444C">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10)</w:t>
      </w:r>
      <w:r w:rsidR="002B732F" w:rsidRPr="005011F1">
        <w:rPr>
          <w:rFonts w:ascii="Times New Roman" w:hAnsi="Times New Roman" w:cs="Times New Roman"/>
          <w:b/>
          <w:bCs/>
          <w:sz w:val="24"/>
          <w:szCs w:val="24"/>
        </w:rPr>
        <w:t xml:space="preserve"> </w:t>
      </w:r>
      <w:r w:rsidRPr="005011F1">
        <w:rPr>
          <w:rFonts w:ascii="Times New Roman" w:hAnsi="Times New Roman" w:cs="Times New Roman"/>
          <w:b/>
          <w:bCs/>
          <w:sz w:val="24"/>
          <w:szCs w:val="24"/>
        </w:rPr>
        <w:t xml:space="preserve"> Parameter titles and variable names by category</w:t>
      </w:r>
    </w:p>
    <w:p w14:paraId="24B22538" w14:textId="77777777" w:rsidR="00851A46" w:rsidRPr="008C7AD4" w:rsidRDefault="008C7AD4" w:rsidP="003C1C9E">
      <w:pPr>
        <w:pStyle w:val="PlainText"/>
        <w:ind w:left="450"/>
        <w:rPr>
          <w:rFonts w:ascii="Times New Roman" w:hAnsi="Times New Roman" w:cs="Times New Roman"/>
          <w:sz w:val="24"/>
          <w:szCs w:val="24"/>
        </w:rPr>
      </w:pPr>
      <w:r w:rsidRPr="008C7AD4">
        <w:rPr>
          <w:rFonts w:ascii="Times New Roman" w:hAnsi="Times New Roman" w:cs="Times New Roman"/>
          <w:sz w:val="24"/>
          <w:szCs w:val="24"/>
        </w:rPr>
        <w:t xml:space="preserve">Required NOAA/NERRS System-wide Monitoring Program nutrient parameters are denoted by an </w:t>
      </w:r>
      <w:proofErr w:type="gramStart"/>
      <w:r w:rsidRPr="008C7AD4">
        <w:rPr>
          <w:rFonts w:ascii="Times New Roman" w:hAnsi="Times New Roman" w:cs="Times New Roman"/>
          <w:sz w:val="24"/>
          <w:szCs w:val="24"/>
        </w:rPr>
        <w:t>asterisks</w:t>
      </w:r>
      <w:proofErr w:type="gramEnd"/>
      <w:r w:rsidRPr="008C7AD4">
        <w:rPr>
          <w:rFonts w:ascii="Times New Roman" w:hAnsi="Times New Roman" w:cs="Times New Roman"/>
          <w:sz w:val="24"/>
          <w:szCs w:val="24"/>
        </w:rPr>
        <w:t xml:space="preserve"> “*”.  </w:t>
      </w:r>
    </w:p>
    <w:p w14:paraId="614A98DA" w14:textId="77777777" w:rsidR="008C7AD4" w:rsidRDefault="008C7AD4" w:rsidP="006D6169">
      <w:pPr>
        <w:pStyle w:val="PlainText"/>
        <w:ind w:left="720"/>
        <w:rPr>
          <w:rFonts w:ascii="Times New Roman" w:hAnsi="Times New Roman" w:cs="Times New Roman"/>
          <w:sz w:val="24"/>
          <w:szCs w:val="24"/>
        </w:rPr>
      </w:pPr>
    </w:p>
    <w:p w14:paraId="05D6D64A" w14:textId="77777777" w:rsidR="006D6169" w:rsidRDefault="006B4FA9" w:rsidP="006D6169">
      <w:pPr>
        <w:pStyle w:val="PlainText"/>
        <w:ind w:left="720"/>
        <w:rPr>
          <w:rFonts w:ascii="Times New Roman" w:hAnsi="Times New Roman" w:cs="Times New Roman"/>
          <w:sz w:val="24"/>
          <w:szCs w:val="24"/>
        </w:rPr>
      </w:pPr>
      <w:r w:rsidRPr="00524CB9">
        <w:rPr>
          <w:rFonts w:ascii="Times New Roman" w:hAnsi="Times New Roman" w:cs="Times New Roman"/>
          <w:sz w:val="24"/>
          <w:szCs w:val="24"/>
          <w:u w:val="single"/>
        </w:rPr>
        <w:t>Data Category</w:t>
      </w:r>
      <w:r w:rsidR="00524CB9">
        <w:rPr>
          <w:rFonts w:ascii="Times New Roman" w:hAnsi="Times New Roman" w:cs="Times New Roman"/>
          <w:sz w:val="24"/>
          <w:szCs w:val="24"/>
        </w:rPr>
        <w:tab/>
      </w:r>
      <w:r w:rsidRPr="003E5D50">
        <w:rPr>
          <w:rFonts w:ascii="Times New Roman" w:hAnsi="Times New Roman" w:cs="Times New Roman"/>
          <w:sz w:val="24"/>
          <w:szCs w:val="24"/>
        </w:rPr>
        <w:tab/>
      </w:r>
      <w:r w:rsidRPr="00524CB9">
        <w:rPr>
          <w:rFonts w:ascii="Times New Roman" w:hAnsi="Times New Roman" w:cs="Times New Roman"/>
          <w:sz w:val="24"/>
          <w:szCs w:val="24"/>
          <w:u w:val="single"/>
        </w:rPr>
        <w:t>Parameter</w:t>
      </w:r>
      <w:r w:rsidR="00524CB9">
        <w:rPr>
          <w:rFonts w:ascii="Times New Roman" w:hAnsi="Times New Roman" w:cs="Times New Roman"/>
          <w:sz w:val="24"/>
          <w:szCs w:val="24"/>
        </w:rPr>
        <w:tab/>
      </w:r>
      <w:r w:rsidR="00851A46">
        <w:rPr>
          <w:rFonts w:ascii="Times New Roman" w:hAnsi="Times New Roman" w:cs="Times New Roman"/>
          <w:sz w:val="24"/>
          <w:szCs w:val="24"/>
        </w:rPr>
        <w:tab/>
      </w:r>
      <w:r w:rsidR="00851A46">
        <w:rPr>
          <w:rFonts w:ascii="Times New Roman" w:hAnsi="Times New Roman" w:cs="Times New Roman"/>
          <w:sz w:val="24"/>
          <w:szCs w:val="24"/>
        </w:rPr>
        <w:tab/>
      </w:r>
      <w:r w:rsidR="00524CB9">
        <w:rPr>
          <w:rFonts w:ascii="Times New Roman" w:hAnsi="Times New Roman" w:cs="Times New Roman"/>
          <w:sz w:val="24"/>
          <w:szCs w:val="24"/>
        </w:rPr>
        <w:tab/>
      </w:r>
      <w:r w:rsidRPr="00524CB9">
        <w:rPr>
          <w:rFonts w:ascii="Times New Roman" w:hAnsi="Times New Roman" w:cs="Times New Roman"/>
          <w:sz w:val="24"/>
          <w:szCs w:val="24"/>
          <w:u w:val="single"/>
        </w:rPr>
        <w:t>Variable</w:t>
      </w:r>
      <w:r w:rsidR="00851A46">
        <w:rPr>
          <w:rFonts w:ascii="Times New Roman" w:hAnsi="Times New Roman" w:cs="Times New Roman"/>
          <w:sz w:val="24"/>
          <w:szCs w:val="24"/>
        </w:rPr>
        <w:tab/>
      </w:r>
      <w:r w:rsidR="00851A46" w:rsidRPr="00524CB9">
        <w:rPr>
          <w:rFonts w:ascii="Times New Roman" w:hAnsi="Times New Roman" w:cs="Times New Roman"/>
          <w:sz w:val="24"/>
          <w:szCs w:val="24"/>
          <w:u w:val="single"/>
        </w:rPr>
        <w:t>U</w:t>
      </w:r>
      <w:r w:rsidR="00524CB9" w:rsidRPr="00524CB9">
        <w:rPr>
          <w:rFonts w:ascii="Times New Roman" w:hAnsi="Times New Roman" w:cs="Times New Roman"/>
          <w:sz w:val="24"/>
          <w:szCs w:val="24"/>
          <w:u w:val="single"/>
        </w:rPr>
        <w:t>nit</w:t>
      </w:r>
    </w:p>
    <w:p w14:paraId="4AEA1E72" w14:textId="77777777" w:rsidR="00A22ED4" w:rsidRDefault="006B4FA9" w:rsidP="006D6169">
      <w:pPr>
        <w:pStyle w:val="PlainText"/>
        <w:ind w:left="720"/>
        <w:rPr>
          <w:rFonts w:ascii="Times New Roman" w:hAnsi="Times New Roman" w:cs="Times New Roman"/>
          <w:sz w:val="24"/>
          <w:szCs w:val="24"/>
        </w:rPr>
      </w:pPr>
      <w:r w:rsidRPr="003E5D50">
        <w:rPr>
          <w:rFonts w:ascii="Times New Roman" w:hAnsi="Times New Roman" w:cs="Times New Roman"/>
          <w:sz w:val="24"/>
          <w:szCs w:val="24"/>
        </w:rPr>
        <w:t>Phosphorous</w:t>
      </w:r>
      <w:r w:rsidRPr="003E5D50">
        <w:rPr>
          <w:rFonts w:ascii="Times New Roman" w:hAnsi="Times New Roman" w:cs="Times New Roman"/>
          <w:sz w:val="24"/>
          <w:szCs w:val="24"/>
        </w:rPr>
        <w:tab/>
      </w:r>
      <w:r w:rsidRPr="003E5D50">
        <w:rPr>
          <w:rFonts w:ascii="Times New Roman" w:hAnsi="Times New Roman" w:cs="Times New Roman"/>
          <w:sz w:val="24"/>
          <w:szCs w:val="24"/>
        </w:rPr>
        <w:tab/>
      </w:r>
    </w:p>
    <w:p w14:paraId="1DE7885C" w14:textId="32D5B0BD" w:rsidR="00CD36F0" w:rsidRDefault="006B4FA9" w:rsidP="005011F1">
      <w:pPr>
        <w:pStyle w:val="PlainText"/>
        <w:ind w:left="2160" w:firstLine="720"/>
        <w:rPr>
          <w:rFonts w:ascii="Times New Roman" w:hAnsi="Times New Roman" w:cs="Times New Roman"/>
          <w:sz w:val="24"/>
          <w:szCs w:val="24"/>
        </w:rPr>
      </w:pPr>
      <w:r w:rsidRPr="003E5D50">
        <w:rPr>
          <w:rFonts w:ascii="Times New Roman" w:hAnsi="Times New Roman" w:cs="Times New Roman"/>
          <w:sz w:val="24"/>
          <w:szCs w:val="24"/>
        </w:rPr>
        <w:t>To</w:t>
      </w:r>
      <w:r w:rsidR="00524CB9">
        <w:rPr>
          <w:rFonts w:ascii="Times New Roman" w:hAnsi="Times New Roman" w:cs="Times New Roman"/>
          <w:sz w:val="24"/>
          <w:szCs w:val="24"/>
        </w:rPr>
        <w:t>tal Dissolved Phosphorous</w:t>
      </w:r>
      <w:r w:rsidR="00851A46">
        <w:rPr>
          <w:rFonts w:ascii="Times New Roman" w:hAnsi="Times New Roman" w:cs="Times New Roman"/>
          <w:sz w:val="24"/>
          <w:szCs w:val="24"/>
        </w:rPr>
        <w:tab/>
      </w:r>
      <w:r w:rsidR="00524CB9">
        <w:rPr>
          <w:rFonts w:ascii="Times New Roman" w:hAnsi="Times New Roman" w:cs="Times New Roman"/>
          <w:sz w:val="24"/>
          <w:szCs w:val="24"/>
        </w:rPr>
        <w:tab/>
      </w:r>
      <w:r w:rsidRPr="003E5D50">
        <w:rPr>
          <w:rFonts w:ascii="Times New Roman" w:hAnsi="Times New Roman" w:cs="Times New Roman"/>
          <w:sz w:val="24"/>
          <w:szCs w:val="24"/>
        </w:rPr>
        <w:t>TDP</w:t>
      </w:r>
      <w:r w:rsidRPr="003E5D50">
        <w:rPr>
          <w:rFonts w:ascii="Times New Roman" w:hAnsi="Times New Roman" w:cs="Times New Roman"/>
          <w:sz w:val="24"/>
          <w:szCs w:val="24"/>
        </w:rPr>
        <w:tab/>
      </w:r>
      <w:r w:rsidRPr="003E5D50">
        <w:rPr>
          <w:rFonts w:ascii="Times New Roman" w:hAnsi="Times New Roman" w:cs="Times New Roman"/>
          <w:sz w:val="24"/>
          <w:szCs w:val="24"/>
        </w:rPr>
        <w:tab/>
        <w:t>mg/</w:t>
      </w:r>
      <w:r w:rsidR="00224301">
        <w:rPr>
          <w:rFonts w:ascii="Times New Roman" w:hAnsi="Times New Roman" w:cs="Times New Roman"/>
          <w:sz w:val="24"/>
          <w:szCs w:val="24"/>
        </w:rPr>
        <w:t xml:space="preserve">L as </w:t>
      </w:r>
      <w:r w:rsidRPr="003E5D50">
        <w:rPr>
          <w:rFonts w:ascii="Times New Roman" w:hAnsi="Times New Roman" w:cs="Times New Roman"/>
          <w:sz w:val="24"/>
          <w:szCs w:val="24"/>
        </w:rPr>
        <w:t>P</w:t>
      </w:r>
    </w:p>
    <w:p w14:paraId="56670318" w14:textId="77777777" w:rsidR="00CD36F0" w:rsidRDefault="008C7AD4" w:rsidP="00E9677C">
      <w:pPr>
        <w:pStyle w:val="PlainText"/>
        <w:ind w:left="2160" w:firstLine="720"/>
        <w:rPr>
          <w:rFonts w:ascii="Times New Roman" w:hAnsi="Times New Roman" w:cs="Times New Roman"/>
          <w:sz w:val="24"/>
          <w:szCs w:val="24"/>
        </w:rPr>
      </w:pPr>
      <w:r>
        <w:rPr>
          <w:rFonts w:ascii="Times New Roman" w:hAnsi="Times New Roman" w:cs="Times New Roman"/>
          <w:sz w:val="24"/>
          <w:szCs w:val="24"/>
        </w:rPr>
        <w:t>*</w:t>
      </w:r>
      <w:r w:rsidR="006B4FA9" w:rsidRPr="003E5D50">
        <w:rPr>
          <w:rFonts w:ascii="Times New Roman" w:hAnsi="Times New Roman" w:cs="Times New Roman"/>
          <w:sz w:val="24"/>
          <w:szCs w:val="24"/>
        </w:rPr>
        <w:t>Orth</w:t>
      </w:r>
      <w:r w:rsidR="00524CB9">
        <w:rPr>
          <w:rFonts w:ascii="Times New Roman" w:hAnsi="Times New Roman" w:cs="Times New Roman"/>
          <w:sz w:val="24"/>
          <w:szCs w:val="24"/>
        </w:rPr>
        <w:t>ophosphate, filtered</w:t>
      </w:r>
      <w:r w:rsidR="00524CB9">
        <w:rPr>
          <w:rFonts w:ascii="Times New Roman" w:hAnsi="Times New Roman" w:cs="Times New Roman"/>
          <w:sz w:val="24"/>
          <w:szCs w:val="24"/>
        </w:rPr>
        <w:tab/>
      </w:r>
      <w:r w:rsidR="00524CB9">
        <w:rPr>
          <w:rFonts w:ascii="Times New Roman" w:hAnsi="Times New Roman" w:cs="Times New Roman"/>
          <w:sz w:val="24"/>
          <w:szCs w:val="24"/>
        </w:rPr>
        <w:tab/>
      </w:r>
      <w:r w:rsidR="006B4FA9" w:rsidRPr="003E5D50">
        <w:rPr>
          <w:rFonts w:ascii="Times New Roman" w:hAnsi="Times New Roman" w:cs="Times New Roman"/>
          <w:sz w:val="24"/>
          <w:szCs w:val="24"/>
        </w:rPr>
        <w:t>PO4F</w:t>
      </w:r>
      <w:r w:rsidR="006B4FA9" w:rsidRPr="003E5D50">
        <w:rPr>
          <w:rFonts w:ascii="Times New Roman" w:hAnsi="Times New Roman" w:cs="Times New Roman"/>
          <w:sz w:val="24"/>
          <w:szCs w:val="24"/>
        </w:rPr>
        <w:tab/>
      </w:r>
      <w:r w:rsidR="006B4FA9" w:rsidRPr="003E5D50">
        <w:rPr>
          <w:rFonts w:ascii="Times New Roman" w:hAnsi="Times New Roman" w:cs="Times New Roman"/>
          <w:sz w:val="24"/>
          <w:szCs w:val="24"/>
        </w:rPr>
        <w:tab/>
        <w:t>mg/</w:t>
      </w:r>
      <w:r w:rsidR="00224301">
        <w:rPr>
          <w:rFonts w:ascii="Times New Roman" w:hAnsi="Times New Roman" w:cs="Times New Roman"/>
          <w:sz w:val="24"/>
          <w:szCs w:val="24"/>
        </w:rPr>
        <w:t>L</w:t>
      </w:r>
      <w:r w:rsidR="006B4FA9" w:rsidRPr="003E5D50">
        <w:rPr>
          <w:rFonts w:ascii="Times New Roman" w:hAnsi="Times New Roman" w:cs="Times New Roman"/>
          <w:sz w:val="24"/>
          <w:szCs w:val="24"/>
        </w:rPr>
        <w:t xml:space="preserve"> as P</w:t>
      </w:r>
    </w:p>
    <w:p w14:paraId="48EE891C" w14:textId="77777777" w:rsidR="006D6169" w:rsidRDefault="006B4FA9" w:rsidP="00E9677C">
      <w:pPr>
        <w:pStyle w:val="PlainText"/>
        <w:ind w:left="2160" w:firstLine="720"/>
        <w:rPr>
          <w:rFonts w:ascii="Times New Roman" w:hAnsi="Times New Roman" w:cs="Times New Roman"/>
          <w:sz w:val="24"/>
          <w:szCs w:val="24"/>
        </w:rPr>
      </w:pPr>
      <w:r w:rsidRPr="003E5D50">
        <w:rPr>
          <w:rFonts w:ascii="Times New Roman" w:hAnsi="Times New Roman" w:cs="Times New Roman"/>
          <w:sz w:val="24"/>
          <w:szCs w:val="24"/>
        </w:rPr>
        <w:t>Di</w:t>
      </w:r>
      <w:r w:rsidR="00524CB9">
        <w:rPr>
          <w:rFonts w:ascii="Times New Roman" w:hAnsi="Times New Roman" w:cs="Times New Roman"/>
          <w:sz w:val="24"/>
          <w:szCs w:val="24"/>
        </w:rPr>
        <w:t>ssolved Organic Phosphate</w:t>
      </w:r>
      <w:r w:rsidR="00524CB9">
        <w:rPr>
          <w:rFonts w:ascii="Times New Roman" w:hAnsi="Times New Roman" w:cs="Times New Roman"/>
          <w:sz w:val="24"/>
          <w:szCs w:val="24"/>
        </w:rPr>
        <w:tab/>
      </w:r>
      <w:r w:rsidR="00851A46">
        <w:rPr>
          <w:rFonts w:ascii="Times New Roman" w:hAnsi="Times New Roman" w:cs="Times New Roman"/>
          <w:sz w:val="24"/>
          <w:szCs w:val="24"/>
        </w:rPr>
        <w:tab/>
      </w:r>
      <w:r w:rsidRPr="003E5D50">
        <w:rPr>
          <w:rFonts w:ascii="Times New Roman" w:hAnsi="Times New Roman" w:cs="Times New Roman"/>
          <w:sz w:val="24"/>
          <w:szCs w:val="24"/>
        </w:rPr>
        <w:t>DOP</w:t>
      </w:r>
      <w:r w:rsidRPr="003E5D50">
        <w:rPr>
          <w:rFonts w:ascii="Times New Roman" w:hAnsi="Times New Roman" w:cs="Times New Roman"/>
          <w:sz w:val="24"/>
          <w:szCs w:val="24"/>
        </w:rPr>
        <w:tab/>
      </w:r>
      <w:r w:rsidRPr="003E5D50">
        <w:rPr>
          <w:rFonts w:ascii="Times New Roman" w:hAnsi="Times New Roman" w:cs="Times New Roman"/>
          <w:sz w:val="24"/>
          <w:szCs w:val="24"/>
        </w:rPr>
        <w:tab/>
        <w:t>mg/</w:t>
      </w:r>
      <w:r w:rsidR="00224301">
        <w:rPr>
          <w:rFonts w:ascii="Times New Roman" w:hAnsi="Times New Roman" w:cs="Times New Roman"/>
          <w:sz w:val="24"/>
          <w:szCs w:val="24"/>
        </w:rPr>
        <w:t>L</w:t>
      </w:r>
      <w:r w:rsidRPr="003E5D50">
        <w:rPr>
          <w:rFonts w:ascii="Times New Roman" w:hAnsi="Times New Roman" w:cs="Times New Roman"/>
          <w:sz w:val="24"/>
          <w:szCs w:val="24"/>
        </w:rPr>
        <w:t xml:space="preserve"> as P</w:t>
      </w:r>
    </w:p>
    <w:p w14:paraId="020EC567" w14:textId="77777777" w:rsidR="006D6169" w:rsidRDefault="006D6169" w:rsidP="006D6169">
      <w:pPr>
        <w:pStyle w:val="PlainText"/>
        <w:ind w:left="720"/>
        <w:rPr>
          <w:rFonts w:ascii="Times New Roman" w:hAnsi="Times New Roman" w:cs="Times New Roman"/>
          <w:sz w:val="24"/>
          <w:szCs w:val="24"/>
        </w:rPr>
      </w:pPr>
    </w:p>
    <w:p w14:paraId="7D27E8ED" w14:textId="77777777" w:rsidR="00A22ED4" w:rsidRDefault="006B4FA9" w:rsidP="006D6169">
      <w:pPr>
        <w:pStyle w:val="PlainText"/>
        <w:ind w:left="720"/>
        <w:rPr>
          <w:rFonts w:ascii="Times New Roman" w:hAnsi="Times New Roman" w:cs="Times New Roman"/>
          <w:sz w:val="24"/>
          <w:szCs w:val="24"/>
        </w:rPr>
      </w:pPr>
      <w:r w:rsidRPr="003E5D50">
        <w:rPr>
          <w:rFonts w:ascii="Times New Roman" w:hAnsi="Times New Roman" w:cs="Times New Roman"/>
          <w:sz w:val="24"/>
          <w:szCs w:val="24"/>
        </w:rPr>
        <w:t>Nitrogen</w:t>
      </w:r>
      <w:r w:rsidRPr="003E5D50">
        <w:rPr>
          <w:rFonts w:ascii="Times New Roman" w:hAnsi="Times New Roman" w:cs="Times New Roman"/>
          <w:sz w:val="24"/>
          <w:szCs w:val="24"/>
        </w:rPr>
        <w:tab/>
      </w:r>
      <w:r w:rsidRPr="003E5D50">
        <w:rPr>
          <w:rFonts w:ascii="Times New Roman" w:hAnsi="Times New Roman" w:cs="Times New Roman"/>
          <w:sz w:val="24"/>
          <w:szCs w:val="24"/>
        </w:rPr>
        <w:tab/>
      </w:r>
    </w:p>
    <w:p w14:paraId="0BB7A5D0" w14:textId="5AC2C5B7" w:rsidR="006D6169" w:rsidRDefault="008C7AD4" w:rsidP="005011F1">
      <w:pPr>
        <w:pStyle w:val="PlainText"/>
        <w:ind w:left="2160" w:firstLine="720"/>
        <w:rPr>
          <w:rFonts w:ascii="Times New Roman" w:hAnsi="Times New Roman" w:cs="Times New Roman"/>
          <w:sz w:val="24"/>
          <w:szCs w:val="24"/>
        </w:rPr>
      </w:pPr>
      <w:r>
        <w:rPr>
          <w:rFonts w:ascii="Times New Roman" w:hAnsi="Times New Roman" w:cs="Times New Roman"/>
          <w:sz w:val="24"/>
          <w:szCs w:val="24"/>
        </w:rPr>
        <w:t>*</w:t>
      </w:r>
      <w:r w:rsidR="006B4FA9" w:rsidRPr="003E5D50">
        <w:rPr>
          <w:rFonts w:ascii="Times New Roman" w:hAnsi="Times New Roman" w:cs="Times New Roman"/>
          <w:sz w:val="24"/>
          <w:szCs w:val="24"/>
        </w:rPr>
        <w:t>Nitrite</w:t>
      </w:r>
      <w:r w:rsidR="002F6D5A" w:rsidRPr="003E5D50">
        <w:rPr>
          <w:rFonts w:ascii="Times New Roman" w:hAnsi="Times New Roman" w:cs="Times New Roman"/>
          <w:sz w:val="24"/>
          <w:szCs w:val="24"/>
        </w:rPr>
        <w:t xml:space="preserve"> + Nitrate, filtered</w:t>
      </w:r>
      <w:r w:rsidR="002F6D5A" w:rsidRPr="003E5D50">
        <w:rPr>
          <w:rFonts w:ascii="Times New Roman" w:hAnsi="Times New Roman" w:cs="Times New Roman"/>
          <w:sz w:val="24"/>
          <w:szCs w:val="24"/>
        </w:rPr>
        <w:tab/>
      </w:r>
      <w:r w:rsidR="00851A46">
        <w:rPr>
          <w:rFonts w:ascii="Times New Roman" w:hAnsi="Times New Roman" w:cs="Times New Roman"/>
          <w:sz w:val="24"/>
          <w:szCs w:val="24"/>
        </w:rPr>
        <w:tab/>
      </w:r>
      <w:r w:rsidR="006B4FA9" w:rsidRPr="003E5D50">
        <w:rPr>
          <w:rFonts w:ascii="Times New Roman" w:hAnsi="Times New Roman" w:cs="Times New Roman"/>
          <w:sz w:val="24"/>
          <w:szCs w:val="24"/>
        </w:rPr>
        <w:t>NO23F</w:t>
      </w:r>
      <w:r w:rsidR="006B4FA9" w:rsidRPr="003E5D50">
        <w:rPr>
          <w:rFonts w:ascii="Times New Roman" w:hAnsi="Times New Roman" w:cs="Times New Roman"/>
          <w:sz w:val="24"/>
          <w:szCs w:val="24"/>
        </w:rPr>
        <w:tab/>
        <w:t>mg/</w:t>
      </w:r>
      <w:r w:rsidR="00224301">
        <w:rPr>
          <w:rFonts w:ascii="Times New Roman" w:hAnsi="Times New Roman" w:cs="Times New Roman"/>
          <w:sz w:val="24"/>
          <w:szCs w:val="24"/>
        </w:rPr>
        <w:t>L</w:t>
      </w:r>
      <w:r w:rsidR="006B4FA9" w:rsidRPr="003E5D50">
        <w:rPr>
          <w:rFonts w:ascii="Times New Roman" w:hAnsi="Times New Roman" w:cs="Times New Roman"/>
          <w:sz w:val="24"/>
          <w:szCs w:val="24"/>
        </w:rPr>
        <w:t xml:space="preserve"> as N</w:t>
      </w:r>
    </w:p>
    <w:p w14:paraId="1F60C22E" w14:textId="77777777" w:rsidR="00CD36F0" w:rsidRDefault="002F6D5A" w:rsidP="006D6169">
      <w:pPr>
        <w:pStyle w:val="PlainText"/>
        <w:ind w:left="720"/>
        <w:rPr>
          <w:rFonts w:ascii="Times New Roman" w:hAnsi="Times New Roman" w:cs="Times New Roman"/>
          <w:sz w:val="24"/>
          <w:szCs w:val="24"/>
        </w:rPr>
      </w:pPr>
      <w:r w:rsidRPr="003E5D50">
        <w:rPr>
          <w:rFonts w:ascii="Times New Roman" w:hAnsi="Times New Roman" w:cs="Times New Roman"/>
          <w:sz w:val="24"/>
          <w:szCs w:val="24"/>
        </w:rPr>
        <w:tab/>
      </w:r>
      <w:r w:rsidRPr="003E5D50">
        <w:rPr>
          <w:rFonts w:ascii="Times New Roman" w:hAnsi="Times New Roman" w:cs="Times New Roman"/>
          <w:sz w:val="24"/>
          <w:szCs w:val="24"/>
        </w:rPr>
        <w:tab/>
      </w:r>
      <w:r w:rsidRPr="003E5D50">
        <w:rPr>
          <w:rFonts w:ascii="Times New Roman" w:hAnsi="Times New Roman" w:cs="Times New Roman"/>
          <w:sz w:val="24"/>
          <w:szCs w:val="24"/>
        </w:rPr>
        <w:tab/>
      </w:r>
      <w:r w:rsidR="008C7AD4">
        <w:rPr>
          <w:rFonts w:ascii="Times New Roman" w:hAnsi="Times New Roman" w:cs="Times New Roman"/>
          <w:sz w:val="24"/>
          <w:szCs w:val="24"/>
        </w:rPr>
        <w:t>*</w:t>
      </w:r>
      <w:r w:rsidR="00524CB9">
        <w:rPr>
          <w:rFonts w:ascii="Times New Roman" w:hAnsi="Times New Roman" w:cs="Times New Roman"/>
          <w:sz w:val="24"/>
          <w:szCs w:val="24"/>
        </w:rPr>
        <w:t>Nitrite, filtered</w:t>
      </w:r>
      <w:r w:rsidR="00524CB9">
        <w:rPr>
          <w:rFonts w:ascii="Times New Roman" w:hAnsi="Times New Roman" w:cs="Times New Roman"/>
          <w:sz w:val="24"/>
          <w:szCs w:val="24"/>
        </w:rPr>
        <w:tab/>
      </w:r>
      <w:r w:rsidR="00524CB9">
        <w:rPr>
          <w:rFonts w:ascii="Times New Roman" w:hAnsi="Times New Roman" w:cs="Times New Roman"/>
          <w:sz w:val="24"/>
          <w:szCs w:val="24"/>
        </w:rPr>
        <w:tab/>
      </w:r>
      <w:r w:rsidR="00524CB9">
        <w:rPr>
          <w:rFonts w:ascii="Times New Roman" w:hAnsi="Times New Roman" w:cs="Times New Roman"/>
          <w:sz w:val="24"/>
          <w:szCs w:val="24"/>
        </w:rPr>
        <w:tab/>
      </w:r>
      <w:r w:rsidR="006B4FA9" w:rsidRPr="003E5D50">
        <w:rPr>
          <w:rFonts w:ascii="Times New Roman" w:hAnsi="Times New Roman" w:cs="Times New Roman"/>
          <w:sz w:val="24"/>
          <w:szCs w:val="24"/>
        </w:rPr>
        <w:t>NO2F</w:t>
      </w:r>
      <w:r w:rsidR="006B4FA9" w:rsidRPr="003E5D50">
        <w:rPr>
          <w:rFonts w:ascii="Times New Roman" w:hAnsi="Times New Roman" w:cs="Times New Roman"/>
          <w:sz w:val="24"/>
          <w:szCs w:val="24"/>
        </w:rPr>
        <w:tab/>
      </w:r>
      <w:r w:rsidR="00851A46">
        <w:rPr>
          <w:rFonts w:ascii="Times New Roman" w:hAnsi="Times New Roman" w:cs="Times New Roman"/>
          <w:sz w:val="24"/>
          <w:szCs w:val="24"/>
        </w:rPr>
        <w:tab/>
      </w:r>
      <w:r w:rsidR="006B4FA9" w:rsidRPr="003E5D50">
        <w:rPr>
          <w:rFonts w:ascii="Times New Roman" w:hAnsi="Times New Roman" w:cs="Times New Roman"/>
          <w:sz w:val="24"/>
          <w:szCs w:val="24"/>
        </w:rPr>
        <w:t>mg/</w:t>
      </w:r>
      <w:r w:rsidR="00224301">
        <w:rPr>
          <w:rFonts w:ascii="Times New Roman" w:hAnsi="Times New Roman" w:cs="Times New Roman"/>
          <w:sz w:val="24"/>
          <w:szCs w:val="24"/>
        </w:rPr>
        <w:t>L</w:t>
      </w:r>
      <w:r w:rsidR="006B4FA9" w:rsidRPr="003E5D50">
        <w:rPr>
          <w:rFonts w:ascii="Times New Roman" w:hAnsi="Times New Roman" w:cs="Times New Roman"/>
          <w:sz w:val="24"/>
          <w:szCs w:val="24"/>
        </w:rPr>
        <w:t xml:space="preserve"> as N</w:t>
      </w:r>
    </w:p>
    <w:p w14:paraId="5E063039" w14:textId="77777777" w:rsidR="00CD36F0" w:rsidRDefault="008C7AD4" w:rsidP="00E9677C">
      <w:pPr>
        <w:pStyle w:val="PlainText"/>
        <w:ind w:left="2160" w:firstLine="720"/>
        <w:rPr>
          <w:rFonts w:ascii="Times New Roman" w:hAnsi="Times New Roman" w:cs="Times New Roman"/>
          <w:sz w:val="24"/>
          <w:szCs w:val="24"/>
        </w:rPr>
      </w:pPr>
      <w:r>
        <w:rPr>
          <w:rFonts w:ascii="Times New Roman" w:hAnsi="Times New Roman" w:cs="Times New Roman"/>
          <w:sz w:val="24"/>
          <w:szCs w:val="24"/>
        </w:rPr>
        <w:t>*</w:t>
      </w:r>
      <w:r w:rsidR="00524CB9">
        <w:rPr>
          <w:rFonts w:ascii="Times New Roman" w:hAnsi="Times New Roman" w:cs="Times New Roman"/>
          <w:sz w:val="24"/>
          <w:szCs w:val="24"/>
        </w:rPr>
        <w:t>Nitrate, filtered</w:t>
      </w:r>
      <w:r w:rsidR="00524CB9">
        <w:rPr>
          <w:rFonts w:ascii="Times New Roman" w:hAnsi="Times New Roman" w:cs="Times New Roman"/>
          <w:sz w:val="24"/>
          <w:szCs w:val="24"/>
        </w:rPr>
        <w:tab/>
      </w:r>
      <w:r w:rsidR="00524CB9">
        <w:rPr>
          <w:rFonts w:ascii="Times New Roman" w:hAnsi="Times New Roman" w:cs="Times New Roman"/>
          <w:sz w:val="24"/>
          <w:szCs w:val="24"/>
        </w:rPr>
        <w:tab/>
      </w:r>
      <w:r w:rsidR="00524CB9">
        <w:rPr>
          <w:rFonts w:ascii="Times New Roman" w:hAnsi="Times New Roman" w:cs="Times New Roman"/>
          <w:sz w:val="24"/>
          <w:szCs w:val="24"/>
        </w:rPr>
        <w:tab/>
      </w:r>
      <w:r w:rsidR="006B4FA9" w:rsidRPr="003E5D50">
        <w:rPr>
          <w:rFonts w:ascii="Times New Roman" w:hAnsi="Times New Roman" w:cs="Times New Roman"/>
          <w:sz w:val="24"/>
          <w:szCs w:val="24"/>
        </w:rPr>
        <w:t>NO3F</w:t>
      </w:r>
      <w:r w:rsidR="006B4FA9" w:rsidRPr="003E5D50">
        <w:rPr>
          <w:rFonts w:ascii="Times New Roman" w:hAnsi="Times New Roman" w:cs="Times New Roman"/>
          <w:sz w:val="24"/>
          <w:szCs w:val="24"/>
        </w:rPr>
        <w:tab/>
      </w:r>
      <w:r w:rsidR="006B4FA9" w:rsidRPr="003E5D50">
        <w:rPr>
          <w:rFonts w:ascii="Times New Roman" w:hAnsi="Times New Roman" w:cs="Times New Roman"/>
          <w:sz w:val="24"/>
          <w:szCs w:val="24"/>
        </w:rPr>
        <w:tab/>
        <w:t>mg/</w:t>
      </w:r>
      <w:r w:rsidR="00224301">
        <w:rPr>
          <w:rFonts w:ascii="Times New Roman" w:hAnsi="Times New Roman" w:cs="Times New Roman"/>
          <w:sz w:val="24"/>
          <w:szCs w:val="24"/>
        </w:rPr>
        <w:t>L</w:t>
      </w:r>
      <w:r w:rsidR="006B4FA9" w:rsidRPr="003E5D50">
        <w:rPr>
          <w:rFonts w:ascii="Times New Roman" w:hAnsi="Times New Roman" w:cs="Times New Roman"/>
          <w:sz w:val="24"/>
          <w:szCs w:val="24"/>
        </w:rPr>
        <w:t xml:space="preserve"> as N</w:t>
      </w:r>
    </w:p>
    <w:p w14:paraId="2E74DD47" w14:textId="77777777" w:rsidR="00CD36F0" w:rsidRDefault="008C7AD4" w:rsidP="00E9677C">
      <w:pPr>
        <w:pStyle w:val="PlainText"/>
        <w:ind w:left="2880"/>
        <w:rPr>
          <w:rFonts w:ascii="Times New Roman" w:hAnsi="Times New Roman" w:cs="Times New Roman"/>
          <w:sz w:val="24"/>
          <w:szCs w:val="24"/>
        </w:rPr>
      </w:pPr>
      <w:r>
        <w:rPr>
          <w:rFonts w:ascii="Times New Roman" w:hAnsi="Times New Roman" w:cs="Times New Roman"/>
          <w:sz w:val="24"/>
          <w:szCs w:val="24"/>
        </w:rPr>
        <w:t>*</w:t>
      </w:r>
      <w:r w:rsidR="006B4FA9" w:rsidRPr="003E5D50">
        <w:rPr>
          <w:rFonts w:ascii="Times New Roman" w:hAnsi="Times New Roman" w:cs="Times New Roman"/>
          <w:sz w:val="24"/>
          <w:szCs w:val="24"/>
        </w:rPr>
        <w:t>Ammonium, filtered</w:t>
      </w:r>
      <w:r w:rsidR="006B4FA9" w:rsidRPr="003E5D50">
        <w:rPr>
          <w:rFonts w:ascii="Times New Roman" w:hAnsi="Times New Roman" w:cs="Times New Roman"/>
          <w:sz w:val="24"/>
          <w:szCs w:val="24"/>
        </w:rPr>
        <w:tab/>
      </w:r>
      <w:r w:rsidR="00851A46">
        <w:rPr>
          <w:rFonts w:ascii="Times New Roman" w:hAnsi="Times New Roman" w:cs="Times New Roman"/>
          <w:sz w:val="24"/>
          <w:szCs w:val="24"/>
        </w:rPr>
        <w:tab/>
      </w:r>
      <w:r w:rsidR="00851A46">
        <w:rPr>
          <w:rFonts w:ascii="Times New Roman" w:hAnsi="Times New Roman" w:cs="Times New Roman"/>
          <w:sz w:val="24"/>
          <w:szCs w:val="24"/>
        </w:rPr>
        <w:tab/>
      </w:r>
      <w:r w:rsidR="006B4FA9" w:rsidRPr="003E5D50">
        <w:rPr>
          <w:rFonts w:ascii="Times New Roman" w:hAnsi="Times New Roman" w:cs="Times New Roman"/>
          <w:sz w:val="24"/>
          <w:szCs w:val="24"/>
        </w:rPr>
        <w:t>NH4F</w:t>
      </w:r>
      <w:r w:rsidR="006B4FA9" w:rsidRPr="003E5D50">
        <w:rPr>
          <w:rFonts w:ascii="Times New Roman" w:hAnsi="Times New Roman" w:cs="Times New Roman"/>
          <w:sz w:val="24"/>
          <w:szCs w:val="24"/>
        </w:rPr>
        <w:tab/>
      </w:r>
      <w:r w:rsidR="006B4FA9" w:rsidRPr="003E5D50">
        <w:rPr>
          <w:rFonts w:ascii="Times New Roman" w:hAnsi="Times New Roman" w:cs="Times New Roman"/>
          <w:sz w:val="24"/>
          <w:szCs w:val="24"/>
        </w:rPr>
        <w:tab/>
        <w:t>mg/</w:t>
      </w:r>
      <w:r w:rsidR="00224301">
        <w:rPr>
          <w:rFonts w:ascii="Times New Roman" w:hAnsi="Times New Roman" w:cs="Times New Roman"/>
          <w:sz w:val="24"/>
          <w:szCs w:val="24"/>
        </w:rPr>
        <w:t>L</w:t>
      </w:r>
      <w:r w:rsidR="006B4FA9" w:rsidRPr="003E5D50">
        <w:rPr>
          <w:rFonts w:ascii="Times New Roman" w:hAnsi="Times New Roman" w:cs="Times New Roman"/>
          <w:sz w:val="24"/>
          <w:szCs w:val="24"/>
        </w:rPr>
        <w:t xml:space="preserve"> as N</w:t>
      </w:r>
    </w:p>
    <w:p w14:paraId="5459B16D" w14:textId="77777777" w:rsidR="006D6169" w:rsidRDefault="006B4FA9" w:rsidP="00E9677C">
      <w:pPr>
        <w:pStyle w:val="PlainText"/>
        <w:ind w:left="2880"/>
        <w:rPr>
          <w:rFonts w:ascii="Times New Roman" w:hAnsi="Times New Roman" w:cs="Times New Roman"/>
          <w:sz w:val="24"/>
          <w:szCs w:val="24"/>
        </w:rPr>
      </w:pPr>
      <w:r w:rsidRPr="003E5D50">
        <w:rPr>
          <w:rFonts w:ascii="Times New Roman" w:hAnsi="Times New Roman" w:cs="Times New Roman"/>
          <w:sz w:val="24"/>
          <w:szCs w:val="24"/>
        </w:rPr>
        <w:t>Dissolved Inorganic Nitrogen</w:t>
      </w:r>
      <w:r w:rsidR="00524CB9">
        <w:rPr>
          <w:rFonts w:ascii="Times New Roman" w:hAnsi="Times New Roman" w:cs="Times New Roman"/>
          <w:sz w:val="24"/>
          <w:szCs w:val="24"/>
        </w:rPr>
        <w:tab/>
      </w:r>
      <w:r w:rsidR="00851A46">
        <w:rPr>
          <w:rFonts w:ascii="Times New Roman" w:hAnsi="Times New Roman" w:cs="Times New Roman"/>
          <w:sz w:val="24"/>
          <w:szCs w:val="24"/>
        </w:rPr>
        <w:tab/>
      </w:r>
      <w:r w:rsidRPr="003E5D50">
        <w:rPr>
          <w:rFonts w:ascii="Times New Roman" w:hAnsi="Times New Roman" w:cs="Times New Roman"/>
          <w:sz w:val="24"/>
          <w:szCs w:val="24"/>
        </w:rPr>
        <w:t>DIN</w:t>
      </w:r>
      <w:r w:rsidRPr="003E5D50">
        <w:rPr>
          <w:rFonts w:ascii="Times New Roman" w:hAnsi="Times New Roman" w:cs="Times New Roman"/>
          <w:sz w:val="24"/>
          <w:szCs w:val="24"/>
        </w:rPr>
        <w:tab/>
      </w:r>
      <w:r w:rsidR="00524CB9">
        <w:rPr>
          <w:rFonts w:ascii="Times New Roman" w:hAnsi="Times New Roman" w:cs="Times New Roman"/>
          <w:sz w:val="24"/>
          <w:szCs w:val="24"/>
        </w:rPr>
        <w:tab/>
      </w:r>
      <w:r w:rsidRPr="003E5D50">
        <w:rPr>
          <w:rFonts w:ascii="Times New Roman" w:hAnsi="Times New Roman" w:cs="Times New Roman"/>
          <w:sz w:val="24"/>
          <w:szCs w:val="24"/>
        </w:rPr>
        <w:t>mg/</w:t>
      </w:r>
      <w:r w:rsidR="00224301">
        <w:rPr>
          <w:rFonts w:ascii="Times New Roman" w:hAnsi="Times New Roman" w:cs="Times New Roman"/>
          <w:sz w:val="24"/>
          <w:szCs w:val="24"/>
        </w:rPr>
        <w:t xml:space="preserve">L </w:t>
      </w:r>
      <w:r w:rsidRPr="003E5D50">
        <w:rPr>
          <w:rFonts w:ascii="Times New Roman" w:hAnsi="Times New Roman" w:cs="Times New Roman"/>
          <w:sz w:val="24"/>
          <w:szCs w:val="24"/>
        </w:rPr>
        <w:t>as N</w:t>
      </w:r>
    </w:p>
    <w:p w14:paraId="0FF88B20" w14:textId="77777777" w:rsidR="006D6169" w:rsidRDefault="006D6169" w:rsidP="006D6169">
      <w:pPr>
        <w:pStyle w:val="PlainText"/>
        <w:ind w:left="720"/>
        <w:rPr>
          <w:rFonts w:ascii="Times New Roman" w:hAnsi="Times New Roman" w:cs="Times New Roman"/>
          <w:sz w:val="24"/>
          <w:szCs w:val="24"/>
        </w:rPr>
      </w:pPr>
    </w:p>
    <w:p w14:paraId="3DDA22FE" w14:textId="77777777" w:rsidR="00A22ED4" w:rsidRDefault="006B4FA9" w:rsidP="006D6169">
      <w:pPr>
        <w:pStyle w:val="PlainText"/>
        <w:ind w:left="720"/>
        <w:rPr>
          <w:rFonts w:ascii="Times New Roman" w:hAnsi="Times New Roman" w:cs="Times New Roman"/>
          <w:sz w:val="24"/>
          <w:szCs w:val="24"/>
        </w:rPr>
      </w:pPr>
      <w:r w:rsidRPr="00126B9A">
        <w:rPr>
          <w:rFonts w:ascii="Times New Roman" w:hAnsi="Times New Roman" w:cs="Times New Roman"/>
          <w:sz w:val="24"/>
          <w:szCs w:val="24"/>
        </w:rPr>
        <w:t>Plant pigments</w:t>
      </w:r>
      <w:r w:rsidRPr="00126B9A">
        <w:rPr>
          <w:rFonts w:ascii="Times New Roman" w:hAnsi="Times New Roman" w:cs="Times New Roman"/>
          <w:sz w:val="24"/>
          <w:szCs w:val="24"/>
        </w:rPr>
        <w:tab/>
      </w:r>
      <w:r w:rsidRPr="00126B9A">
        <w:rPr>
          <w:rFonts w:ascii="Times New Roman" w:hAnsi="Times New Roman" w:cs="Times New Roman"/>
          <w:sz w:val="24"/>
          <w:szCs w:val="24"/>
        </w:rPr>
        <w:tab/>
      </w:r>
    </w:p>
    <w:p w14:paraId="4CFE0D03" w14:textId="5B3F2409" w:rsidR="006B4FA9" w:rsidRPr="00EB3313" w:rsidRDefault="008C7AD4" w:rsidP="005011F1">
      <w:pPr>
        <w:pStyle w:val="PlainText"/>
        <w:ind w:left="2160" w:firstLine="720"/>
        <w:rPr>
          <w:rFonts w:ascii="Times New Roman" w:hAnsi="Times New Roman" w:cs="Times New Roman"/>
          <w:sz w:val="24"/>
          <w:szCs w:val="24"/>
        </w:rPr>
      </w:pPr>
      <w:r w:rsidRPr="00126B9A">
        <w:rPr>
          <w:rFonts w:ascii="Times New Roman" w:hAnsi="Times New Roman" w:cs="Times New Roman"/>
          <w:sz w:val="24"/>
          <w:szCs w:val="24"/>
        </w:rPr>
        <w:t>*</w:t>
      </w:r>
      <w:r w:rsidR="006B4FA9" w:rsidRPr="00126B9A">
        <w:rPr>
          <w:rFonts w:ascii="Times New Roman" w:hAnsi="Times New Roman" w:cs="Times New Roman"/>
          <w:sz w:val="24"/>
          <w:szCs w:val="24"/>
        </w:rPr>
        <w:t xml:space="preserve">Chlorophyll </w:t>
      </w:r>
      <w:r w:rsidR="006B4FA9" w:rsidRPr="005011F1">
        <w:rPr>
          <w:rFonts w:ascii="Times New Roman" w:hAnsi="Times New Roman" w:cs="Times New Roman"/>
          <w:i/>
          <w:sz w:val="24"/>
          <w:szCs w:val="24"/>
        </w:rPr>
        <w:t>a</w:t>
      </w:r>
      <w:r w:rsidR="006B4FA9" w:rsidRPr="00126B9A">
        <w:rPr>
          <w:rFonts w:ascii="Times New Roman" w:hAnsi="Times New Roman" w:cs="Times New Roman"/>
          <w:sz w:val="24"/>
          <w:szCs w:val="24"/>
        </w:rPr>
        <w:tab/>
      </w:r>
      <w:r w:rsidR="006B4FA9" w:rsidRPr="00126B9A">
        <w:rPr>
          <w:rFonts w:ascii="Times New Roman" w:hAnsi="Times New Roman" w:cs="Times New Roman"/>
          <w:sz w:val="24"/>
          <w:szCs w:val="24"/>
        </w:rPr>
        <w:tab/>
      </w:r>
      <w:r w:rsidR="002B732F" w:rsidRPr="00126B9A">
        <w:rPr>
          <w:rFonts w:ascii="Times New Roman" w:hAnsi="Times New Roman" w:cs="Times New Roman"/>
          <w:sz w:val="24"/>
          <w:szCs w:val="24"/>
        </w:rPr>
        <w:tab/>
        <w:t>CHLA</w:t>
      </w:r>
      <w:r w:rsidRPr="00126B9A">
        <w:rPr>
          <w:rFonts w:ascii="Times New Roman" w:hAnsi="Times New Roman" w:cs="Times New Roman"/>
          <w:sz w:val="24"/>
          <w:szCs w:val="24"/>
        </w:rPr>
        <w:t>_</w:t>
      </w:r>
      <w:r w:rsidR="002B732F" w:rsidRPr="00126B9A">
        <w:rPr>
          <w:rFonts w:ascii="Times New Roman" w:hAnsi="Times New Roman" w:cs="Times New Roman"/>
          <w:sz w:val="24"/>
          <w:szCs w:val="24"/>
        </w:rPr>
        <w:t>N</w:t>
      </w:r>
      <w:r w:rsidR="00224301" w:rsidRPr="00EB3313">
        <w:rPr>
          <w:rFonts w:ascii="Times New Roman" w:hAnsi="Times New Roman" w:cs="Times New Roman"/>
          <w:sz w:val="24"/>
          <w:szCs w:val="24"/>
        </w:rPr>
        <w:tab/>
      </w:r>
      <w:r w:rsidR="00142554">
        <w:rPr>
          <w:rFonts w:ascii="Times New Roman" w:hAnsi="Times New Roman" w:cs="Times New Roman"/>
          <w:sz w:val="24"/>
          <w:szCs w:val="24"/>
        </w:rPr>
        <w:t>µ</w:t>
      </w:r>
      <w:r w:rsidR="00224301" w:rsidRPr="00EB3313">
        <w:rPr>
          <w:rFonts w:ascii="Times New Roman" w:hAnsi="Times New Roman" w:cs="Times New Roman"/>
          <w:sz w:val="24"/>
          <w:szCs w:val="24"/>
        </w:rPr>
        <w:t>g/L</w:t>
      </w:r>
    </w:p>
    <w:p w14:paraId="361CF62E" w14:textId="20565379" w:rsidR="00A22ED4" w:rsidRDefault="00126B9A" w:rsidP="008C7AD4">
      <w:r w:rsidRPr="00E9677C">
        <w:tab/>
      </w:r>
      <w:r w:rsidR="00A22ED4">
        <w:t>Other lab parameters</w:t>
      </w:r>
      <w:r w:rsidRPr="00E9677C">
        <w:tab/>
      </w:r>
      <w:r w:rsidRPr="00E9677C">
        <w:tab/>
      </w:r>
      <w:r w:rsidRPr="00E9677C">
        <w:tab/>
      </w:r>
    </w:p>
    <w:p w14:paraId="49460362" w14:textId="5F9A1B7A" w:rsidR="008C7AD4" w:rsidRPr="00E9677C" w:rsidRDefault="00126B9A" w:rsidP="005011F1">
      <w:pPr>
        <w:ind w:left="2160" w:firstLine="720"/>
      </w:pPr>
      <w:r w:rsidRPr="00E9677C">
        <w:t>Total Suspended Solids</w:t>
      </w:r>
      <w:r w:rsidRPr="00E9677C">
        <w:tab/>
      </w:r>
      <w:r w:rsidRPr="00E9677C">
        <w:tab/>
        <w:t>TSS</w:t>
      </w:r>
      <w:r w:rsidRPr="00E9677C">
        <w:tab/>
      </w:r>
      <w:r w:rsidRPr="00E9677C">
        <w:tab/>
        <w:t>mg/L</w:t>
      </w:r>
    </w:p>
    <w:p w14:paraId="1DFC9188" w14:textId="77777777" w:rsidR="00126B9A" w:rsidRDefault="00126B9A" w:rsidP="008C7AD4">
      <w:pPr>
        <w:rPr>
          <w:rFonts w:ascii="Garamond" w:hAnsi="Garamond"/>
          <w:sz w:val="22"/>
          <w:szCs w:val="22"/>
        </w:rPr>
      </w:pPr>
    </w:p>
    <w:p w14:paraId="7D67DA74" w14:textId="77777777" w:rsidR="008C7AD4" w:rsidRPr="008C7AD4" w:rsidRDefault="008C7AD4" w:rsidP="003C1C9E">
      <w:pPr>
        <w:ind w:left="540"/>
        <w:rPr>
          <w:sz w:val="22"/>
          <w:szCs w:val="22"/>
        </w:rPr>
      </w:pPr>
      <w:r w:rsidRPr="008C7AD4">
        <w:rPr>
          <w:sz w:val="22"/>
          <w:szCs w:val="22"/>
        </w:rPr>
        <w:t>Notes:</w:t>
      </w:r>
    </w:p>
    <w:p w14:paraId="1434A25C" w14:textId="77777777" w:rsidR="008C7AD4" w:rsidRPr="008C7AD4" w:rsidRDefault="008C7AD4" w:rsidP="003C1C9E">
      <w:pPr>
        <w:ind w:left="540"/>
        <w:rPr>
          <w:sz w:val="22"/>
          <w:szCs w:val="22"/>
        </w:rPr>
      </w:pPr>
      <w:r w:rsidRPr="008C7AD4">
        <w:rPr>
          <w:sz w:val="22"/>
          <w:szCs w:val="22"/>
        </w:rPr>
        <w:t xml:space="preserve">1.  Time is coded based on a 2400 clock and is referenced to </w:t>
      </w:r>
      <w:r>
        <w:rPr>
          <w:sz w:val="22"/>
          <w:szCs w:val="22"/>
        </w:rPr>
        <w:t xml:space="preserve">Local </w:t>
      </w:r>
      <w:r w:rsidRPr="008C7AD4">
        <w:rPr>
          <w:sz w:val="22"/>
          <w:szCs w:val="22"/>
        </w:rPr>
        <w:t>Standard Time.</w:t>
      </w:r>
    </w:p>
    <w:p w14:paraId="42454D9B" w14:textId="77777777" w:rsidR="008C7AD4" w:rsidRPr="008C7AD4" w:rsidRDefault="008C7AD4" w:rsidP="003C1C9E">
      <w:pPr>
        <w:ind w:left="540"/>
        <w:rPr>
          <w:sz w:val="22"/>
          <w:szCs w:val="22"/>
        </w:rPr>
      </w:pPr>
      <w:r w:rsidRPr="008C7AD4">
        <w:rPr>
          <w:sz w:val="22"/>
          <w:szCs w:val="22"/>
        </w:rPr>
        <w:lastRenderedPageBreak/>
        <w:t>2.  Reserves have the option of measuring either NO2 and NO3 or they may substitute NO23 for individual analyses if they can show that NO2 is a minor component relative to NO3.</w:t>
      </w:r>
    </w:p>
    <w:p w14:paraId="77BF1743" w14:textId="77777777" w:rsidR="008C7AD4" w:rsidRPr="008C7AD4" w:rsidRDefault="008C7AD4" w:rsidP="008C7AD4">
      <w:pPr>
        <w:rPr>
          <w:sz w:val="22"/>
          <w:szCs w:val="22"/>
        </w:rPr>
      </w:pPr>
    </w:p>
    <w:p w14:paraId="78EC4B04" w14:textId="77777777" w:rsidR="0095081B" w:rsidRDefault="0095081B" w:rsidP="006D6169">
      <w:pPr>
        <w:pStyle w:val="PlainText"/>
        <w:rPr>
          <w:rFonts w:ascii="Times New Roman" w:hAnsi="Times New Roman" w:cs="Times New Roman"/>
          <w:sz w:val="24"/>
          <w:szCs w:val="24"/>
        </w:rPr>
      </w:pPr>
    </w:p>
    <w:p w14:paraId="1C06C507" w14:textId="6BAE309A" w:rsidR="006B4FA9" w:rsidRPr="005011F1" w:rsidRDefault="00F02A00" w:rsidP="00F02A00">
      <w:pPr>
        <w:pStyle w:val="PlainText"/>
        <w:rPr>
          <w:rFonts w:ascii="Times New Roman" w:hAnsi="Times New Roman" w:cs="Times New Roman"/>
          <w:b/>
          <w:bCs/>
          <w:sz w:val="24"/>
          <w:szCs w:val="24"/>
        </w:rPr>
      </w:pPr>
      <w:r w:rsidRPr="005011F1">
        <w:rPr>
          <w:rFonts w:ascii="Times New Roman" w:hAnsi="Times New Roman" w:cs="Times New Roman"/>
          <w:b/>
          <w:bCs/>
          <w:sz w:val="24"/>
          <w:szCs w:val="24"/>
        </w:rPr>
        <w:t xml:space="preserve">11)  </w:t>
      </w:r>
      <w:r w:rsidR="006B4FA9" w:rsidRPr="005011F1">
        <w:rPr>
          <w:rFonts w:ascii="Times New Roman" w:hAnsi="Times New Roman" w:cs="Times New Roman"/>
          <w:b/>
          <w:bCs/>
          <w:sz w:val="24"/>
          <w:szCs w:val="24"/>
        </w:rPr>
        <w:t xml:space="preserve">Measured </w:t>
      </w:r>
      <w:r w:rsidR="008C7AD4" w:rsidRPr="005011F1">
        <w:rPr>
          <w:rFonts w:ascii="Times New Roman" w:hAnsi="Times New Roman" w:cs="Times New Roman"/>
          <w:b/>
          <w:bCs/>
          <w:sz w:val="24"/>
          <w:szCs w:val="24"/>
        </w:rPr>
        <w:t>or</w:t>
      </w:r>
      <w:r w:rsidR="006B4FA9" w:rsidRPr="005011F1">
        <w:rPr>
          <w:rFonts w:ascii="Times New Roman" w:hAnsi="Times New Roman" w:cs="Times New Roman"/>
          <w:b/>
          <w:bCs/>
          <w:sz w:val="24"/>
          <w:szCs w:val="24"/>
        </w:rPr>
        <w:t xml:space="preserve"> </w:t>
      </w:r>
      <w:r w:rsidR="00142554" w:rsidRPr="005011F1">
        <w:rPr>
          <w:rFonts w:ascii="Times New Roman" w:hAnsi="Times New Roman" w:cs="Times New Roman"/>
          <w:b/>
          <w:bCs/>
          <w:sz w:val="24"/>
          <w:szCs w:val="24"/>
        </w:rPr>
        <w:t>c</w:t>
      </w:r>
      <w:r w:rsidR="006B4FA9" w:rsidRPr="005011F1">
        <w:rPr>
          <w:rFonts w:ascii="Times New Roman" w:hAnsi="Times New Roman" w:cs="Times New Roman"/>
          <w:b/>
          <w:bCs/>
          <w:sz w:val="24"/>
          <w:szCs w:val="24"/>
        </w:rPr>
        <w:t xml:space="preserve">alculated </w:t>
      </w:r>
      <w:r w:rsidR="00142554" w:rsidRPr="005011F1">
        <w:rPr>
          <w:rFonts w:ascii="Times New Roman" w:hAnsi="Times New Roman" w:cs="Times New Roman"/>
          <w:b/>
          <w:bCs/>
          <w:sz w:val="24"/>
          <w:szCs w:val="24"/>
        </w:rPr>
        <w:t>l</w:t>
      </w:r>
      <w:r w:rsidR="006B4FA9" w:rsidRPr="005011F1">
        <w:rPr>
          <w:rFonts w:ascii="Times New Roman" w:hAnsi="Times New Roman" w:cs="Times New Roman"/>
          <w:b/>
          <w:bCs/>
          <w:sz w:val="24"/>
          <w:szCs w:val="24"/>
        </w:rPr>
        <w:t xml:space="preserve">aboratory </w:t>
      </w:r>
      <w:r w:rsidR="00142554" w:rsidRPr="005011F1">
        <w:rPr>
          <w:rFonts w:ascii="Times New Roman" w:hAnsi="Times New Roman" w:cs="Times New Roman"/>
          <w:b/>
          <w:bCs/>
          <w:sz w:val="24"/>
          <w:szCs w:val="24"/>
        </w:rPr>
        <w:t>p</w:t>
      </w:r>
      <w:r w:rsidR="006B4FA9" w:rsidRPr="005011F1">
        <w:rPr>
          <w:rFonts w:ascii="Times New Roman" w:hAnsi="Times New Roman" w:cs="Times New Roman"/>
          <w:b/>
          <w:bCs/>
          <w:sz w:val="24"/>
          <w:szCs w:val="24"/>
        </w:rPr>
        <w:t>arameters</w:t>
      </w:r>
    </w:p>
    <w:p w14:paraId="4AC158A9" w14:textId="77777777" w:rsidR="00911FCB" w:rsidRDefault="00911FCB" w:rsidP="00911FCB">
      <w:pPr>
        <w:pStyle w:val="PlainText"/>
        <w:ind w:left="360"/>
        <w:rPr>
          <w:rFonts w:ascii="Times New Roman" w:hAnsi="Times New Roman" w:cs="Times New Roman"/>
          <w:sz w:val="24"/>
          <w:szCs w:val="24"/>
        </w:rPr>
      </w:pPr>
    </w:p>
    <w:p w14:paraId="7673314B" w14:textId="77777777" w:rsidR="00F02A00" w:rsidRDefault="008C7AD4" w:rsidP="00F02A00">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Parameters measured directly</w:t>
      </w:r>
    </w:p>
    <w:p w14:paraId="3C370BA6" w14:textId="77777777" w:rsidR="00F02A00" w:rsidRDefault="00F02A00" w:rsidP="00F02A00">
      <w:pPr>
        <w:pStyle w:val="PlainText"/>
        <w:rPr>
          <w:rFonts w:ascii="Times New Roman" w:hAnsi="Times New Roman" w:cs="Times New Roman"/>
          <w:sz w:val="24"/>
          <w:szCs w:val="24"/>
        </w:rPr>
      </w:pPr>
    </w:p>
    <w:p w14:paraId="26C6AD75" w14:textId="77777777" w:rsidR="00F02A00" w:rsidRDefault="00F02A00" w:rsidP="00F02A00">
      <w:pPr>
        <w:pStyle w:val="PlainText"/>
        <w:ind w:left="720" w:firstLine="720"/>
        <w:rPr>
          <w:rFonts w:ascii="Times New Roman" w:hAnsi="Times New Roman" w:cs="Times New Roman"/>
          <w:sz w:val="24"/>
          <w:szCs w:val="24"/>
        </w:rPr>
      </w:pPr>
      <w:r>
        <w:rPr>
          <w:rFonts w:ascii="Times New Roman" w:hAnsi="Times New Roman" w:cs="Times New Roman"/>
          <w:sz w:val="24"/>
          <w:szCs w:val="24"/>
        </w:rPr>
        <w:t>Nitrogen species: NO23F, NO2F, NH4F</w:t>
      </w:r>
    </w:p>
    <w:p w14:paraId="2EF9264A" w14:textId="77777777" w:rsidR="00F02A00" w:rsidRPr="00C13F7B" w:rsidRDefault="00F02A00" w:rsidP="00F02A00">
      <w:pPr>
        <w:pStyle w:val="PlainText"/>
        <w:ind w:left="720" w:firstLine="720"/>
        <w:rPr>
          <w:rFonts w:ascii="Times New Roman" w:hAnsi="Times New Roman" w:cs="Times New Roman"/>
          <w:sz w:val="24"/>
          <w:szCs w:val="24"/>
        </w:rPr>
      </w:pPr>
      <w:r w:rsidRPr="00C13F7B">
        <w:rPr>
          <w:rFonts w:ascii="Times New Roman" w:hAnsi="Times New Roman" w:cs="Times New Roman"/>
          <w:sz w:val="24"/>
          <w:szCs w:val="24"/>
        </w:rPr>
        <w:t>Phosphorus species: PO4F, TDP</w:t>
      </w:r>
    </w:p>
    <w:p w14:paraId="273EB4FC" w14:textId="77777777" w:rsidR="00F02A00" w:rsidRPr="00C13F7B" w:rsidRDefault="0095081B" w:rsidP="00F02A00">
      <w:pPr>
        <w:pStyle w:val="PlainText"/>
        <w:ind w:left="720" w:firstLine="720"/>
        <w:rPr>
          <w:rFonts w:ascii="Times New Roman" w:hAnsi="Times New Roman" w:cs="Times New Roman"/>
          <w:sz w:val="24"/>
          <w:szCs w:val="24"/>
        </w:rPr>
      </w:pPr>
      <w:r>
        <w:rPr>
          <w:rFonts w:ascii="Times New Roman" w:hAnsi="Times New Roman" w:cs="Times New Roman"/>
          <w:sz w:val="24"/>
          <w:szCs w:val="24"/>
        </w:rPr>
        <w:t xml:space="preserve">Other: </w:t>
      </w:r>
      <w:r w:rsidR="00126B9A">
        <w:rPr>
          <w:rFonts w:ascii="Times New Roman" w:hAnsi="Times New Roman" w:cs="Times New Roman"/>
          <w:sz w:val="24"/>
          <w:szCs w:val="24"/>
        </w:rPr>
        <w:t xml:space="preserve">TSS, </w:t>
      </w:r>
      <w:r>
        <w:rPr>
          <w:rFonts w:ascii="Times New Roman" w:hAnsi="Times New Roman" w:cs="Times New Roman"/>
          <w:sz w:val="24"/>
          <w:szCs w:val="24"/>
        </w:rPr>
        <w:t>CHLA N</w:t>
      </w:r>
      <w:r w:rsidR="00C13F7B" w:rsidRPr="00C13F7B">
        <w:rPr>
          <w:rFonts w:ascii="Times New Roman" w:hAnsi="Times New Roman" w:cs="Times New Roman"/>
          <w:sz w:val="24"/>
          <w:szCs w:val="24"/>
        </w:rPr>
        <w:t xml:space="preserve"> (See Section 13 Lab Methods)</w:t>
      </w:r>
    </w:p>
    <w:p w14:paraId="2BB1E1B1" w14:textId="77777777" w:rsidR="00C13F7B" w:rsidRPr="00C13F7B" w:rsidRDefault="00C13F7B" w:rsidP="00F02A00">
      <w:pPr>
        <w:pStyle w:val="PlainText"/>
        <w:ind w:left="720" w:firstLine="720"/>
        <w:rPr>
          <w:rFonts w:ascii="Times New Roman" w:hAnsi="Times New Roman" w:cs="Times New Roman"/>
          <w:sz w:val="24"/>
          <w:szCs w:val="24"/>
        </w:rPr>
      </w:pPr>
    </w:p>
    <w:p w14:paraId="622C1B57" w14:textId="77777777" w:rsidR="00F02A00" w:rsidRPr="00C13F7B" w:rsidRDefault="00F02A00" w:rsidP="00F02A00">
      <w:pPr>
        <w:pStyle w:val="PlainText"/>
        <w:ind w:left="720"/>
        <w:rPr>
          <w:rFonts w:ascii="Times New Roman" w:hAnsi="Times New Roman" w:cs="Times New Roman"/>
          <w:sz w:val="24"/>
          <w:szCs w:val="24"/>
        </w:rPr>
      </w:pPr>
      <w:r w:rsidRPr="00C13F7B">
        <w:rPr>
          <w:rFonts w:ascii="Times New Roman" w:hAnsi="Times New Roman" w:cs="Times New Roman"/>
          <w:sz w:val="24"/>
          <w:szCs w:val="24"/>
        </w:rPr>
        <w:t>b)</w:t>
      </w:r>
      <w:r w:rsidRPr="00C13F7B">
        <w:rPr>
          <w:rFonts w:ascii="Times New Roman" w:hAnsi="Times New Roman" w:cs="Times New Roman"/>
          <w:sz w:val="24"/>
          <w:szCs w:val="24"/>
        </w:rPr>
        <w:tab/>
        <w:t xml:space="preserve">Calculated </w:t>
      </w:r>
      <w:r w:rsidR="008C7AD4">
        <w:rPr>
          <w:rFonts w:ascii="Times New Roman" w:hAnsi="Times New Roman" w:cs="Times New Roman"/>
          <w:sz w:val="24"/>
          <w:szCs w:val="24"/>
        </w:rPr>
        <w:t>parameters</w:t>
      </w:r>
    </w:p>
    <w:p w14:paraId="5121C2DA" w14:textId="77777777" w:rsidR="00F02A00" w:rsidRPr="00C13F7B" w:rsidRDefault="00F02A00" w:rsidP="00F02A00">
      <w:pPr>
        <w:pStyle w:val="PlainText"/>
        <w:rPr>
          <w:rFonts w:ascii="Times New Roman" w:hAnsi="Times New Roman" w:cs="Times New Roman"/>
          <w:sz w:val="24"/>
          <w:szCs w:val="24"/>
        </w:rPr>
      </w:pPr>
    </w:p>
    <w:p w14:paraId="173D14C4" w14:textId="77777777" w:rsidR="008C7AD4" w:rsidRDefault="00F02A00" w:rsidP="00F02A00">
      <w:pPr>
        <w:pStyle w:val="PlainText"/>
        <w:ind w:left="720" w:firstLine="720"/>
        <w:rPr>
          <w:rFonts w:ascii="Times New Roman" w:hAnsi="Times New Roman" w:cs="Times New Roman"/>
          <w:sz w:val="24"/>
          <w:szCs w:val="24"/>
        </w:rPr>
      </w:pPr>
      <w:r w:rsidRPr="00C13F7B">
        <w:rPr>
          <w:rFonts w:ascii="Times New Roman" w:hAnsi="Times New Roman" w:cs="Times New Roman"/>
          <w:sz w:val="24"/>
          <w:szCs w:val="24"/>
        </w:rPr>
        <w:t xml:space="preserve">Nitrogen species: </w:t>
      </w:r>
    </w:p>
    <w:p w14:paraId="1D526870" w14:textId="77777777" w:rsidR="008C7AD4" w:rsidRDefault="00F02A00" w:rsidP="008C7AD4">
      <w:pPr>
        <w:pStyle w:val="PlainText"/>
        <w:ind w:left="1440" w:firstLine="720"/>
        <w:rPr>
          <w:rFonts w:ascii="Times New Roman" w:hAnsi="Times New Roman" w:cs="Times New Roman"/>
          <w:sz w:val="24"/>
          <w:szCs w:val="24"/>
        </w:rPr>
      </w:pPr>
      <w:r w:rsidRPr="00C13F7B">
        <w:rPr>
          <w:rFonts w:ascii="Times New Roman" w:hAnsi="Times New Roman" w:cs="Times New Roman"/>
          <w:sz w:val="24"/>
          <w:szCs w:val="24"/>
        </w:rPr>
        <w:t>NO3F = NO23F – NO2F</w:t>
      </w:r>
    </w:p>
    <w:p w14:paraId="7D7D643B" w14:textId="77777777" w:rsidR="00F02A00" w:rsidRPr="00C13F7B" w:rsidRDefault="00F02A00" w:rsidP="008C7AD4">
      <w:pPr>
        <w:pStyle w:val="PlainText"/>
        <w:ind w:left="2160"/>
        <w:rPr>
          <w:rFonts w:ascii="Times New Roman" w:hAnsi="Times New Roman" w:cs="Times New Roman"/>
          <w:sz w:val="24"/>
          <w:szCs w:val="24"/>
        </w:rPr>
      </w:pPr>
      <w:r w:rsidRPr="00C13F7B">
        <w:rPr>
          <w:rFonts w:ascii="Times New Roman" w:hAnsi="Times New Roman" w:cs="Times New Roman"/>
          <w:sz w:val="24"/>
          <w:szCs w:val="24"/>
        </w:rPr>
        <w:t>DIN = NO23F + NH4F</w:t>
      </w:r>
    </w:p>
    <w:p w14:paraId="4E7B1994" w14:textId="77777777" w:rsidR="008C7AD4" w:rsidRDefault="00F02A00" w:rsidP="00F02A00">
      <w:pPr>
        <w:pStyle w:val="PlainText"/>
        <w:ind w:left="720" w:firstLine="720"/>
        <w:rPr>
          <w:rFonts w:ascii="Times New Roman" w:hAnsi="Times New Roman" w:cs="Times New Roman"/>
          <w:sz w:val="24"/>
          <w:szCs w:val="24"/>
        </w:rPr>
      </w:pPr>
      <w:r w:rsidRPr="00C13F7B">
        <w:rPr>
          <w:rFonts w:ascii="Times New Roman" w:hAnsi="Times New Roman" w:cs="Times New Roman"/>
          <w:sz w:val="24"/>
          <w:szCs w:val="24"/>
        </w:rPr>
        <w:t>Phosphorus species</w:t>
      </w:r>
      <w:r w:rsidR="008C7AD4" w:rsidRPr="00C13F7B">
        <w:rPr>
          <w:rFonts w:ascii="Times New Roman" w:hAnsi="Times New Roman" w:cs="Times New Roman"/>
          <w:sz w:val="24"/>
          <w:szCs w:val="24"/>
        </w:rPr>
        <w:t>:</w:t>
      </w:r>
    </w:p>
    <w:p w14:paraId="63911D34" w14:textId="77777777" w:rsidR="00734587" w:rsidRDefault="00F02A00" w:rsidP="008C7AD4">
      <w:pPr>
        <w:pStyle w:val="PlainText"/>
        <w:ind w:left="1440" w:firstLine="720"/>
        <w:rPr>
          <w:rFonts w:ascii="Times New Roman" w:hAnsi="Times New Roman" w:cs="Times New Roman"/>
          <w:sz w:val="24"/>
          <w:szCs w:val="24"/>
        </w:rPr>
      </w:pPr>
      <w:r w:rsidRPr="00C13F7B">
        <w:rPr>
          <w:rFonts w:ascii="Times New Roman" w:hAnsi="Times New Roman" w:cs="Times New Roman"/>
          <w:sz w:val="24"/>
          <w:szCs w:val="24"/>
        </w:rPr>
        <w:t>DOP = TDP – PO4F</w:t>
      </w:r>
    </w:p>
    <w:p w14:paraId="511A36F2" w14:textId="77777777" w:rsidR="00F02A00" w:rsidRDefault="00F02A00" w:rsidP="00F02A00"/>
    <w:p w14:paraId="75BAC0B2" w14:textId="77777777" w:rsidR="006D6169" w:rsidRPr="005011F1" w:rsidRDefault="006D6169" w:rsidP="006D6169">
      <w:pPr>
        <w:rPr>
          <w:b/>
          <w:bCs/>
        </w:rPr>
      </w:pPr>
      <w:r w:rsidRPr="005011F1">
        <w:rPr>
          <w:b/>
          <w:bCs/>
        </w:rPr>
        <w:t>12)  Limits of detection</w:t>
      </w:r>
    </w:p>
    <w:p w14:paraId="187F6441" w14:textId="77777777" w:rsidR="006D6169" w:rsidRDefault="006D6169" w:rsidP="006D6169"/>
    <w:p w14:paraId="6A35C131" w14:textId="77777777" w:rsidR="006D6169" w:rsidRDefault="00C9513C" w:rsidP="003C1C9E">
      <w:pPr>
        <w:ind w:left="450"/>
      </w:pPr>
      <w:r w:rsidRPr="00C9513C">
        <w:t>Method Detection Limit (MDL), the lowest concentration of a parameter that an analytical procedure can reliably detect, has been established by the Weeks Bay laboratory technicians for each parameter.  The MDL is determined as 3 times the standard deviation of a minimum of 7 replicates of a si</w:t>
      </w:r>
      <w:r w:rsidR="006D6169">
        <w:t>ngle low concentration sample.</w:t>
      </w:r>
      <w:r w:rsidR="008E1AF1">
        <w:t xml:space="preserve"> MDL’s can vary slightly from year to year.</w:t>
      </w:r>
    </w:p>
    <w:p w14:paraId="2B415BC1" w14:textId="77777777" w:rsidR="00914F37" w:rsidRDefault="006D6169" w:rsidP="00914F37">
      <w:pPr>
        <w:ind w:left="720"/>
      </w:pPr>
      <w:r>
        <w:tab/>
      </w:r>
    </w:p>
    <w:tbl>
      <w:tblPr>
        <w:tblW w:w="5562" w:type="dxa"/>
        <w:tblInd w:w="558" w:type="dxa"/>
        <w:tblLook w:val="04A0" w:firstRow="1" w:lastRow="0" w:firstColumn="1" w:lastColumn="0" w:noHBand="0" w:noVBand="1"/>
      </w:tblPr>
      <w:tblGrid>
        <w:gridCol w:w="1191"/>
        <w:gridCol w:w="1177"/>
        <w:gridCol w:w="1310"/>
        <w:gridCol w:w="756"/>
        <w:gridCol w:w="1190"/>
      </w:tblGrid>
      <w:tr w:rsidR="00CD36F0" w:rsidRPr="003C1C9E" w14:paraId="23821109" w14:textId="77777777" w:rsidTr="00E9677C">
        <w:trPr>
          <w:trHeight w:val="300"/>
        </w:trPr>
        <w:tc>
          <w:tcPr>
            <w:tcW w:w="1191" w:type="dxa"/>
            <w:tcBorders>
              <w:top w:val="nil"/>
              <w:left w:val="nil"/>
              <w:bottom w:val="nil"/>
              <w:right w:val="nil"/>
            </w:tcBorders>
            <w:shd w:val="clear" w:color="auto" w:fill="auto"/>
            <w:noWrap/>
            <w:vAlign w:val="bottom"/>
            <w:hideMark/>
          </w:tcPr>
          <w:p w14:paraId="0569C49F" w14:textId="77777777" w:rsidR="00CD36F0" w:rsidRPr="005011F1" w:rsidRDefault="00CD36F0" w:rsidP="005011F1">
            <w:pPr>
              <w:rPr>
                <w:color w:val="000000"/>
              </w:rPr>
            </w:pPr>
            <w:r w:rsidRPr="005011F1">
              <w:rPr>
                <w:color w:val="000000"/>
              </w:rPr>
              <w:t>Parameter</w:t>
            </w:r>
          </w:p>
        </w:tc>
        <w:tc>
          <w:tcPr>
            <w:tcW w:w="1177" w:type="dxa"/>
            <w:tcBorders>
              <w:top w:val="nil"/>
              <w:left w:val="nil"/>
              <w:bottom w:val="nil"/>
              <w:right w:val="nil"/>
            </w:tcBorders>
            <w:shd w:val="clear" w:color="auto" w:fill="auto"/>
            <w:noWrap/>
            <w:vAlign w:val="bottom"/>
            <w:hideMark/>
          </w:tcPr>
          <w:p w14:paraId="45A8C281" w14:textId="77777777" w:rsidR="00CD36F0" w:rsidRPr="005011F1" w:rsidRDefault="00CD36F0" w:rsidP="00E9677C">
            <w:pPr>
              <w:jc w:val="center"/>
              <w:rPr>
                <w:color w:val="000000"/>
              </w:rPr>
            </w:pPr>
            <w:r w:rsidRPr="005011F1">
              <w:rPr>
                <w:color w:val="000000"/>
              </w:rPr>
              <w:t>Start Date</w:t>
            </w:r>
          </w:p>
        </w:tc>
        <w:tc>
          <w:tcPr>
            <w:tcW w:w="1278" w:type="dxa"/>
            <w:tcBorders>
              <w:top w:val="nil"/>
              <w:left w:val="nil"/>
              <w:bottom w:val="nil"/>
              <w:right w:val="nil"/>
            </w:tcBorders>
            <w:shd w:val="clear" w:color="auto" w:fill="auto"/>
            <w:noWrap/>
            <w:vAlign w:val="bottom"/>
            <w:hideMark/>
          </w:tcPr>
          <w:p w14:paraId="763AB849" w14:textId="77777777" w:rsidR="00CD36F0" w:rsidRPr="005011F1" w:rsidRDefault="00CD36F0" w:rsidP="00E9677C">
            <w:pPr>
              <w:jc w:val="center"/>
              <w:rPr>
                <w:color w:val="000000"/>
              </w:rPr>
            </w:pPr>
            <w:r w:rsidRPr="005011F1">
              <w:rPr>
                <w:color w:val="000000"/>
              </w:rPr>
              <w:t>End Date</w:t>
            </w:r>
          </w:p>
        </w:tc>
        <w:tc>
          <w:tcPr>
            <w:tcW w:w="636" w:type="dxa"/>
            <w:tcBorders>
              <w:top w:val="nil"/>
              <w:left w:val="nil"/>
              <w:bottom w:val="nil"/>
              <w:right w:val="nil"/>
            </w:tcBorders>
            <w:shd w:val="clear" w:color="auto" w:fill="auto"/>
            <w:noWrap/>
            <w:vAlign w:val="bottom"/>
            <w:hideMark/>
          </w:tcPr>
          <w:p w14:paraId="45BCB82A" w14:textId="77777777" w:rsidR="00CD36F0" w:rsidRPr="005011F1" w:rsidRDefault="00CD36F0" w:rsidP="00E9677C">
            <w:pPr>
              <w:jc w:val="center"/>
              <w:rPr>
                <w:color w:val="000000"/>
              </w:rPr>
            </w:pPr>
            <w:r w:rsidRPr="005011F1">
              <w:rPr>
                <w:color w:val="000000"/>
              </w:rPr>
              <w:t>MDL</w:t>
            </w:r>
          </w:p>
        </w:tc>
        <w:tc>
          <w:tcPr>
            <w:tcW w:w="1280" w:type="dxa"/>
            <w:tcBorders>
              <w:top w:val="nil"/>
              <w:left w:val="nil"/>
              <w:bottom w:val="nil"/>
              <w:right w:val="nil"/>
            </w:tcBorders>
          </w:tcPr>
          <w:p w14:paraId="73F1EF9B" w14:textId="20A81247" w:rsidR="00CD36F0" w:rsidRPr="005011F1" w:rsidRDefault="00CD36F0" w:rsidP="00E9677C">
            <w:pPr>
              <w:jc w:val="center"/>
              <w:rPr>
                <w:color w:val="000000"/>
              </w:rPr>
            </w:pPr>
            <w:r w:rsidRPr="005011F1">
              <w:rPr>
                <w:color w:val="000000"/>
              </w:rPr>
              <w:t>Date Last Revised</w:t>
            </w:r>
          </w:p>
        </w:tc>
      </w:tr>
      <w:tr w:rsidR="00CD36F0" w:rsidRPr="003C1C9E" w14:paraId="612B971C" w14:textId="77777777" w:rsidTr="00E9677C">
        <w:trPr>
          <w:trHeight w:val="300"/>
        </w:trPr>
        <w:tc>
          <w:tcPr>
            <w:tcW w:w="1191" w:type="dxa"/>
            <w:tcBorders>
              <w:top w:val="nil"/>
              <w:left w:val="nil"/>
              <w:bottom w:val="nil"/>
              <w:right w:val="nil"/>
            </w:tcBorders>
            <w:shd w:val="clear" w:color="auto" w:fill="auto"/>
            <w:noWrap/>
            <w:vAlign w:val="bottom"/>
            <w:hideMark/>
          </w:tcPr>
          <w:p w14:paraId="4FD44655" w14:textId="77777777" w:rsidR="00CD36F0" w:rsidRPr="005011F1" w:rsidRDefault="00CD36F0" w:rsidP="005011F1">
            <w:pPr>
              <w:rPr>
                <w:color w:val="000000"/>
              </w:rPr>
            </w:pPr>
            <w:r w:rsidRPr="005011F1">
              <w:rPr>
                <w:color w:val="000000"/>
              </w:rPr>
              <w:t>CHLA_N</w:t>
            </w:r>
          </w:p>
        </w:tc>
        <w:tc>
          <w:tcPr>
            <w:tcW w:w="1177" w:type="dxa"/>
            <w:tcBorders>
              <w:top w:val="nil"/>
              <w:left w:val="nil"/>
              <w:bottom w:val="nil"/>
              <w:right w:val="nil"/>
            </w:tcBorders>
            <w:shd w:val="clear" w:color="auto" w:fill="auto"/>
            <w:noWrap/>
            <w:vAlign w:val="bottom"/>
            <w:hideMark/>
          </w:tcPr>
          <w:p w14:paraId="1D9B1056" w14:textId="6A3D35AF" w:rsidR="00CD36F0" w:rsidRPr="005011F1" w:rsidRDefault="00CD36F0" w:rsidP="00E9677C">
            <w:pPr>
              <w:jc w:val="center"/>
              <w:rPr>
                <w:color w:val="000000"/>
              </w:rPr>
            </w:pPr>
            <w:r w:rsidRPr="005011F1">
              <w:rPr>
                <w:color w:val="000000"/>
              </w:rPr>
              <w:t>1/1/</w:t>
            </w:r>
            <w:r w:rsidR="00EF2530" w:rsidRPr="005011F1">
              <w:rPr>
                <w:color w:val="000000"/>
              </w:rPr>
              <w:t>2019</w:t>
            </w:r>
          </w:p>
        </w:tc>
        <w:tc>
          <w:tcPr>
            <w:tcW w:w="1278" w:type="dxa"/>
            <w:tcBorders>
              <w:top w:val="nil"/>
              <w:left w:val="nil"/>
              <w:bottom w:val="nil"/>
              <w:right w:val="nil"/>
            </w:tcBorders>
            <w:shd w:val="clear" w:color="auto" w:fill="auto"/>
            <w:noWrap/>
            <w:vAlign w:val="bottom"/>
            <w:hideMark/>
          </w:tcPr>
          <w:p w14:paraId="60CE6478" w14:textId="6FF61720" w:rsidR="00CD36F0" w:rsidRPr="005011F1" w:rsidRDefault="00CD36F0" w:rsidP="00E9677C">
            <w:pPr>
              <w:jc w:val="center"/>
              <w:rPr>
                <w:color w:val="000000"/>
              </w:rPr>
            </w:pPr>
            <w:r w:rsidRPr="005011F1">
              <w:rPr>
                <w:color w:val="000000"/>
              </w:rPr>
              <w:t>12/31/</w:t>
            </w:r>
            <w:r w:rsidR="00EF2530" w:rsidRPr="005011F1">
              <w:rPr>
                <w:color w:val="000000"/>
              </w:rPr>
              <w:t>2019</w:t>
            </w:r>
          </w:p>
        </w:tc>
        <w:tc>
          <w:tcPr>
            <w:tcW w:w="636" w:type="dxa"/>
            <w:tcBorders>
              <w:top w:val="nil"/>
              <w:left w:val="nil"/>
              <w:bottom w:val="nil"/>
              <w:right w:val="nil"/>
            </w:tcBorders>
            <w:shd w:val="clear" w:color="auto" w:fill="auto"/>
            <w:noWrap/>
            <w:vAlign w:val="bottom"/>
            <w:hideMark/>
          </w:tcPr>
          <w:p w14:paraId="68F13665" w14:textId="4C87EEC8" w:rsidR="00CD36F0" w:rsidRPr="005011F1" w:rsidRDefault="002A2450" w:rsidP="00E9677C">
            <w:pPr>
              <w:jc w:val="center"/>
              <w:rPr>
                <w:color w:val="000000"/>
              </w:rPr>
            </w:pPr>
            <w:r w:rsidRPr="005011F1">
              <w:rPr>
                <w:color w:val="000000"/>
              </w:rPr>
              <w:t>0</w:t>
            </w:r>
            <w:r w:rsidR="00CD36F0" w:rsidRPr="005011F1">
              <w:rPr>
                <w:color w:val="000000"/>
              </w:rPr>
              <w:t>.01</w:t>
            </w:r>
          </w:p>
        </w:tc>
        <w:tc>
          <w:tcPr>
            <w:tcW w:w="1280" w:type="dxa"/>
            <w:tcBorders>
              <w:top w:val="nil"/>
              <w:left w:val="nil"/>
              <w:bottom w:val="nil"/>
              <w:right w:val="nil"/>
            </w:tcBorders>
            <w:vAlign w:val="bottom"/>
          </w:tcPr>
          <w:p w14:paraId="08C0A2A0" w14:textId="5D900064" w:rsidR="00CD36F0" w:rsidRPr="005011F1" w:rsidRDefault="00CD36F0" w:rsidP="00E9677C">
            <w:pPr>
              <w:jc w:val="center"/>
              <w:rPr>
                <w:color w:val="000000"/>
              </w:rPr>
            </w:pPr>
            <w:r w:rsidRPr="005011F1">
              <w:rPr>
                <w:color w:val="000000"/>
              </w:rPr>
              <w:t>01/</w:t>
            </w:r>
            <w:r w:rsidR="0070733D" w:rsidRPr="005011F1">
              <w:rPr>
                <w:color w:val="000000"/>
              </w:rPr>
              <w:t>2</w:t>
            </w:r>
            <w:r w:rsidRPr="005011F1">
              <w:rPr>
                <w:color w:val="000000"/>
              </w:rPr>
              <w:t>/</w:t>
            </w:r>
            <w:r w:rsidR="00EF2530" w:rsidRPr="005011F1">
              <w:rPr>
                <w:color w:val="000000"/>
              </w:rPr>
              <w:t>2019</w:t>
            </w:r>
          </w:p>
        </w:tc>
      </w:tr>
      <w:tr w:rsidR="00CD36F0" w:rsidRPr="003C1C9E" w14:paraId="3809C642" w14:textId="77777777" w:rsidTr="00E9677C">
        <w:trPr>
          <w:trHeight w:val="300"/>
        </w:trPr>
        <w:tc>
          <w:tcPr>
            <w:tcW w:w="1191" w:type="dxa"/>
            <w:tcBorders>
              <w:top w:val="nil"/>
              <w:left w:val="nil"/>
              <w:bottom w:val="nil"/>
              <w:right w:val="nil"/>
            </w:tcBorders>
            <w:shd w:val="clear" w:color="auto" w:fill="auto"/>
            <w:noWrap/>
            <w:vAlign w:val="bottom"/>
            <w:hideMark/>
          </w:tcPr>
          <w:p w14:paraId="6050F5D8" w14:textId="77777777" w:rsidR="00CD36F0" w:rsidRPr="005011F1" w:rsidRDefault="00CD36F0" w:rsidP="005011F1">
            <w:pPr>
              <w:rPr>
                <w:color w:val="000000"/>
              </w:rPr>
            </w:pPr>
            <w:r w:rsidRPr="005011F1">
              <w:rPr>
                <w:color w:val="000000"/>
              </w:rPr>
              <w:t>NH4F</w:t>
            </w:r>
          </w:p>
        </w:tc>
        <w:tc>
          <w:tcPr>
            <w:tcW w:w="1177" w:type="dxa"/>
            <w:tcBorders>
              <w:top w:val="nil"/>
              <w:left w:val="nil"/>
              <w:bottom w:val="nil"/>
              <w:right w:val="nil"/>
            </w:tcBorders>
            <w:shd w:val="clear" w:color="auto" w:fill="auto"/>
            <w:noWrap/>
            <w:vAlign w:val="bottom"/>
            <w:hideMark/>
          </w:tcPr>
          <w:p w14:paraId="1CF45628" w14:textId="33CE6914" w:rsidR="00CD36F0" w:rsidRPr="005011F1" w:rsidRDefault="00CD36F0" w:rsidP="00E9677C">
            <w:pPr>
              <w:jc w:val="center"/>
              <w:rPr>
                <w:color w:val="000000"/>
              </w:rPr>
            </w:pPr>
            <w:r w:rsidRPr="005011F1">
              <w:rPr>
                <w:color w:val="000000"/>
              </w:rPr>
              <w:t>1/1/</w:t>
            </w:r>
            <w:r w:rsidR="00EF2530" w:rsidRPr="005011F1">
              <w:rPr>
                <w:color w:val="000000"/>
              </w:rPr>
              <w:t>2019</w:t>
            </w:r>
          </w:p>
        </w:tc>
        <w:tc>
          <w:tcPr>
            <w:tcW w:w="1278" w:type="dxa"/>
            <w:tcBorders>
              <w:top w:val="nil"/>
              <w:left w:val="nil"/>
              <w:bottom w:val="nil"/>
              <w:right w:val="nil"/>
            </w:tcBorders>
            <w:shd w:val="clear" w:color="auto" w:fill="auto"/>
            <w:noWrap/>
            <w:vAlign w:val="bottom"/>
            <w:hideMark/>
          </w:tcPr>
          <w:p w14:paraId="649A0B94" w14:textId="3028744B" w:rsidR="00CD36F0" w:rsidRPr="005011F1" w:rsidRDefault="00CD36F0" w:rsidP="00E9677C">
            <w:pPr>
              <w:jc w:val="center"/>
              <w:rPr>
                <w:color w:val="000000"/>
              </w:rPr>
            </w:pPr>
            <w:r w:rsidRPr="005011F1">
              <w:rPr>
                <w:color w:val="000000"/>
              </w:rPr>
              <w:t>12/31/</w:t>
            </w:r>
            <w:r w:rsidR="00EF2530" w:rsidRPr="005011F1">
              <w:rPr>
                <w:color w:val="000000"/>
              </w:rPr>
              <w:t>2019</w:t>
            </w:r>
          </w:p>
        </w:tc>
        <w:tc>
          <w:tcPr>
            <w:tcW w:w="636" w:type="dxa"/>
            <w:tcBorders>
              <w:top w:val="nil"/>
              <w:left w:val="nil"/>
              <w:bottom w:val="nil"/>
              <w:right w:val="nil"/>
            </w:tcBorders>
            <w:shd w:val="clear" w:color="auto" w:fill="auto"/>
            <w:noWrap/>
            <w:vAlign w:val="bottom"/>
            <w:hideMark/>
          </w:tcPr>
          <w:p w14:paraId="04BB1ECF" w14:textId="61595D9D" w:rsidR="00CD36F0" w:rsidRPr="005011F1" w:rsidRDefault="002A2450" w:rsidP="00E9677C">
            <w:pPr>
              <w:jc w:val="center"/>
              <w:rPr>
                <w:color w:val="000000"/>
              </w:rPr>
            </w:pPr>
            <w:r w:rsidRPr="005011F1">
              <w:rPr>
                <w:color w:val="000000"/>
              </w:rPr>
              <w:t>0</w:t>
            </w:r>
            <w:r w:rsidR="00CD36F0" w:rsidRPr="005011F1">
              <w:rPr>
                <w:color w:val="000000"/>
              </w:rPr>
              <w:t>.00</w:t>
            </w:r>
            <w:r w:rsidR="0070733D" w:rsidRPr="005011F1">
              <w:rPr>
                <w:color w:val="000000"/>
              </w:rPr>
              <w:t>5</w:t>
            </w:r>
          </w:p>
        </w:tc>
        <w:tc>
          <w:tcPr>
            <w:tcW w:w="1280" w:type="dxa"/>
            <w:tcBorders>
              <w:top w:val="nil"/>
              <w:left w:val="nil"/>
              <w:bottom w:val="nil"/>
              <w:right w:val="nil"/>
            </w:tcBorders>
            <w:vAlign w:val="bottom"/>
          </w:tcPr>
          <w:p w14:paraId="1999B036" w14:textId="2E40EA4C" w:rsidR="00CD36F0" w:rsidRPr="005011F1" w:rsidRDefault="00CD36F0" w:rsidP="00E9677C">
            <w:pPr>
              <w:jc w:val="center"/>
              <w:rPr>
                <w:color w:val="000000"/>
              </w:rPr>
            </w:pPr>
            <w:r w:rsidRPr="005011F1">
              <w:rPr>
                <w:color w:val="000000"/>
              </w:rPr>
              <w:t>01/</w:t>
            </w:r>
            <w:r w:rsidR="0070733D" w:rsidRPr="005011F1">
              <w:rPr>
                <w:color w:val="000000"/>
              </w:rPr>
              <w:t>2</w:t>
            </w:r>
            <w:r w:rsidRPr="005011F1">
              <w:rPr>
                <w:color w:val="000000"/>
              </w:rPr>
              <w:t>/</w:t>
            </w:r>
            <w:r w:rsidR="00EF2530" w:rsidRPr="005011F1">
              <w:rPr>
                <w:color w:val="000000"/>
              </w:rPr>
              <w:t>2019</w:t>
            </w:r>
          </w:p>
        </w:tc>
      </w:tr>
      <w:tr w:rsidR="00CD36F0" w:rsidRPr="003C1C9E" w14:paraId="0355A49C" w14:textId="77777777" w:rsidTr="00E9677C">
        <w:trPr>
          <w:trHeight w:val="300"/>
        </w:trPr>
        <w:tc>
          <w:tcPr>
            <w:tcW w:w="1191" w:type="dxa"/>
            <w:tcBorders>
              <w:top w:val="nil"/>
              <w:left w:val="nil"/>
              <w:bottom w:val="nil"/>
              <w:right w:val="nil"/>
            </w:tcBorders>
            <w:shd w:val="clear" w:color="auto" w:fill="auto"/>
            <w:noWrap/>
            <w:vAlign w:val="bottom"/>
            <w:hideMark/>
          </w:tcPr>
          <w:p w14:paraId="6A07A61E" w14:textId="77777777" w:rsidR="00CD36F0" w:rsidRPr="005011F1" w:rsidRDefault="00CD36F0" w:rsidP="005011F1">
            <w:pPr>
              <w:rPr>
                <w:color w:val="000000"/>
              </w:rPr>
            </w:pPr>
            <w:r w:rsidRPr="005011F1">
              <w:rPr>
                <w:color w:val="000000"/>
              </w:rPr>
              <w:t>NO23F</w:t>
            </w:r>
          </w:p>
        </w:tc>
        <w:tc>
          <w:tcPr>
            <w:tcW w:w="1177" w:type="dxa"/>
            <w:tcBorders>
              <w:top w:val="nil"/>
              <w:left w:val="nil"/>
              <w:bottom w:val="nil"/>
              <w:right w:val="nil"/>
            </w:tcBorders>
            <w:shd w:val="clear" w:color="auto" w:fill="auto"/>
            <w:noWrap/>
            <w:vAlign w:val="bottom"/>
            <w:hideMark/>
          </w:tcPr>
          <w:p w14:paraId="427CCC6D" w14:textId="075C0E2B" w:rsidR="00CD36F0" w:rsidRPr="005011F1" w:rsidRDefault="00CD36F0" w:rsidP="00E9677C">
            <w:pPr>
              <w:jc w:val="center"/>
              <w:rPr>
                <w:color w:val="000000"/>
              </w:rPr>
            </w:pPr>
            <w:r w:rsidRPr="005011F1">
              <w:rPr>
                <w:color w:val="000000"/>
              </w:rPr>
              <w:t>1/1/</w:t>
            </w:r>
            <w:r w:rsidR="00EF2530" w:rsidRPr="005011F1">
              <w:rPr>
                <w:color w:val="000000"/>
              </w:rPr>
              <w:t>2019</w:t>
            </w:r>
          </w:p>
        </w:tc>
        <w:tc>
          <w:tcPr>
            <w:tcW w:w="1278" w:type="dxa"/>
            <w:tcBorders>
              <w:top w:val="nil"/>
              <w:left w:val="nil"/>
              <w:bottom w:val="nil"/>
              <w:right w:val="nil"/>
            </w:tcBorders>
            <w:shd w:val="clear" w:color="auto" w:fill="auto"/>
            <w:noWrap/>
            <w:vAlign w:val="bottom"/>
            <w:hideMark/>
          </w:tcPr>
          <w:p w14:paraId="48BB5148" w14:textId="772E8A9D" w:rsidR="00CD36F0" w:rsidRPr="005011F1" w:rsidRDefault="00CD36F0" w:rsidP="00E9677C">
            <w:pPr>
              <w:jc w:val="center"/>
              <w:rPr>
                <w:color w:val="000000"/>
              </w:rPr>
            </w:pPr>
            <w:r w:rsidRPr="005011F1">
              <w:rPr>
                <w:color w:val="000000"/>
              </w:rPr>
              <w:t>12/31/</w:t>
            </w:r>
            <w:r w:rsidR="00EF2530" w:rsidRPr="005011F1">
              <w:rPr>
                <w:color w:val="000000"/>
              </w:rPr>
              <w:t>2019</w:t>
            </w:r>
          </w:p>
        </w:tc>
        <w:tc>
          <w:tcPr>
            <w:tcW w:w="636" w:type="dxa"/>
            <w:tcBorders>
              <w:top w:val="nil"/>
              <w:left w:val="nil"/>
              <w:bottom w:val="nil"/>
              <w:right w:val="nil"/>
            </w:tcBorders>
            <w:shd w:val="clear" w:color="auto" w:fill="auto"/>
            <w:noWrap/>
            <w:vAlign w:val="bottom"/>
            <w:hideMark/>
          </w:tcPr>
          <w:p w14:paraId="552A0F45" w14:textId="7F6AEAB8" w:rsidR="00CD36F0" w:rsidRPr="005011F1" w:rsidRDefault="002A2450" w:rsidP="00E9677C">
            <w:pPr>
              <w:jc w:val="center"/>
              <w:rPr>
                <w:color w:val="000000"/>
              </w:rPr>
            </w:pPr>
            <w:r w:rsidRPr="005011F1">
              <w:rPr>
                <w:color w:val="000000"/>
              </w:rPr>
              <w:t>0</w:t>
            </w:r>
            <w:r w:rsidR="00CD36F0" w:rsidRPr="005011F1">
              <w:rPr>
                <w:color w:val="000000"/>
              </w:rPr>
              <w:t>.00</w:t>
            </w:r>
            <w:r w:rsidR="0070733D" w:rsidRPr="005011F1">
              <w:rPr>
                <w:color w:val="000000"/>
              </w:rPr>
              <w:t>2</w:t>
            </w:r>
          </w:p>
        </w:tc>
        <w:tc>
          <w:tcPr>
            <w:tcW w:w="1280" w:type="dxa"/>
            <w:tcBorders>
              <w:top w:val="nil"/>
              <w:left w:val="nil"/>
              <w:bottom w:val="nil"/>
              <w:right w:val="nil"/>
            </w:tcBorders>
            <w:vAlign w:val="bottom"/>
          </w:tcPr>
          <w:p w14:paraId="4998BB48" w14:textId="076EB167" w:rsidR="00CD36F0" w:rsidRPr="005011F1" w:rsidRDefault="00CD36F0" w:rsidP="00E9677C">
            <w:pPr>
              <w:jc w:val="center"/>
              <w:rPr>
                <w:color w:val="000000"/>
              </w:rPr>
            </w:pPr>
            <w:r w:rsidRPr="005011F1">
              <w:rPr>
                <w:color w:val="000000"/>
              </w:rPr>
              <w:t>01/</w:t>
            </w:r>
            <w:r w:rsidR="0070733D" w:rsidRPr="005011F1">
              <w:rPr>
                <w:color w:val="000000"/>
              </w:rPr>
              <w:t>2</w:t>
            </w:r>
            <w:r w:rsidRPr="005011F1">
              <w:rPr>
                <w:color w:val="000000"/>
              </w:rPr>
              <w:t>/</w:t>
            </w:r>
            <w:r w:rsidR="00EF2530" w:rsidRPr="005011F1">
              <w:rPr>
                <w:color w:val="000000"/>
              </w:rPr>
              <w:t>2019</w:t>
            </w:r>
          </w:p>
        </w:tc>
      </w:tr>
      <w:tr w:rsidR="00CD36F0" w:rsidRPr="003C1C9E" w14:paraId="1524F773" w14:textId="77777777" w:rsidTr="00E9677C">
        <w:trPr>
          <w:trHeight w:val="300"/>
        </w:trPr>
        <w:tc>
          <w:tcPr>
            <w:tcW w:w="1191" w:type="dxa"/>
            <w:tcBorders>
              <w:top w:val="nil"/>
              <w:left w:val="nil"/>
              <w:bottom w:val="nil"/>
              <w:right w:val="nil"/>
            </w:tcBorders>
            <w:shd w:val="clear" w:color="auto" w:fill="auto"/>
            <w:noWrap/>
            <w:vAlign w:val="bottom"/>
            <w:hideMark/>
          </w:tcPr>
          <w:p w14:paraId="079893EC" w14:textId="77777777" w:rsidR="00CD36F0" w:rsidRPr="005011F1" w:rsidRDefault="00CD36F0" w:rsidP="005011F1">
            <w:pPr>
              <w:rPr>
                <w:color w:val="000000"/>
              </w:rPr>
            </w:pPr>
            <w:r w:rsidRPr="005011F1">
              <w:rPr>
                <w:color w:val="000000"/>
              </w:rPr>
              <w:t>NO2F</w:t>
            </w:r>
          </w:p>
        </w:tc>
        <w:tc>
          <w:tcPr>
            <w:tcW w:w="1177" w:type="dxa"/>
            <w:tcBorders>
              <w:top w:val="nil"/>
              <w:left w:val="nil"/>
              <w:bottom w:val="nil"/>
              <w:right w:val="nil"/>
            </w:tcBorders>
            <w:shd w:val="clear" w:color="auto" w:fill="auto"/>
            <w:noWrap/>
            <w:vAlign w:val="bottom"/>
            <w:hideMark/>
          </w:tcPr>
          <w:p w14:paraId="036F6E66" w14:textId="0A001D4F" w:rsidR="00CD36F0" w:rsidRPr="005011F1" w:rsidRDefault="00CD36F0" w:rsidP="00E9677C">
            <w:pPr>
              <w:jc w:val="center"/>
              <w:rPr>
                <w:color w:val="000000"/>
              </w:rPr>
            </w:pPr>
            <w:r w:rsidRPr="005011F1">
              <w:rPr>
                <w:color w:val="000000"/>
              </w:rPr>
              <w:t>1/1/</w:t>
            </w:r>
            <w:r w:rsidR="00EF2530" w:rsidRPr="005011F1">
              <w:rPr>
                <w:color w:val="000000"/>
              </w:rPr>
              <w:t>2019</w:t>
            </w:r>
          </w:p>
        </w:tc>
        <w:tc>
          <w:tcPr>
            <w:tcW w:w="1278" w:type="dxa"/>
            <w:tcBorders>
              <w:top w:val="nil"/>
              <w:left w:val="nil"/>
              <w:bottom w:val="nil"/>
              <w:right w:val="nil"/>
            </w:tcBorders>
            <w:shd w:val="clear" w:color="auto" w:fill="auto"/>
            <w:noWrap/>
            <w:vAlign w:val="bottom"/>
            <w:hideMark/>
          </w:tcPr>
          <w:p w14:paraId="64EAF23B" w14:textId="29725D19" w:rsidR="00CD36F0" w:rsidRPr="005011F1" w:rsidRDefault="00CD36F0" w:rsidP="00E9677C">
            <w:pPr>
              <w:jc w:val="center"/>
              <w:rPr>
                <w:color w:val="000000"/>
              </w:rPr>
            </w:pPr>
            <w:r w:rsidRPr="005011F1">
              <w:rPr>
                <w:color w:val="000000"/>
              </w:rPr>
              <w:t>12/31/</w:t>
            </w:r>
            <w:r w:rsidR="00EF2530" w:rsidRPr="005011F1">
              <w:rPr>
                <w:color w:val="000000"/>
              </w:rPr>
              <w:t>2019</w:t>
            </w:r>
          </w:p>
        </w:tc>
        <w:tc>
          <w:tcPr>
            <w:tcW w:w="636" w:type="dxa"/>
            <w:tcBorders>
              <w:top w:val="nil"/>
              <w:left w:val="nil"/>
              <w:bottom w:val="nil"/>
              <w:right w:val="nil"/>
            </w:tcBorders>
            <w:shd w:val="clear" w:color="auto" w:fill="auto"/>
            <w:noWrap/>
            <w:vAlign w:val="bottom"/>
            <w:hideMark/>
          </w:tcPr>
          <w:p w14:paraId="245B9D99" w14:textId="676966E1" w:rsidR="00CD36F0" w:rsidRPr="005011F1" w:rsidRDefault="002A2450" w:rsidP="00E9677C">
            <w:pPr>
              <w:jc w:val="center"/>
              <w:rPr>
                <w:color w:val="000000"/>
              </w:rPr>
            </w:pPr>
            <w:r w:rsidRPr="005011F1">
              <w:rPr>
                <w:color w:val="000000"/>
              </w:rPr>
              <w:t>0</w:t>
            </w:r>
            <w:r w:rsidR="00CD36F0" w:rsidRPr="005011F1">
              <w:rPr>
                <w:color w:val="000000"/>
              </w:rPr>
              <w:t>.00</w:t>
            </w:r>
            <w:r w:rsidR="0070733D" w:rsidRPr="005011F1">
              <w:rPr>
                <w:color w:val="000000"/>
              </w:rPr>
              <w:t>2</w:t>
            </w:r>
          </w:p>
        </w:tc>
        <w:tc>
          <w:tcPr>
            <w:tcW w:w="1280" w:type="dxa"/>
            <w:tcBorders>
              <w:top w:val="nil"/>
              <w:left w:val="nil"/>
              <w:bottom w:val="nil"/>
              <w:right w:val="nil"/>
            </w:tcBorders>
            <w:vAlign w:val="bottom"/>
          </w:tcPr>
          <w:p w14:paraId="69B9BA17" w14:textId="6CC940CD" w:rsidR="00CD36F0" w:rsidRPr="005011F1" w:rsidRDefault="00CD36F0" w:rsidP="00E9677C">
            <w:pPr>
              <w:jc w:val="center"/>
              <w:rPr>
                <w:color w:val="000000"/>
              </w:rPr>
            </w:pPr>
            <w:r w:rsidRPr="005011F1">
              <w:rPr>
                <w:color w:val="000000"/>
              </w:rPr>
              <w:t>01/</w:t>
            </w:r>
            <w:r w:rsidR="0070733D" w:rsidRPr="005011F1">
              <w:rPr>
                <w:color w:val="000000"/>
              </w:rPr>
              <w:t>2</w:t>
            </w:r>
            <w:r w:rsidRPr="005011F1">
              <w:rPr>
                <w:color w:val="000000"/>
              </w:rPr>
              <w:t>/</w:t>
            </w:r>
            <w:r w:rsidR="00EF2530" w:rsidRPr="005011F1">
              <w:rPr>
                <w:color w:val="000000"/>
              </w:rPr>
              <w:t>2019</w:t>
            </w:r>
          </w:p>
        </w:tc>
      </w:tr>
      <w:tr w:rsidR="00CD36F0" w:rsidRPr="003C1C9E" w14:paraId="7F404F2E" w14:textId="77777777" w:rsidTr="00E9677C">
        <w:trPr>
          <w:trHeight w:val="300"/>
        </w:trPr>
        <w:tc>
          <w:tcPr>
            <w:tcW w:w="1191" w:type="dxa"/>
            <w:tcBorders>
              <w:top w:val="nil"/>
              <w:left w:val="nil"/>
              <w:bottom w:val="nil"/>
              <w:right w:val="nil"/>
            </w:tcBorders>
            <w:shd w:val="clear" w:color="auto" w:fill="auto"/>
            <w:noWrap/>
            <w:vAlign w:val="bottom"/>
            <w:hideMark/>
          </w:tcPr>
          <w:p w14:paraId="4635AA41" w14:textId="77777777" w:rsidR="00CD36F0" w:rsidRPr="005011F1" w:rsidRDefault="00CD36F0" w:rsidP="005011F1">
            <w:pPr>
              <w:rPr>
                <w:color w:val="000000"/>
              </w:rPr>
            </w:pPr>
            <w:r w:rsidRPr="005011F1">
              <w:rPr>
                <w:color w:val="000000"/>
              </w:rPr>
              <w:t>PO4F</w:t>
            </w:r>
          </w:p>
        </w:tc>
        <w:tc>
          <w:tcPr>
            <w:tcW w:w="1177" w:type="dxa"/>
            <w:tcBorders>
              <w:top w:val="nil"/>
              <w:left w:val="nil"/>
              <w:bottom w:val="nil"/>
              <w:right w:val="nil"/>
            </w:tcBorders>
            <w:shd w:val="clear" w:color="auto" w:fill="auto"/>
            <w:noWrap/>
            <w:vAlign w:val="bottom"/>
            <w:hideMark/>
          </w:tcPr>
          <w:p w14:paraId="13D1514A" w14:textId="27EF7910" w:rsidR="00CD36F0" w:rsidRPr="005011F1" w:rsidRDefault="00CD36F0" w:rsidP="00E9677C">
            <w:pPr>
              <w:jc w:val="center"/>
              <w:rPr>
                <w:color w:val="000000"/>
              </w:rPr>
            </w:pPr>
            <w:r w:rsidRPr="005011F1">
              <w:rPr>
                <w:color w:val="000000"/>
              </w:rPr>
              <w:t>1/1/</w:t>
            </w:r>
            <w:r w:rsidR="00EF2530" w:rsidRPr="005011F1">
              <w:rPr>
                <w:color w:val="000000"/>
              </w:rPr>
              <w:t>2019</w:t>
            </w:r>
          </w:p>
        </w:tc>
        <w:tc>
          <w:tcPr>
            <w:tcW w:w="1278" w:type="dxa"/>
            <w:tcBorders>
              <w:top w:val="nil"/>
              <w:left w:val="nil"/>
              <w:bottom w:val="nil"/>
              <w:right w:val="nil"/>
            </w:tcBorders>
            <w:shd w:val="clear" w:color="auto" w:fill="auto"/>
            <w:noWrap/>
            <w:vAlign w:val="bottom"/>
            <w:hideMark/>
          </w:tcPr>
          <w:p w14:paraId="602836E8" w14:textId="20C0E3B7" w:rsidR="00CD36F0" w:rsidRPr="005011F1" w:rsidRDefault="00CD36F0" w:rsidP="00E9677C">
            <w:pPr>
              <w:jc w:val="center"/>
              <w:rPr>
                <w:color w:val="000000"/>
              </w:rPr>
            </w:pPr>
            <w:r w:rsidRPr="005011F1">
              <w:rPr>
                <w:color w:val="000000"/>
              </w:rPr>
              <w:t>12/31/</w:t>
            </w:r>
            <w:r w:rsidR="00EF2530" w:rsidRPr="005011F1">
              <w:rPr>
                <w:color w:val="000000"/>
              </w:rPr>
              <w:t>2019</w:t>
            </w:r>
          </w:p>
        </w:tc>
        <w:tc>
          <w:tcPr>
            <w:tcW w:w="636" w:type="dxa"/>
            <w:tcBorders>
              <w:top w:val="nil"/>
              <w:left w:val="nil"/>
              <w:bottom w:val="nil"/>
              <w:right w:val="nil"/>
            </w:tcBorders>
            <w:shd w:val="clear" w:color="auto" w:fill="auto"/>
            <w:noWrap/>
            <w:vAlign w:val="bottom"/>
            <w:hideMark/>
          </w:tcPr>
          <w:p w14:paraId="01CF56E0" w14:textId="0D60FE2E" w:rsidR="00CD36F0" w:rsidRPr="005011F1" w:rsidRDefault="002A2450" w:rsidP="00E9677C">
            <w:pPr>
              <w:jc w:val="center"/>
              <w:rPr>
                <w:color w:val="000000"/>
              </w:rPr>
            </w:pPr>
            <w:r w:rsidRPr="005011F1">
              <w:rPr>
                <w:color w:val="000000"/>
              </w:rPr>
              <w:t>0</w:t>
            </w:r>
            <w:r w:rsidR="00CD36F0" w:rsidRPr="005011F1">
              <w:rPr>
                <w:color w:val="000000"/>
              </w:rPr>
              <w:t>.00</w:t>
            </w:r>
            <w:r w:rsidR="00457716" w:rsidRPr="005011F1">
              <w:rPr>
                <w:color w:val="000000"/>
              </w:rPr>
              <w:t>3</w:t>
            </w:r>
          </w:p>
        </w:tc>
        <w:tc>
          <w:tcPr>
            <w:tcW w:w="1280" w:type="dxa"/>
            <w:tcBorders>
              <w:top w:val="nil"/>
              <w:left w:val="nil"/>
              <w:bottom w:val="nil"/>
              <w:right w:val="nil"/>
            </w:tcBorders>
            <w:vAlign w:val="bottom"/>
          </w:tcPr>
          <w:p w14:paraId="0A4474C5" w14:textId="78108958" w:rsidR="00CD36F0" w:rsidRPr="005011F1" w:rsidRDefault="00CD36F0" w:rsidP="00E9677C">
            <w:pPr>
              <w:jc w:val="center"/>
              <w:rPr>
                <w:color w:val="000000"/>
              </w:rPr>
            </w:pPr>
            <w:r w:rsidRPr="005011F1">
              <w:rPr>
                <w:color w:val="000000"/>
              </w:rPr>
              <w:t>01/</w:t>
            </w:r>
            <w:r w:rsidR="0070733D" w:rsidRPr="005011F1">
              <w:rPr>
                <w:color w:val="000000"/>
              </w:rPr>
              <w:t>2</w:t>
            </w:r>
            <w:r w:rsidRPr="005011F1">
              <w:rPr>
                <w:color w:val="000000"/>
              </w:rPr>
              <w:t>/</w:t>
            </w:r>
            <w:r w:rsidR="00EF2530" w:rsidRPr="005011F1">
              <w:rPr>
                <w:color w:val="000000"/>
              </w:rPr>
              <w:t>2019</w:t>
            </w:r>
          </w:p>
        </w:tc>
      </w:tr>
      <w:tr w:rsidR="00CD36F0" w:rsidRPr="003C1C9E" w14:paraId="21C803A3" w14:textId="77777777" w:rsidTr="00E9677C">
        <w:trPr>
          <w:trHeight w:val="300"/>
        </w:trPr>
        <w:tc>
          <w:tcPr>
            <w:tcW w:w="1191" w:type="dxa"/>
            <w:tcBorders>
              <w:top w:val="nil"/>
              <w:left w:val="nil"/>
              <w:bottom w:val="nil"/>
              <w:right w:val="nil"/>
            </w:tcBorders>
            <w:shd w:val="clear" w:color="auto" w:fill="auto"/>
            <w:noWrap/>
            <w:vAlign w:val="bottom"/>
            <w:hideMark/>
          </w:tcPr>
          <w:p w14:paraId="612A8F96" w14:textId="77777777" w:rsidR="00CD36F0" w:rsidRPr="005011F1" w:rsidRDefault="00CD36F0" w:rsidP="005011F1">
            <w:pPr>
              <w:rPr>
                <w:color w:val="000000"/>
              </w:rPr>
            </w:pPr>
            <w:r w:rsidRPr="005011F1">
              <w:rPr>
                <w:color w:val="000000"/>
              </w:rPr>
              <w:t>TDP</w:t>
            </w:r>
          </w:p>
        </w:tc>
        <w:tc>
          <w:tcPr>
            <w:tcW w:w="1177" w:type="dxa"/>
            <w:tcBorders>
              <w:top w:val="nil"/>
              <w:left w:val="nil"/>
              <w:bottom w:val="nil"/>
              <w:right w:val="nil"/>
            </w:tcBorders>
            <w:shd w:val="clear" w:color="auto" w:fill="auto"/>
            <w:noWrap/>
            <w:vAlign w:val="bottom"/>
            <w:hideMark/>
          </w:tcPr>
          <w:p w14:paraId="38D3502C" w14:textId="7EA871F1" w:rsidR="00CD36F0" w:rsidRPr="005011F1" w:rsidRDefault="00CD36F0" w:rsidP="00E9677C">
            <w:pPr>
              <w:jc w:val="center"/>
              <w:rPr>
                <w:color w:val="000000"/>
              </w:rPr>
            </w:pPr>
            <w:r w:rsidRPr="005011F1">
              <w:rPr>
                <w:color w:val="000000"/>
              </w:rPr>
              <w:t>1/1/</w:t>
            </w:r>
            <w:r w:rsidR="00EF2530" w:rsidRPr="005011F1">
              <w:rPr>
                <w:color w:val="000000"/>
              </w:rPr>
              <w:t>2019</w:t>
            </w:r>
          </w:p>
        </w:tc>
        <w:tc>
          <w:tcPr>
            <w:tcW w:w="1278" w:type="dxa"/>
            <w:tcBorders>
              <w:top w:val="nil"/>
              <w:left w:val="nil"/>
              <w:bottom w:val="nil"/>
              <w:right w:val="nil"/>
            </w:tcBorders>
            <w:shd w:val="clear" w:color="auto" w:fill="auto"/>
            <w:noWrap/>
            <w:vAlign w:val="bottom"/>
            <w:hideMark/>
          </w:tcPr>
          <w:p w14:paraId="1DB78A4B" w14:textId="5F8A877D" w:rsidR="00CD36F0" w:rsidRPr="005011F1" w:rsidRDefault="00CD36F0" w:rsidP="00E9677C">
            <w:pPr>
              <w:jc w:val="center"/>
              <w:rPr>
                <w:color w:val="000000"/>
              </w:rPr>
            </w:pPr>
            <w:r w:rsidRPr="005011F1">
              <w:rPr>
                <w:color w:val="000000"/>
              </w:rPr>
              <w:t>12/31/</w:t>
            </w:r>
            <w:r w:rsidR="00EF2530" w:rsidRPr="005011F1">
              <w:rPr>
                <w:color w:val="000000"/>
              </w:rPr>
              <w:t>2019</w:t>
            </w:r>
          </w:p>
        </w:tc>
        <w:tc>
          <w:tcPr>
            <w:tcW w:w="636" w:type="dxa"/>
            <w:tcBorders>
              <w:top w:val="nil"/>
              <w:left w:val="nil"/>
              <w:bottom w:val="nil"/>
              <w:right w:val="nil"/>
            </w:tcBorders>
            <w:shd w:val="clear" w:color="auto" w:fill="auto"/>
            <w:noWrap/>
            <w:vAlign w:val="bottom"/>
            <w:hideMark/>
          </w:tcPr>
          <w:p w14:paraId="25411EB6" w14:textId="02837F54" w:rsidR="00CD36F0" w:rsidRPr="005011F1" w:rsidRDefault="002A2450" w:rsidP="00E9677C">
            <w:pPr>
              <w:jc w:val="center"/>
              <w:rPr>
                <w:color w:val="000000"/>
              </w:rPr>
            </w:pPr>
            <w:r w:rsidRPr="005011F1">
              <w:rPr>
                <w:color w:val="000000"/>
              </w:rPr>
              <w:t>0</w:t>
            </w:r>
            <w:r w:rsidR="00CD36F0" w:rsidRPr="005011F1">
              <w:rPr>
                <w:color w:val="000000"/>
              </w:rPr>
              <w:t>.00</w:t>
            </w:r>
            <w:r w:rsidR="0070733D" w:rsidRPr="005011F1">
              <w:rPr>
                <w:color w:val="000000"/>
              </w:rPr>
              <w:t>5</w:t>
            </w:r>
          </w:p>
        </w:tc>
        <w:tc>
          <w:tcPr>
            <w:tcW w:w="1280" w:type="dxa"/>
            <w:tcBorders>
              <w:top w:val="nil"/>
              <w:left w:val="nil"/>
              <w:bottom w:val="nil"/>
              <w:right w:val="nil"/>
            </w:tcBorders>
            <w:vAlign w:val="bottom"/>
          </w:tcPr>
          <w:p w14:paraId="4E440030" w14:textId="27620CD5" w:rsidR="00CD36F0" w:rsidRPr="005011F1" w:rsidRDefault="00CD36F0" w:rsidP="00E9677C">
            <w:pPr>
              <w:jc w:val="center"/>
              <w:rPr>
                <w:color w:val="000000"/>
              </w:rPr>
            </w:pPr>
            <w:r w:rsidRPr="005011F1">
              <w:rPr>
                <w:color w:val="000000"/>
              </w:rPr>
              <w:t>01/</w:t>
            </w:r>
            <w:r w:rsidR="0070733D" w:rsidRPr="005011F1">
              <w:rPr>
                <w:color w:val="000000"/>
              </w:rPr>
              <w:t>2</w:t>
            </w:r>
            <w:r w:rsidRPr="005011F1">
              <w:rPr>
                <w:color w:val="000000"/>
              </w:rPr>
              <w:t>/201</w:t>
            </w:r>
            <w:r w:rsidR="009B544A" w:rsidRPr="005011F1">
              <w:rPr>
                <w:color w:val="000000"/>
              </w:rPr>
              <w:t>5</w:t>
            </w:r>
          </w:p>
        </w:tc>
      </w:tr>
      <w:tr w:rsidR="00CD36F0" w:rsidRPr="003C1C9E" w14:paraId="6724426C" w14:textId="77777777" w:rsidTr="00E9677C">
        <w:trPr>
          <w:trHeight w:val="300"/>
        </w:trPr>
        <w:tc>
          <w:tcPr>
            <w:tcW w:w="1191" w:type="dxa"/>
            <w:tcBorders>
              <w:top w:val="nil"/>
              <w:left w:val="nil"/>
              <w:bottom w:val="nil"/>
              <w:right w:val="nil"/>
            </w:tcBorders>
            <w:shd w:val="clear" w:color="auto" w:fill="auto"/>
            <w:noWrap/>
            <w:vAlign w:val="bottom"/>
          </w:tcPr>
          <w:p w14:paraId="114041A9" w14:textId="77777777" w:rsidR="00CD36F0" w:rsidRPr="005011F1" w:rsidRDefault="00CD36F0" w:rsidP="005011F1">
            <w:pPr>
              <w:rPr>
                <w:color w:val="000000"/>
              </w:rPr>
            </w:pPr>
            <w:r w:rsidRPr="005011F1">
              <w:rPr>
                <w:color w:val="000000"/>
              </w:rPr>
              <w:t>TSS</w:t>
            </w:r>
          </w:p>
        </w:tc>
        <w:tc>
          <w:tcPr>
            <w:tcW w:w="1177" w:type="dxa"/>
            <w:tcBorders>
              <w:top w:val="nil"/>
              <w:left w:val="nil"/>
              <w:bottom w:val="nil"/>
              <w:right w:val="nil"/>
            </w:tcBorders>
            <w:shd w:val="clear" w:color="auto" w:fill="auto"/>
            <w:noWrap/>
            <w:vAlign w:val="bottom"/>
          </w:tcPr>
          <w:p w14:paraId="6923A1C5" w14:textId="27EBAB1F" w:rsidR="00CD36F0" w:rsidRPr="005011F1" w:rsidRDefault="00CD36F0" w:rsidP="00E9677C">
            <w:pPr>
              <w:jc w:val="center"/>
              <w:rPr>
                <w:color w:val="000000"/>
              </w:rPr>
            </w:pPr>
            <w:r w:rsidRPr="005011F1">
              <w:rPr>
                <w:color w:val="000000"/>
              </w:rPr>
              <w:t>1/1/</w:t>
            </w:r>
            <w:r w:rsidR="00EF2530" w:rsidRPr="005011F1">
              <w:rPr>
                <w:color w:val="000000"/>
              </w:rPr>
              <w:t>2019</w:t>
            </w:r>
          </w:p>
        </w:tc>
        <w:tc>
          <w:tcPr>
            <w:tcW w:w="1278" w:type="dxa"/>
            <w:tcBorders>
              <w:top w:val="nil"/>
              <w:left w:val="nil"/>
              <w:bottom w:val="nil"/>
              <w:right w:val="nil"/>
            </w:tcBorders>
            <w:shd w:val="clear" w:color="auto" w:fill="auto"/>
            <w:noWrap/>
            <w:vAlign w:val="bottom"/>
          </w:tcPr>
          <w:p w14:paraId="1701F74F" w14:textId="727D0966" w:rsidR="00CD36F0" w:rsidRPr="005011F1" w:rsidRDefault="00CD36F0" w:rsidP="00E9677C">
            <w:pPr>
              <w:jc w:val="center"/>
              <w:rPr>
                <w:color w:val="000000"/>
              </w:rPr>
            </w:pPr>
            <w:r w:rsidRPr="005011F1">
              <w:rPr>
                <w:color w:val="000000"/>
              </w:rPr>
              <w:t>12/31/</w:t>
            </w:r>
            <w:r w:rsidR="00EF2530" w:rsidRPr="005011F1">
              <w:rPr>
                <w:color w:val="000000"/>
              </w:rPr>
              <w:t>2019</w:t>
            </w:r>
          </w:p>
        </w:tc>
        <w:tc>
          <w:tcPr>
            <w:tcW w:w="636" w:type="dxa"/>
            <w:tcBorders>
              <w:top w:val="nil"/>
              <w:left w:val="nil"/>
              <w:bottom w:val="nil"/>
              <w:right w:val="nil"/>
            </w:tcBorders>
            <w:shd w:val="clear" w:color="auto" w:fill="auto"/>
            <w:noWrap/>
            <w:vAlign w:val="bottom"/>
          </w:tcPr>
          <w:p w14:paraId="41794506" w14:textId="2823DB56" w:rsidR="00CD36F0" w:rsidRPr="005011F1" w:rsidRDefault="002A2450" w:rsidP="00E9677C">
            <w:pPr>
              <w:jc w:val="center"/>
              <w:rPr>
                <w:color w:val="000000"/>
              </w:rPr>
            </w:pPr>
            <w:r w:rsidRPr="005011F1">
              <w:rPr>
                <w:color w:val="000000"/>
              </w:rPr>
              <w:t>0</w:t>
            </w:r>
            <w:r w:rsidR="00CD36F0" w:rsidRPr="005011F1">
              <w:rPr>
                <w:color w:val="000000"/>
              </w:rPr>
              <w:t>.1</w:t>
            </w:r>
          </w:p>
        </w:tc>
        <w:tc>
          <w:tcPr>
            <w:tcW w:w="1280" w:type="dxa"/>
            <w:tcBorders>
              <w:top w:val="nil"/>
              <w:left w:val="nil"/>
              <w:bottom w:val="nil"/>
              <w:right w:val="nil"/>
            </w:tcBorders>
            <w:vAlign w:val="bottom"/>
          </w:tcPr>
          <w:p w14:paraId="6459E147" w14:textId="3CB3FC2F" w:rsidR="00CD36F0" w:rsidRPr="005011F1" w:rsidRDefault="00CD36F0" w:rsidP="00E9677C">
            <w:pPr>
              <w:jc w:val="center"/>
              <w:rPr>
                <w:color w:val="000000"/>
              </w:rPr>
            </w:pPr>
            <w:r w:rsidRPr="005011F1">
              <w:rPr>
                <w:color w:val="000000"/>
              </w:rPr>
              <w:t>01/</w:t>
            </w:r>
            <w:r w:rsidR="0070733D" w:rsidRPr="005011F1">
              <w:rPr>
                <w:color w:val="000000"/>
              </w:rPr>
              <w:t>2</w:t>
            </w:r>
            <w:r w:rsidRPr="005011F1">
              <w:rPr>
                <w:color w:val="000000"/>
              </w:rPr>
              <w:t>/</w:t>
            </w:r>
            <w:r w:rsidR="00EF2530" w:rsidRPr="005011F1">
              <w:rPr>
                <w:color w:val="000000"/>
              </w:rPr>
              <w:t>2019</w:t>
            </w:r>
          </w:p>
        </w:tc>
      </w:tr>
    </w:tbl>
    <w:p w14:paraId="75151D12" w14:textId="77777777" w:rsidR="007537FC" w:rsidRDefault="006B7D76" w:rsidP="007537FC">
      <w:r>
        <w:tab/>
      </w:r>
    </w:p>
    <w:p w14:paraId="460934B3" w14:textId="77777777" w:rsidR="00A96EDC" w:rsidRDefault="00A96EDC" w:rsidP="007537FC"/>
    <w:p w14:paraId="6A3785ED" w14:textId="148B7072" w:rsidR="00C9513C" w:rsidRPr="005011F1" w:rsidRDefault="00F02A00" w:rsidP="00914F37">
      <w:pPr>
        <w:rPr>
          <w:b/>
          <w:bCs/>
        </w:rPr>
      </w:pPr>
      <w:r w:rsidRPr="005011F1">
        <w:rPr>
          <w:b/>
          <w:bCs/>
        </w:rPr>
        <w:t xml:space="preserve">13)  </w:t>
      </w:r>
      <w:r w:rsidR="00C9513C" w:rsidRPr="005011F1">
        <w:rPr>
          <w:b/>
          <w:bCs/>
        </w:rPr>
        <w:t xml:space="preserve">Laboratory </w:t>
      </w:r>
      <w:r w:rsidR="002F22EF" w:rsidRPr="005011F1">
        <w:rPr>
          <w:b/>
          <w:bCs/>
        </w:rPr>
        <w:t>m</w:t>
      </w:r>
      <w:r w:rsidR="00C9513C" w:rsidRPr="005011F1">
        <w:rPr>
          <w:b/>
          <w:bCs/>
        </w:rPr>
        <w:t>ethods</w:t>
      </w:r>
    </w:p>
    <w:p w14:paraId="6F19B933" w14:textId="77777777" w:rsidR="00AA049A" w:rsidRDefault="00AA049A" w:rsidP="00914F37"/>
    <w:p w14:paraId="48E2CD24" w14:textId="77777777" w:rsidR="00F02A00" w:rsidRPr="005011F1" w:rsidRDefault="00F02A00" w:rsidP="00431704">
      <w:pPr>
        <w:pStyle w:val="Heading1"/>
        <w:numPr>
          <w:ilvl w:val="0"/>
          <w:numId w:val="22"/>
        </w:numPr>
        <w:rPr>
          <w:bCs w:val="0"/>
          <w:szCs w:val="24"/>
        </w:rPr>
      </w:pPr>
      <w:r w:rsidRPr="00A00AFD">
        <w:rPr>
          <w:bCs w:val="0"/>
          <w:szCs w:val="24"/>
        </w:rPr>
        <w:t xml:space="preserve">      </w:t>
      </w:r>
      <w:r w:rsidRPr="005011F1">
        <w:rPr>
          <w:bCs w:val="0"/>
        </w:rPr>
        <w:t xml:space="preserve">Parameter:  </w:t>
      </w:r>
      <w:r w:rsidR="00C9116A" w:rsidRPr="005011F1">
        <w:rPr>
          <w:bCs w:val="0"/>
        </w:rPr>
        <w:t xml:space="preserve">Chlorophyll </w:t>
      </w:r>
      <w:r w:rsidR="00C9116A" w:rsidRPr="005011F1">
        <w:rPr>
          <w:bCs w:val="0"/>
          <w:i/>
        </w:rPr>
        <w:t xml:space="preserve">a </w:t>
      </w:r>
    </w:p>
    <w:p w14:paraId="3FE4C268" w14:textId="77777777" w:rsidR="00F02A00" w:rsidRDefault="00F02A00" w:rsidP="00F02A00">
      <w:pPr>
        <w:ind w:left="720"/>
      </w:pPr>
    </w:p>
    <w:p w14:paraId="4602F1F0" w14:textId="77777777" w:rsidR="00F02A00" w:rsidRDefault="00F02A00" w:rsidP="00F02A00">
      <w:pPr>
        <w:ind w:left="720"/>
        <w:rPr>
          <w:u w:val="single"/>
        </w:rPr>
      </w:pPr>
      <w:r>
        <w:tab/>
      </w:r>
      <w:r>
        <w:rPr>
          <w:u w:val="single"/>
        </w:rPr>
        <w:t>Method References:</w:t>
      </w:r>
    </w:p>
    <w:p w14:paraId="7A085C13" w14:textId="77777777" w:rsidR="00F02A00" w:rsidRDefault="00F02A00" w:rsidP="00F02A00">
      <w:pPr>
        <w:ind w:left="720"/>
      </w:pPr>
      <w:r>
        <w:tab/>
        <w:t>Weeks Bay National Estuarine Research Reserve - SOP</w:t>
      </w:r>
    </w:p>
    <w:p w14:paraId="2DC14794" w14:textId="77777777" w:rsidR="00C9116A" w:rsidRDefault="00F02A00" w:rsidP="00C9116A">
      <w:pPr>
        <w:ind w:left="1440" w:hanging="720"/>
      </w:pPr>
      <w:r>
        <w:tab/>
        <w:t>Standard Methods for the Examination of Water and Wastewater, 20</w:t>
      </w:r>
      <w:r>
        <w:rPr>
          <w:vertAlign w:val="superscript"/>
        </w:rPr>
        <w:t>th</w:t>
      </w:r>
      <w:r>
        <w:t xml:space="preserve"> edition. </w:t>
      </w:r>
      <w:r w:rsidR="00C9116A">
        <w:t>p 10-18. 10200 H. Chlorophyll - Fluorometric Determination of Chlorophyll.</w:t>
      </w:r>
    </w:p>
    <w:p w14:paraId="6AE3CA36" w14:textId="77777777" w:rsidR="00F02A00" w:rsidRPr="00C9116A" w:rsidRDefault="00C9116A" w:rsidP="00F02A00">
      <w:pPr>
        <w:ind w:left="1440" w:hanging="720"/>
      </w:pPr>
      <w:r>
        <w:lastRenderedPageBreak/>
        <w:tab/>
        <w:t xml:space="preserve">EPA Method 445.0 </w:t>
      </w:r>
      <w:r w:rsidRPr="00C9116A">
        <w:rPr>
          <w:i/>
        </w:rPr>
        <w:t>In Vitro</w:t>
      </w:r>
      <w:r>
        <w:t xml:space="preserve"> Determination of Chlorophyll </w:t>
      </w:r>
      <w:r w:rsidRPr="00C9116A">
        <w:rPr>
          <w:i/>
        </w:rPr>
        <w:t>a</w:t>
      </w:r>
      <w:r>
        <w:t xml:space="preserve"> by Fluorescence revision 1.2 pp. 22. </w:t>
      </w:r>
    </w:p>
    <w:p w14:paraId="3FD16477" w14:textId="77777777" w:rsidR="00C9116A" w:rsidRDefault="00C9116A" w:rsidP="00F02A00">
      <w:pPr>
        <w:ind w:left="1440" w:hanging="720"/>
      </w:pPr>
    </w:p>
    <w:p w14:paraId="5F0803F8" w14:textId="77777777" w:rsidR="00F02A00" w:rsidRDefault="00F02A00" w:rsidP="00F02A00">
      <w:pPr>
        <w:ind w:left="1440" w:hanging="720"/>
        <w:rPr>
          <w:u w:val="single"/>
        </w:rPr>
      </w:pPr>
      <w:r>
        <w:tab/>
      </w:r>
      <w:r>
        <w:rPr>
          <w:u w:val="single"/>
        </w:rPr>
        <w:t>Method Descriptor:</w:t>
      </w:r>
    </w:p>
    <w:p w14:paraId="518D19A9" w14:textId="77777777" w:rsidR="00C9116A" w:rsidRDefault="00F02A00" w:rsidP="00F02A00">
      <w:pPr>
        <w:ind w:left="1440"/>
      </w:pPr>
      <w:r>
        <w:t>Instrumentation:</w:t>
      </w:r>
      <w:r w:rsidR="00C9116A">
        <w:t xml:space="preserve">  Fluorometer (Turner</w:t>
      </w:r>
      <w:r w:rsidR="004C74B6">
        <w:t xml:space="preserve"> Designs </w:t>
      </w:r>
      <w:r w:rsidR="00C9116A">
        <w:t xml:space="preserve">Trilogy) </w:t>
      </w:r>
      <w:r>
        <w:t xml:space="preserve"> </w:t>
      </w:r>
    </w:p>
    <w:p w14:paraId="2D1E36B2" w14:textId="0C101B05" w:rsidR="00EF11EE" w:rsidRDefault="00EF11EE" w:rsidP="004C74B6">
      <w:pPr>
        <w:ind w:left="1440"/>
      </w:pPr>
      <w:r>
        <w:t xml:space="preserve">The method used requires filtering a known quantity of water through a glass fiber filter (4.7 cm GF/F).  This filter is stored dry </w:t>
      </w:r>
      <w:r w:rsidR="0095081B">
        <w:t xml:space="preserve">in a freezer </w:t>
      </w:r>
      <w:r>
        <w:t>at -20</w:t>
      </w:r>
      <w:r w:rsidR="004C74B6">
        <w:t>°</w:t>
      </w:r>
      <w:r>
        <w:t xml:space="preserve">C until extraction.  </w:t>
      </w:r>
      <w:r w:rsidR="00AF6C53">
        <w:t>In preparation for</w:t>
      </w:r>
      <w:r>
        <w:t xml:space="preserve"> extraction</w:t>
      </w:r>
      <w:r w:rsidR="0095081B">
        <w:t>,</w:t>
      </w:r>
      <w:r>
        <w:t xml:space="preserve"> the filter is placed in a 15 m</w:t>
      </w:r>
      <w:r w:rsidR="00B048B0">
        <w:t>l</w:t>
      </w:r>
      <w:r>
        <w:t xml:space="preserve"> centrifuge tube with 10</w:t>
      </w:r>
      <w:r w:rsidR="00B048B0">
        <w:t xml:space="preserve"> </w:t>
      </w:r>
      <w:r>
        <w:t>m</w:t>
      </w:r>
      <w:r w:rsidR="00B048B0">
        <w:t>l</w:t>
      </w:r>
      <w:r w:rsidR="0095081B">
        <w:t xml:space="preserve"> </w:t>
      </w:r>
      <w:r>
        <w:t>of DMSO/aqueous acetone solution</w:t>
      </w:r>
      <w:r w:rsidR="00AF6C53">
        <w:t>.  The tube is then placed in a</w:t>
      </w:r>
      <w:r>
        <w:t xml:space="preserve"> dark freezer for a minimum of 1 hour</w:t>
      </w:r>
      <w:r w:rsidR="00AF6C53">
        <w:t xml:space="preserve"> for extraction.  After extraction is complete, the tube is removed from the freezer and stored in a dark room for 30 minutes to allow for temperature equilibration.  Three milliliters of the sample is then removed from the tube and placed in a 1.0 cm glass (or methacrylate) fluorometer cell.  Fluorescence is read at excitation = 485 nm and emission = 685 nm (note: emission filter must be accurate to within 10 nm).   </w:t>
      </w:r>
      <w:r w:rsidR="0095081B">
        <w:t>C</w:t>
      </w:r>
      <w:r w:rsidR="00AF6C53">
        <w:t xml:space="preserve">hlorophyll </w:t>
      </w:r>
      <w:r w:rsidR="00AF6C53" w:rsidRPr="00AF6C53">
        <w:rPr>
          <w:i/>
        </w:rPr>
        <w:t>a</w:t>
      </w:r>
      <w:r w:rsidR="00AF6C53">
        <w:t xml:space="preserve"> concentration </w:t>
      </w:r>
      <w:proofErr w:type="gramStart"/>
      <w:r w:rsidR="00AF6C53">
        <w:t xml:space="preserve">of </w:t>
      </w:r>
      <w:r w:rsidR="0095081B">
        <w:t xml:space="preserve">the </w:t>
      </w:r>
      <w:r w:rsidR="00AF6C53">
        <w:t>sa</w:t>
      </w:r>
      <w:r w:rsidR="004C74B6">
        <w:t>mple</w:t>
      </w:r>
      <w:proofErr w:type="gramEnd"/>
      <w:r w:rsidR="0095081B">
        <w:t xml:space="preserve"> is determined</w:t>
      </w:r>
      <w:r w:rsidR="004C74B6">
        <w:t xml:space="preserve"> by comparison with a standard</w:t>
      </w:r>
      <w:r w:rsidR="00AF6C53">
        <w:t xml:space="preserve"> curve of known chlorophyll </w:t>
      </w:r>
      <w:r w:rsidR="00AF6C53" w:rsidRPr="004C74B6">
        <w:rPr>
          <w:i/>
        </w:rPr>
        <w:t>a</w:t>
      </w:r>
      <w:r w:rsidR="00AF6C53">
        <w:t xml:space="preserve"> </w:t>
      </w:r>
      <w:proofErr w:type="gramStart"/>
      <w:r w:rsidR="00AF6C53">
        <w:t>concentrations</w:t>
      </w:r>
      <w:proofErr w:type="gramEnd"/>
      <w:r w:rsidR="00AF6C53">
        <w:t>.</w:t>
      </w:r>
      <w:r w:rsidR="004C74B6">
        <w:t xml:space="preserve">  The Turner Designs Trilogy performs this determination automatically against a standard curve with known concentrations that has been programmed into its memory.  </w:t>
      </w:r>
    </w:p>
    <w:p w14:paraId="7B251D62" w14:textId="77777777" w:rsidR="00EF11EE" w:rsidRDefault="00EF11EE" w:rsidP="00F02A00">
      <w:pPr>
        <w:ind w:left="720"/>
      </w:pPr>
    </w:p>
    <w:p w14:paraId="59E526D2" w14:textId="77777777" w:rsidR="00F02A00" w:rsidRDefault="00F02A00" w:rsidP="00F02A00">
      <w:pPr>
        <w:ind w:left="720"/>
      </w:pPr>
      <w:r>
        <w:tab/>
      </w:r>
      <w:r>
        <w:rPr>
          <w:u w:val="single"/>
        </w:rPr>
        <w:t>Preservation Method:</w:t>
      </w:r>
      <w:r>
        <w:t xml:space="preserve">  </w:t>
      </w:r>
    </w:p>
    <w:p w14:paraId="470F279F" w14:textId="77777777" w:rsidR="004C74B6" w:rsidRDefault="004C74B6" w:rsidP="004C74B6">
      <w:pPr>
        <w:ind w:left="1440"/>
      </w:pPr>
      <w:r>
        <w:t xml:space="preserve">A known quantity of water is filtered through a glass fiber filter (4.7 cm GF/F).  This filter is stored dry in a freezer at -20°C until extraction. </w:t>
      </w:r>
    </w:p>
    <w:p w14:paraId="2B6FD6BB" w14:textId="77777777" w:rsidR="00F02A00" w:rsidRDefault="00F02A00" w:rsidP="00F02A00">
      <w:pPr>
        <w:ind w:left="720"/>
      </w:pPr>
      <w:r>
        <w:tab/>
      </w:r>
    </w:p>
    <w:p w14:paraId="7C8D80D9" w14:textId="77777777" w:rsidR="00F02A00" w:rsidRPr="005011F1" w:rsidRDefault="00431704" w:rsidP="003C1C9E">
      <w:pPr>
        <w:ind w:left="810" w:hanging="90"/>
        <w:rPr>
          <w:b/>
          <w:bCs/>
        </w:rPr>
      </w:pPr>
      <w:r w:rsidRPr="005011F1">
        <w:rPr>
          <w:b/>
          <w:bCs/>
        </w:rPr>
        <w:t>b</w:t>
      </w:r>
      <w:r w:rsidR="00F02A00" w:rsidRPr="005011F1">
        <w:rPr>
          <w:b/>
          <w:bCs/>
        </w:rPr>
        <w:t>)</w:t>
      </w:r>
      <w:r w:rsidR="00F02A00" w:rsidRPr="005011F1">
        <w:rPr>
          <w:b/>
          <w:bCs/>
        </w:rPr>
        <w:tab/>
        <w:t>Parameter:  Ammonia</w:t>
      </w:r>
    </w:p>
    <w:p w14:paraId="5B94F885" w14:textId="77777777" w:rsidR="00F02A00" w:rsidRDefault="00F02A00" w:rsidP="00F02A00">
      <w:pPr>
        <w:pStyle w:val="Heading1"/>
        <w:rPr>
          <w:u w:val="single"/>
        </w:rPr>
      </w:pPr>
    </w:p>
    <w:p w14:paraId="7D0EF189" w14:textId="77777777" w:rsidR="00F02A00" w:rsidRDefault="00F02A00" w:rsidP="00F02A00">
      <w:pPr>
        <w:pStyle w:val="Heading1"/>
        <w:rPr>
          <w:b w:val="0"/>
          <w:szCs w:val="24"/>
          <w:u w:val="single"/>
        </w:rPr>
      </w:pPr>
      <w:r>
        <w:rPr>
          <w:szCs w:val="24"/>
        </w:rPr>
        <w:tab/>
      </w:r>
      <w:r>
        <w:rPr>
          <w:szCs w:val="24"/>
        </w:rPr>
        <w:tab/>
      </w:r>
      <w:r>
        <w:rPr>
          <w:b w:val="0"/>
          <w:szCs w:val="24"/>
          <w:u w:val="single"/>
        </w:rPr>
        <w:t>Method References:</w:t>
      </w:r>
    </w:p>
    <w:p w14:paraId="41551233" w14:textId="77777777" w:rsidR="00F02A00" w:rsidRDefault="00F02A00" w:rsidP="00F02A00">
      <w:pPr>
        <w:ind w:left="720"/>
      </w:pPr>
      <w:r>
        <w:tab/>
        <w:t xml:space="preserve">Weeks Bay National Estuarine Research Reserve - SOP </w:t>
      </w:r>
    </w:p>
    <w:p w14:paraId="77A80B10" w14:textId="77777777" w:rsidR="00F02A00" w:rsidRDefault="00F02A00" w:rsidP="00F02A00">
      <w:pPr>
        <w:ind w:left="1440" w:hanging="720"/>
      </w:pPr>
      <w:r>
        <w:tab/>
        <w:t>Standard Methods for the Examination of Water and Wastewater, 20</w:t>
      </w:r>
      <w:r>
        <w:rPr>
          <w:vertAlign w:val="superscript"/>
        </w:rPr>
        <w:t>th</w:t>
      </w:r>
      <w:r>
        <w:t xml:space="preserve"> edition. p 4-108. 4500-NH</w:t>
      </w:r>
      <w:proofErr w:type="gramStart"/>
      <w:r>
        <w:rPr>
          <w:vertAlign w:val="subscript"/>
        </w:rPr>
        <w:t>3</w:t>
      </w:r>
      <w:r>
        <w:t xml:space="preserve">  F.</w:t>
      </w:r>
      <w:proofErr w:type="gramEnd"/>
      <w:r>
        <w:t xml:space="preserve">  Phenate Method.</w:t>
      </w:r>
    </w:p>
    <w:p w14:paraId="04BD4B2B" w14:textId="77777777" w:rsidR="00F02A00" w:rsidRDefault="00F02A00" w:rsidP="00F02A00">
      <w:pPr>
        <w:ind w:left="1440" w:hanging="720"/>
      </w:pPr>
    </w:p>
    <w:p w14:paraId="6CF968E4" w14:textId="77777777" w:rsidR="00F02A00" w:rsidRDefault="00F02A00" w:rsidP="00F02A00">
      <w:pPr>
        <w:ind w:left="1440" w:hanging="720"/>
        <w:rPr>
          <w:u w:val="single"/>
        </w:rPr>
      </w:pPr>
      <w:r>
        <w:tab/>
      </w:r>
      <w:r>
        <w:rPr>
          <w:u w:val="single"/>
        </w:rPr>
        <w:t>Method Descriptor:</w:t>
      </w:r>
    </w:p>
    <w:p w14:paraId="3739DC7A" w14:textId="77777777" w:rsidR="00F02A00" w:rsidRDefault="00F02A00" w:rsidP="00F02A00">
      <w:pPr>
        <w:ind w:left="1440"/>
      </w:pPr>
      <w:r>
        <w:t>Instrumentation: Spectrophotometer (</w:t>
      </w:r>
      <w:proofErr w:type="spellStart"/>
      <w:r>
        <w:t>Spectronic</w:t>
      </w:r>
      <w:proofErr w:type="spellEnd"/>
      <w:r>
        <w:t xml:space="preserve"> Genesys 5).</w:t>
      </w:r>
      <w:r>
        <w:tab/>
      </w:r>
    </w:p>
    <w:p w14:paraId="41CC12A8" w14:textId="77777777" w:rsidR="00F02A00" w:rsidRDefault="00F02A00" w:rsidP="00F02A00">
      <w:pPr>
        <w:ind w:left="1440"/>
      </w:pPr>
      <w:r>
        <w:t>An intensely blue compound, indophenol, is formed by the reaction of ammonia, hypochlorite, and phenol catalyzed by sodium nitroprusside.  The indophenol blue is proportional to the ammonia concentration.  The color develops at room temperature (22 to 27</w:t>
      </w:r>
      <w:r>
        <w:rPr>
          <w:vertAlign w:val="superscript"/>
        </w:rPr>
        <w:t>o</w:t>
      </w:r>
      <w:r>
        <w:t xml:space="preserve">C) in subdued light after 1 hour and is stable for 24 hours.  Absorbance is measured with a spectrophotometer at 640 nm.  </w:t>
      </w:r>
    </w:p>
    <w:p w14:paraId="4CF484CE" w14:textId="77777777" w:rsidR="00F02A00" w:rsidRDefault="00F02A00" w:rsidP="00F02A00">
      <w:pPr>
        <w:ind w:left="1440"/>
      </w:pPr>
    </w:p>
    <w:p w14:paraId="5B97C181" w14:textId="77777777" w:rsidR="00F02A00" w:rsidRDefault="00F02A00" w:rsidP="00F02A00">
      <w:pPr>
        <w:ind w:left="1440"/>
      </w:pPr>
      <w:r>
        <w:rPr>
          <w:u w:val="single"/>
        </w:rPr>
        <w:t>Preservation Method:</w:t>
      </w:r>
      <w:r>
        <w:t xml:space="preserve">  </w:t>
      </w:r>
    </w:p>
    <w:p w14:paraId="67E75691" w14:textId="77777777" w:rsidR="00F02A00" w:rsidRDefault="00F02A00" w:rsidP="00F02A00">
      <w:pPr>
        <w:ind w:left="1440"/>
      </w:pPr>
      <w:r>
        <w:t>Sample is filtered as soon as possible after collection.  Ammonia analysis is begun as soon after filtering as possible.  If necessary, samples can be held in a refrigerator at 4</w:t>
      </w:r>
      <w:r>
        <w:rPr>
          <w:vertAlign w:val="superscript"/>
        </w:rPr>
        <w:t>o</w:t>
      </w:r>
      <w:r>
        <w:t>C for a short period of time until analysis.</w:t>
      </w:r>
    </w:p>
    <w:p w14:paraId="30F0D750" w14:textId="77777777" w:rsidR="00F02A00" w:rsidRDefault="00F02A00" w:rsidP="00F02A00">
      <w:pPr>
        <w:ind w:left="1440"/>
      </w:pPr>
    </w:p>
    <w:p w14:paraId="2280DB5A" w14:textId="79FECB0F" w:rsidR="00F02A00" w:rsidRPr="005011F1" w:rsidRDefault="00CB6A42" w:rsidP="00CB6A42">
      <w:pPr>
        <w:ind w:left="720"/>
        <w:rPr>
          <w:b/>
          <w:bCs/>
        </w:rPr>
      </w:pPr>
      <w:r w:rsidRPr="005011F1">
        <w:rPr>
          <w:b/>
          <w:bCs/>
        </w:rPr>
        <w:t xml:space="preserve">c) </w:t>
      </w:r>
      <w:r w:rsidR="003C1C9E" w:rsidRPr="005011F1">
        <w:rPr>
          <w:b/>
          <w:bCs/>
        </w:rPr>
        <w:tab/>
      </w:r>
      <w:r w:rsidR="00F02A00" w:rsidRPr="005011F1">
        <w:rPr>
          <w:b/>
          <w:bCs/>
        </w:rPr>
        <w:t>Parameter:  Nitrite</w:t>
      </w:r>
    </w:p>
    <w:p w14:paraId="446BC384" w14:textId="77777777" w:rsidR="00F02A00" w:rsidRDefault="00F02A00" w:rsidP="00F02A00">
      <w:pPr>
        <w:ind w:left="720"/>
      </w:pPr>
    </w:p>
    <w:p w14:paraId="75388527" w14:textId="77777777" w:rsidR="00F02A00" w:rsidRDefault="00F02A00" w:rsidP="00F02A00">
      <w:pPr>
        <w:pStyle w:val="Heading1"/>
        <w:rPr>
          <w:b w:val="0"/>
          <w:szCs w:val="24"/>
          <w:u w:val="single"/>
        </w:rPr>
      </w:pPr>
      <w:r>
        <w:lastRenderedPageBreak/>
        <w:tab/>
      </w:r>
      <w:r>
        <w:tab/>
      </w:r>
      <w:r>
        <w:rPr>
          <w:b w:val="0"/>
          <w:szCs w:val="24"/>
          <w:u w:val="single"/>
        </w:rPr>
        <w:t>Method References:</w:t>
      </w:r>
    </w:p>
    <w:p w14:paraId="14592015" w14:textId="77777777" w:rsidR="00F02A00" w:rsidRDefault="00F02A00" w:rsidP="00F02A00">
      <w:pPr>
        <w:ind w:left="720"/>
      </w:pPr>
      <w:r>
        <w:tab/>
        <w:t xml:space="preserve">Weeks Bay National Estuarine Research Reserve - SOP </w:t>
      </w:r>
    </w:p>
    <w:p w14:paraId="3A30834C" w14:textId="77777777" w:rsidR="00F02A00" w:rsidRDefault="00F02A00" w:rsidP="00F02A00">
      <w:pPr>
        <w:ind w:left="1440" w:hanging="720"/>
      </w:pPr>
      <w:r>
        <w:tab/>
        <w:t>Standard Methods for the Examination of Water and Wastewater, 20</w:t>
      </w:r>
      <w:r>
        <w:rPr>
          <w:vertAlign w:val="superscript"/>
        </w:rPr>
        <w:t>th</w:t>
      </w:r>
      <w:r>
        <w:t xml:space="preserve"> edition. p 4-112. 4500-NO</w:t>
      </w:r>
      <w:r>
        <w:rPr>
          <w:vertAlign w:val="subscript"/>
        </w:rPr>
        <w:t>2</w:t>
      </w:r>
      <w:proofErr w:type="gramStart"/>
      <w:r>
        <w:rPr>
          <w:vertAlign w:val="superscript"/>
        </w:rPr>
        <w:t>-</w:t>
      </w:r>
      <w:r>
        <w:t xml:space="preserve">  B.</w:t>
      </w:r>
      <w:proofErr w:type="gramEnd"/>
      <w:r>
        <w:t xml:space="preserve">  Colorimetric Method.</w:t>
      </w:r>
    </w:p>
    <w:p w14:paraId="7229C0E4" w14:textId="77777777" w:rsidR="00F02A00" w:rsidRDefault="00F02A00" w:rsidP="00F02A00">
      <w:pPr>
        <w:ind w:left="1440" w:hanging="720"/>
      </w:pPr>
    </w:p>
    <w:p w14:paraId="46D9D334" w14:textId="77777777" w:rsidR="00F02A00" w:rsidRDefault="00F02A00" w:rsidP="00F02A00">
      <w:pPr>
        <w:ind w:left="1440" w:hanging="720"/>
        <w:rPr>
          <w:u w:val="single"/>
        </w:rPr>
      </w:pPr>
      <w:r>
        <w:tab/>
      </w:r>
      <w:r>
        <w:rPr>
          <w:u w:val="single"/>
        </w:rPr>
        <w:t>Method Descriptor:</w:t>
      </w:r>
    </w:p>
    <w:p w14:paraId="2D884CC8" w14:textId="77777777" w:rsidR="00F02A00" w:rsidRDefault="00F02A00" w:rsidP="00F02A00">
      <w:pPr>
        <w:ind w:left="1440"/>
      </w:pPr>
      <w:r>
        <w:t>Instrumentation: Spectrophotometer (</w:t>
      </w:r>
      <w:proofErr w:type="spellStart"/>
      <w:r>
        <w:t>Spectronic</w:t>
      </w:r>
      <w:proofErr w:type="spellEnd"/>
      <w:r>
        <w:t xml:space="preserve"> Genesys 5).</w:t>
      </w:r>
    </w:p>
    <w:p w14:paraId="60F654CB" w14:textId="77777777" w:rsidR="00F02A00" w:rsidRDefault="00F02A00" w:rsidP="00F02A00">
      <w:pPr>
        <w:autoSpaceDE w:val="0"/>
        <w:autoSpaceDN w:val="0"/>
        <w:adjustRightInd w:val="0"/>
        <w:ind w:left="1440"/>
      </w:pPr>
      <w:r>
        <w:t xml:space="preserve">Nitrite is determined through formation of a </w:t>
      </w:r>
      <w:proofErr w:type="gramStart"/>
      <w:r>
        <w:t>reddish purple</w:t>
      </w:r>
      <w:proofErr w:type="gramEnd"/>
      <w:r>
        <w:t xml:space="preserve"> dye produced at pH 2.0 to 2.5 by coupling diazotized sulfanilamide with N-(1-naphthyl)-ethylenediamine dihydrochloride (NED dihydrochloride).  The color system obeys Beer’s law up to 180 </w:t>
      </w:r>
      <w:r>
        <w:rPr>
          <w:rFonts w:ascii="Symbol" w:hAnsi="Symbol"/>
        </w:rPr>
        <w:t></w:t>
      </w:r>
      <w:r>
        <w:t xml:space="preserve">g N/L with a 1-cm light path at 543 nm.  </w:t>
      </w:r>
    </w:p>
    <w:p w14:paraId="651FDC2A" w14:textId="77777777" w:rsidR="00F02A00" w:rsidRDefault="00F02A00" w:rsidP="00F02A00">
      <w:pPr>
        <w:autoSpaceDE w:val="0"/>
        <w:autoSpaceDN w:val="0"/>
        <w:adjustRightInd w:val="0"/>
        <w:ind w:left="1440"/>
      </w:pPr>
    </w:p>
    <w:p w14:paraId="124E3118" w14:textId="77777777" w:rsidR="00F02A00" w:rsidRDefault="00F02A00" w:rsidP="00F02A00">
      <w:pPr>
        <w:autoSpaceDE w:val="0"/>
        <w:autoSpaceDN w:val="0"/>
        <w:adjustRightInd w:val="0"/>
        <w:ind w:left="1440"/>
        <w:rPr>
          <w:u w:val="single"/>
        </w:rPr>
      </w:pPr>
      <w:r>
        <w:rPr>
          <w:u w:val="single"/>
        </w:rPr>
        <w:t>Preservation Method:</w:t>
      </w:r>
    </w:p>
    <w:p w14:paraId="5CBE2688" w14:textId="77777777" w:rsidR="00F02A00" w:rsidRDefault="00F02A00" w:rsidP="00F02A00">
      <w:pPr>
        <w:ind w:left="1440"/>
      </w:pPr>
      <w:r>
        <w:t>Sample is filtered as soon as possible after collection.  Nitrite analysis is begun as soon after filtering as possible.  If necessary, samples can be held in a refrigerator at 4</w:t>
      </w:r>
      <w:r>
        <w:rPr>
          <w:vertAlign w:val="superscript"/>
        </w:rPr>
        <w:t>o</w:t>
      </w:r>
      <w:r>
        <w:t>C for a short period of time until analysis.</w:t>
      </w:r>
    </w:p>
    <w:p w14:paraId="05D90DD2" w14:textId="77777777" w:rsidR="00F02A00" w:rsidRDefault="00F02A00" w:rsidP="00F02A00">
      <w:pPr>
        <w:ind w:left="1440" w:hanging="720"/>
      </w:pPr>
    </w:p>
    <w:p w14:paraId="72F3DFAB" w14:textId="77777777" w:rsidR="00F02A00" w:rsidRPr="005011F1" w:rsidRDefault="00F02A00" w:rsidP="00F02A00">
      <w:pPr>
        <w:numPr>
          <w:ilvl w:val="0"/>
          <w:numId w:val="23"/>
        </w:numPr>
        <w:rPr>
          <w:b/>
          <w:bCs/>
        </w:rPr>
      </w:pPr>
      <w:r w:rsidRPr="005011F1">
        <w:rPr>
          <w:b/>
          <w:bCs/>
        </w:rPr>
        <w:t>Parameter:  Nitrite + Nitrate</w:t>
      </w:r>
    </w:p>
    <w:p w14:paraId="10D88DAC" w14:textId="77777777" w:rsidR="00F02A00" w:rsidRDefault="00F02A00" w:rsidP="00F02A00">
      <w:pPr>
        <w:ind w:left="720"/>
      </w:pPr>
    </w:p>
    <w:p w14:paraId="5EBFBE59" w14:textId="77777777" w:rsidR="00F02A00" w:rsidRDefault="00F02A00" w:rsidP="00F02A00">
      <w:pPr>
        <w:pStyle w:val="Heading1"/>
        <w:rPr>
          <w:b w:val="0"/>
          <w:szCs w:val="24"/>
          <w:u w:val="single"/>
        </w:rPr>
      </w:pPr>
      <w:r>
        <w:tab/>
      </w:r>
      <w:r>
        <w:tab/>
      </w:r>
      <w:r>
        <w:rPr>
          <w:b w:val="0"/>
          <w:szCs w:val="24"/>
          <w:u w:val="single"/>
        </w:rPr>
        <w:t>Method References:</w:t>
      </w:r>
    </w:p>
    <w:p w14:paraId="7CF64561" w14:textId="77777777" w:rsidR="00F02A00" w:rsidRDefault="00F02A00" w:rsidP="00F02A00">
      <w:pPr>
        <w:ind w:left="720"/>
      </w:pPr>
      <w:r>
        <w:tab/>
        <w:t>Weeks Bay National Estuarine Research Reserve - SOP</w:t>
      </w:r>
    </w:p>
    <w:p w14:paraId="0ED08D68" w14:textId="77777777" w:rsidR="00F02A00" w:rsidRDefault="00F02A00" w:rsidP="00F02A00">
      <w:pPr>
        <w:ind w:left="1440"/>
      </w:pPr>
      <w:r>
        <w:t>Standard Methods for the Examination of Water and Wastewater, 20</w:t>
      </w:r>
      <w:r>
        <w:rPr>
          <w:vertAlign w:val="superscript"/>
        </w:rPr>
        <w:t>th</w:t>
      </w:r>
      <w:r>
        <w:t xml:space="preserve"> edition. p 4-117. 4500-NO</w:t>
      </w:r>
      <w:r>
        <w:rPr>
          <w:vertAlign w:val="subscript"/>
        </w:rPr>
        <w:t>3</w:t>
      </w:r>
      <w:proofErr w:type="gramStart"/>
      <w:r>
        <w:rPr>
          <w:vertAlign w:val="superscript"/>
        </w:rPr>
        <w:t>-</w:t>
      </w:r>
      <w:r>
        <w:t xml:space="preserve">  E.</w:t>
      </w:r>
      <w:proofErr w:type="gramEnd"/>
      <w:r>
        <w:t xml:space="preserve">  Cadmium Reduction Method.</w:t>
      </w:r>
    </w:p>
    <w:p w14:paraId="71CD894C" w14:textId="77777777" w:rsidR="00F02A00" w:rsidRDefault="00F02A00" w:rsidP="00F02A00">
      <w:pPr>
        <w:ind w:left="1440"/>
      </w:pPr>
    </w:p>
    <w:p w14:paraId="7519237D" w14:textId="77777777" w:rsidR="00F02A00" w:rsidRDefault="00F02A00" w:rsidP="00F02A00">
      <w:pPr>
        <w:ind w:left="1440" w:hanging="720"/>
        <w:rPr>
          <w:u w:val="single"/>
        </w:rPr>
      </w:pPr>
      <w:r>
        <w:tab/>
      </w:r>
      <w:r>
        <w:rPr>
          <w:u w:val="single"/>
        </w:rPr>
        <w:t>Method Descriptor:</w:t>
      </w:r>
    </w:p>
    <w:p w14:paraId="60736E6A" w14:textId="77777777" w:rsidR="00F02A00" w:rsidRDefault="00F02A00" w:rsidP="00F02A00">
      <w:pPr>
        <w:ind w:left="1440"/>
      </w:pPr>
      <w:r>
        <w:t>Instrumentation: Spectrophotometer (</w:t>
      </w:r>
      <w:proofErr w:type="spellStart"/>
      <w:r>
        <w:t>Spectronic</w:t>
      </w:r>
      <w:proofErr w:type="spellEnd"/>
      <w:r>
        <w:t xml:space="preserve"> Genesys 5).</w:t>
      </w:r>
    </w:p>
    <w:p w14:paraId="475FCA06" w14:textId="77777777" w:rsidR="00F02A00" w:rsidRDefault="00F02A00" w:rsidP="00F02A00">
      <w:pPr>
        <w:ind w:left="1440"/>
      </w:pPr>
      <w:r>
        <w:t xml:space="preserve">Nitrate is reduced almost quantitatively to nitrite in the presence of cadmium (Cd).  This method uses commercially available Cd granules treated with copper sulfate and packed in a glass column.  The nitrite produced thus is determined by diazotizing with sulfanilamide and coupling with N-(1-naphthyl)-ethylenediamine dihydrochloride to form a highly colored azo dye that is measured </w:t>
      </w:r>
      <w:proofErr w:type="spellStart"/>
      <w:r>
        <w:t>colorimetrically</w:t>
      </w:r>
      <w:proofErr w:type="spellEnd"/>
      <w:r>
        <w:t>.</w:t>
      </w:r>
    </w:p>
    <w:p w14:paraId="40D62923" w14:textId="77777777" w:rsidR="00F02A00" w:rsidRDefault="00F02A00" w:rsidP="00F02A00">
      <w:pPr>
        <w:ind w:left="1440"/>
      </w:pPr>
    </w:p>
    <w:p w14:paraId="72F4FF33" w14:textId="77777777" w:rsidR="00F02A00" w:rsidRDefault="00F02A00" w:rsidP="00F02A00">
      <w:pPr>
        <w:autoSpaceDE w:val="0"/>
        <w:autoSpaceDN w:val="0"/>
        <w:adjustRightInd w:val="0"/>
        <w:ind w:left="1440"/>
        <w:rPr>
          <w:u w:val="single"/>
        </w:rPr>
      </w:pPr>
      <w:r>
        <w:rPr>
          <w:u w:val="single"/>
        </w:rPr>
        <w:t>Preservation Method:</w:t>
      </w:r>
    </w:p>
    <w:p w14:paraId="3BEF3F6A" w14:textId="77777777" w:rsidR="00F02A00" w:rsidRDefault="00F02A00" w:rsidP="00F02A00">
      <w:pPr>
        <w:ind w:left="1440"/>
      </w:pPr>
      <w:r>
        <w:t>Sample is filtered as soon as possible after collection.  Analysis is begun as soon after filtering as possible.  If necessary, samples can be held in a refrigerator at 4</w:t>
      </w:r>
      <w:r>
        <w:rPr>
          <w:vertAlign w:val="superscript"/>
        </w:rPr>
        <w:t>o</w:t>
      </w:r>
      <w:r>
        <w:t>C for a short period of time until analysis.</w:t>
      </w:r>
    </w:p>
    <w:p w14:paraId="646090F5" w14:textId="77777777" w:rsidR="00F02A00" w:rsidRDefault="00F02A00" w:rsidP="00F02A00">
      <w:pPr>
        <w:ind w:left="1440"/>
      </w:pPr>
    </w:p>
    <w:p w14:paraId="67A603D5" w14:textId="77777777" w:rsidR="00F02A00" w:rsidRPr="005011F1" w:rsidRDefault="00F02A00" w:rsidP="00F02A00">
      <w:pPr>
        <w:numPr>
          <w:ilvl w:val="0"/>
          <w:numId w:val="23"/>
        </w:numPr>
        <w:rPr>
          <w:b/>
          <w:bCs/>
        </w:rPr>
      </w:pPr>
      <w:r w:rsidRPr="005011F1">
        <w:rPr>
          <w:b/>
          <w:bCs/>
        </w:rPr>
        <w:t xml:space="preserve">Parameter:  </w:t>
      </w:r>
      <w:r w:rsidR="00F61761" w:rsidRPr="005011F1">
        <w:rPr>
          <w:b/>
          <w:bCs/>
        </w:rPr>
        <w:t>Orthophosphate (</w:t>
      </w:r>
      <w:r w:rsidRPr="005011F1">
        <w:rPr>
          <w:b/>
          <w:bCs/>
        </w:rPr>
        <w:t>Dissolved Reactive Phosphorus</w:t>
      </w:r>
      <w:r w:rsidR="00F61761" w:rsidRPr="005011F1">
        <w:rPr>
          <w:b/>
          <w:bCs/>
        </w:rPr>
        <w:t>)</w:t>
      </w:r>
    </w:p>
    <w:p w14:paraId="66EDF3BE" w14:textId="77777777" w:rsidR="00F02A00" w:rsidRDefault="00F02A00" w:rsidP="00F02A00">
      <w:pPr>
        <w:ind w:left="720"/>
      </w:pPr>
    </w:p>
    <w:p w14:paraId="51ACB968" w14:textId="77777777" w:rsidR="00F02A00" w:rsidRDefault="00F02A00" w:rsidP="00F02A00">
      <w:pPr>
        <w:pStyle w:val="Heading1"/>
        <w:rPr>
          <w:b w:val="0"/>
          <w:szCs w:val="24"/>
          <w:u w:val="single"/>
        </w:rPr>
      </w:pPr>
      <w:r>
        <w:tab/>
      </w:r>
      <w:r>
        <w:tab/>
      </w:r>
      <w:r>
        <w:rPr>
          <w:b w:val="0"/>
          <w:szCs w:val="24"/>
          <w:u w:val="single"/>
        </w:rPr>
        <w:t>Method References:</w:t>
      </w:r>
    </w:p>
    <w:p w14:paraId="6A51AE82" w14:textId="77777777" w:rsidR="00F02A00" w:rsidRDefault="00F02A00" w:rsidP="00F02A00">
      <w:pPr>
        <w:ind w:left="720"/>
      </w:pPr>
      <w:r>
        <w:tab/>
        <w:t>Weeks Bay National Estuarine Research Reserve - SOP</w:t>
      </w:r>
    </w:p>
    <w:p w14:paraId="5AA0A85C" w14:textId="77777777" w:rsidR="00F02A00" w:rsidRDefault="00F02A00" w:rsidP="00F02A00">
      <w:pPr>
        <w:ind w:left="1440"/>
      </w:pPr>
      <w:r>
        <w:t>Standard Methods for the Examination of Water and Wastewater, 20</w:t>
      </w:r>
      <w:r>
        <w:rPr>
          <w:vertAlign w:val="superscript"/>
        </w:rPr>
        <w:t>th</w:t>
      </w:r>
      <w:r>
        <w:t xml:space="preserve"> edition. p 4-146. 4500-</w:t>
      </w:r>
      <w:proofErr w:type="gramStart"/>
      <w:r>
        <w:t>P  E.</w:t>
      </w:r>
      <w:proofErr w:type="gramEnd"/>
      <w:r>
        <w:t xml:space="preserve">  Ascorbic Acid Method.</w:t>
      </w:r>
    </w:p>
    <w:p w14:paraId="6067CA48" w14:textId="77777777" w:rsidR="00F02A00" w:rsidRDefault="00F02A00" w:rsidP="00F02A00">
      <w:pPr>
        <w:ind w:left="1440"/>
      </w:pPr>
    </w:p>
    <w:p w14:paraId="08C80579" w14:textId="77777777" w:rsidR="00F02A00" w:rsidRDefault="00F02A00" w:rsidP="00F02A00">
      <w:pPr>
        <w:ind w:left="1440" w:hanging="720"/>
        <w:rPr>
          <w:u w:val="single"/>
        </w:rPr>
      </w:pPr>
      <w:r>
        <w:tab/>
      </w:r>
      <w:r>
        <w:rPr>
          <w:u w:val="single"/>
        </w:rPr>
        <w:t>Method Descriptor:</w:t>
      </w:r>
    </w:p>
    <w:p w14:paraId="7C86BA36" w14:textId="77777777" w:rsidR="00F02A00" w:rsidRDefault="00F02A00" w:rsidP="00F02A00">
      <w:pPr>
        <w:ind w:left="1440"/>
      </w:pPr>
      <w:r>
        <w:t>Instrumentation: Spectrophotometer (</w:t>
      </w:r>
      <w:proofErr w:type="spellStart"/>
      <w:r>
        <w:t>Spectronic</w:t>
      </w:r>
      <w:proofErr w:type="spellEnd"/>
      <w:r>
        <w:t xml:space="preserve"> Genesys 5).</w:t>
      </w:r>
    </w:p>
    <w:p w14:paraId="57A29FDA" w14:textId="77777777" w:rsidR="00F02A00" w:rsidRDefault="00F02A00" w:rsidP="00F02A00">
      <w:pPr>
        <w:ind w:left="1440"/>
      </w:pPr>
      <w:r>
        <w:lastRenderedPageBreak/>
        <w:t xml:space="preserve">Ammonium molybdate and potassium </w:t>
      </w:r>
      <w:proofErr w:type="spellStart"/>
      <w:r>
        <w:t>antimonyl</w:t>
      </w:r>
      <w:proofErr w:type="spellEnd"/>
      <w:r>
        <w:t xml:space="preserve"> tartrate react in acid medium with orthophosphate to form a heteropoly acid – phosphomolybdic acid – that is reduced to intensely colored molybdenum blue by ascorbic acid.  Measure absorbance of each sample at 880 nm.</w:t>
      </w:r>
    </w:p>
    <w:p w14:paraId="14DB6050" w14:textId="77777777" w:rsidR="00F02A00" w:rsidRDefault="00F02A00" w:rsidP="00F02A00">
      <w:pPr>
        <w:ind w:left="1440"/>
      </w:pPr>
    </w:p>
    <w:p w14:paraId="3F0AA90A" w14:textId="77777777" w:rsidR="00F02A00" w:rsidRDefault="00F02A00" w:rsidP="00F02A00">
      <w:pPr>
        <w:autoSpaceDE w:val="0"/>
        <w:autoSpaceDN w:val="0"/>
        <w:adjustRightInd w:val="0"/>
        <w:ind w:left="1440"/>
        <w:rPr>
          <w:u w:val="single"/>
        </w:rPr>
      </w:pPr>
      <w:r>
        <w:rPr>
          <w:u w:val="single"/>
        </w:rPr>
        <w:t>Preservation Method:</w:t>
      </w:r>
    </w:p>
    <w:p w14:paraId="1703C585" w14:textId="77777777" w:rsidR="00F02A00" w:rsidRDefault="00F02A00" w:rsidP="00F02A00">
      <w:pPr>
        <w:ind w:left="1440"/>
      </w:pPr>
      <w:r>
        <w:t>Sample is filtered as soon as possible after collection.  Analysis is begun as soon after filtering as possible.  If necessary, samples can be held in a refrigerator at 4</w:t>
      </w:r>
      <w:r>
        <w:rPr>
          <w:vertAlign w:val="superscript"/>
        </w:rPr>
        <w:t>o</w:t>
      </w:r>
      <w:r>
        <w:t>C for a short period of time until analysis.</w:t>
      </w:r>
    </w:p>
    <w:p w14:paraId="06BD2D7A" w14:textId="77777777" w:rsidR="00F02A00" w:rsidRDefault="00F02A00" w:rsidP="00F02A00">
      <w:pPr>
        <w:ind w:left="1440"/>
      </w:pPr>
    </w:p>
    <w:p w14:paraId="2286509A" w14:textId="77777777" w:rsidR="00F02A00" w:rsidRPr="005011F1" w:rsidRDefault="00F02A00" w:rsidP="00F02A00">
      <w:pPr>
        <w:pStyle w:val="Heading1"/>
        <w:ind w:left="720"/>
        <w:rPr>
          <w:bCs w:val="0"/>
          <w:szCs w:val="24"/>
        </w:rPr>
      </w:pPr>
      <w:r w:rsidRPr="005011F1">
        <w:rPr>
          <w:bCs w:val="0"/>
          <w:szCs w:val="24"/>
        </w:rPr>
        <w:t>g)</w:t>
      </w:r>
      <w:r w:rsidRPr="00A00AFD">
        <w:rPr>
          <w:bCs w:val="0"/>
        </w:rPr>
        <w:tab/>
      </w:r>
      <w:r w:rsidRPr="005011F1">
        <w:rPr>
          <w:bCs w:val="0"/>
          <w:szCs w:val="24"/>
        </w:rPr>
        <w:t>Parameter:  Total Dissolved Phosphorus</w:t>
      </w:r>
    </w:p>
    <w:p w14:paraId="15CEEF07" w14:textId="77777777" w:rsidR="00F02A00" w:rsidRDefault="00F02A00" w:rsidP="00F02A00">
      <w:pPr>
        <w:pStyle w:val="Heading1"/>
        <w:ind w:left="720"/>
        <w:rPr>
          <w:b w:val="0"/>
          <w:szCs w:val="24"/>
        </w:rPr>
      </w:pPr>
    </w:p>
    <w:p w14:paraId="3EB4932B" w14:textId="77777777" w:rsidR="00F02A00" w:rsidRDefault="00F02A00" w:rsidP="00F02A00">
      <w:pPr>
        <w:pStyle w:val="Heading1"/>
        <w:ind w:left="720"/>
        <w:rPr>
          <w:b w:val="0"/>
          <w:szCs w:val="24"/>
          <w:u w:val="single"/>
        </w:rPr>
      </w:pPr>
      <w:r>
        <w:tab/>
      </w:r>
      <w:r>
        <w:rPr>
          <w:b w:val="0"/>
          <w:szCs w:val="24"/>
          <w:u w:val="single"/>
        </w:rPr>
        <w:t>Method References:</w:t>
      </w:r>
    </w:p>
    <w:p w14:paraId="307EB83B" w14:textId="77777777" w:rsidR="00F02A00" w:rsidRDefault="00F02A00" w:rsidP="00F02A00">
      <w:pPr>
        <w:ind w:left="720"/>
      </w:pPr>
      <w:r>
        <w:tab/>
        <w:t xml:space="preserve">Weeks Bay National Estuarine Research Reserve - SOP </w:t>
      </w:r>
    </w:p>
    <w:p w14:paraId="086E8096" w14:textId="77777777" w:rsidR="00F02A00" w:rsidRDefault="00F02A00" w:rsidP="00F02A00">
      <w:pPr>
        <w:ind w:left="1440"/>
      </w:pPr>
      <w:r>
        <w:t>Standard Methods for the Examination of Water and Wastewater, 20</w:t>
      </w:r>
      <w:r>
        <w:rPr>
          <w:vertAlign w:val="superscript"/>
        </w:rPr>
        <w:t>th</w:t>
      </w:r>
      <w:r>
        <w:t xml:space="preserve"> edition. p 4-142. 4500-</w:t>
      </w:r>
      <w:proofErr w:type="gramStart"/>
      <w:r>
        <w:t>P  B.</w:t>
      </w:r>
      <w:proofErr w:type="gramEnd"/>
      <w:r>
        <w:t xml:space="preserve">  5. Persulfate Digestion Method. Then method 4500-P E. Ascorbic Acid Method (see above).</w:t>
      </w:r>
    </w:p>
    <w:p w14:paraId="1247A31B" w14:textId="77777777" w:rsidR="00F02A00" w:rsidRDefault="00F02A00" w:rsidP="00F02A00">
      <w:pPr>
        <w:ind w:left="1440"/>
      </w:pPr>
    </w:p>
    <w:p w14:paraId="61490784" w14:textId="77777777" w:rsidR="00F02A00" w:rsidRDefault="00F02A00" w:rsidP="00F02A00">
      <w:pPr>
        <w:ind w:left="1440" w:hanging="720"/>
        <w:rPr>
          <w:u w:val="single"/>
        </w:rPr>
      </w:pPr>
      <w:r>
        <w:tab/>
      </w:r>
      <w:r>
        <w:rPr>
          <w:u w:val="single"/>
        </w:rPr>
        <w:t>Method Descriptor:</w:t>
      </w:r>
    </w:p>
    <w:p w14:paraId="49B24272" w14:textId="77777777" w:rsidR="00F02A00" w:rsidRDefault="00F02A00" w:rsidP="00F02A00">
      <w:pPr>
        <w:ind w:left="1440"/>
      </w:pPr>
      <w:r>
        <w:t>Instrumentation: Spectrophotometer (</w:t>
      </w:r>
      <w:proofErr w:type="spellStart"/>
      <w:r>
        <w:t>Spectronic</w:t>
      </w:r>
      <w:proofErr w:type="spellEnd"/>
      <w:r>
        <w:t xml:space="preserve"> Genesys 5).</w:t>
      </w:r>
    </w:p>
    <w:p w14:paraId="56ABF40B" w14:textId="77777777" w:rsidR="00F02A00" w:rsidRDefault="00F02A00" w:rsidP="00F02A00">
      <w:pPr>
        <w:ind w:left="1440"/>
      </w:pPr>
      <w:r>
        <w:t xml:space="preserve">Di, tri, poly and organic phosphates are oxidized to </w:t>
      </w:r>
      <w:proofErr w:type="gramStart"/>
      <w:r>
        <w:t>mono-phosphates</w:t>
      </w:r>
      <w:proofErr w:type="gramEnd"/>
      <w:r>
        <w:t xml:space="preserve"> using K</w:t>
      </w:r>
      <w:r>
        <w:rPr>
          <w:vertAlign w:val="subscript"/>
        </w:rPr>
        <w:t>2</w:t>
      </w:r>
      <w:r>
        <w:t>S</w:t>
      </w:r>
      <w:r>
        <w:rPr>
          <w:vertAlign w:val="subscript"/>
        </w:rPr>
        <w:t>2</w:t>
      </w:r>
      <w:r>
        <w:t>O</w:t>
      </w:r>
      <w:r>
        <w:rPr>
          <w:vertAlign w:val="subscript"/>
        </w:rPr>
        <w:t>8</w:t>
      </w:r>
      <w:r>
        <w:t xml:space="preserve"> (potassium persulphate) and heat. </w:t>
      </w:r>
      <w:proofErr w:type="gramStart"/>
      <w:r>
        <w:t>Mono-phosphates</w:t>
      </w:r>
      <w:proofErr w:type="gramEnd"/>
      <w:r>
        <w:t xml:space="preserve"> are then determined using the Ascorbic Acid Method outlined above (see Dissolved Reactive Phosphate).</w:t>
      </w:r>
    </w:p>
    <w:p w14:paraId="1DBE21AA" w14:textId="77777777" w:rsidR="00F02A00" w:rsidRDefault="00F02A00" w:rsidP="00F02A00">
      <w:pPr>
        <w:ind w:left="1440"/>
      </w:pPr>
    </w:p>
    <w:p w14:paraId="221E3E2B" w14:textId="77777777" w:rsidR="00F02A00" w:rsidRDefault="00F02A00" w:rsidP="00F02A00">
      <w:pPr>
        <w:autoSpaceDE w:val="0"/>
        <w:autoSpaceDN w:val="0"/>
        <w:adjustRightInd w:val="0"/>
        <w:ind w:left="1440"/>
        <w:rPr>
          <w:u w:val="single"/>
        </w:rPr>
      </w:pPr>
      <w:r>
        <w:rPr>
          <w:u w:val="single"/>
        </w:rPr>
        <w:t>Preservation Method:</w:t>
      </w:r>
    </w:p>
    <w:p w14:paraId="7D43AF11" w14:textId="77777777" w:rsidR="00F02A00" w:rsidRDefault="00F02A00" w:rsidP="00F02A00">
      <w:pPr>
        <w:ind w:left="1440"/>
      </w:pPr>
      <w:r>
        <w:t>Sample is filtered as soon as possible after collection.  Analysis is begun as soon after filtering as possible.  If necessary, samples can be held in a refrigerator at 4</w:t>
      </w:r>
      <w:r>
        <w:rPr>
          <w:vertAlign w:val="superscript"/>
        </w:rPr>
        <w:t>o</w:t>
      </w:r>
      <w:r>
        <w:t>C for a short period of time until analysis.</w:t>
      </w:r>
    </w:p>
    <w:p w14:paraId="28A008E7" w14:textId="77777777" w:rsidR="00126B9A" w:rsidRDefault="00126B9A" w:rsidP="00F02A00">
      <w:pPr>
        <w:ind w:left="1440"/>
      </w:pPr>
    </w:p>
    <w:p w14:paraId="686F73B6" w14:textId="4F1B796C" w:rsidR="002A2450" w:rsidRPr="005011F1" w:rsidRDefault="00126B9A" w:rsidP="002A2450">
      <w:pPr>
        <w:ind w:left="720"/>
        <w:rPr>
          <w:b/>
          <w:bCs/>
        </w:rPr>
      </w:pPr>
      <w:r w:rsidRPr="005011F1">
        <w:rPr>
          <w:b/>
          <w:bCs/>
        </w:rPr>
        <w:t>h)</w:t>
      </w:r>
      <w:r w:rsidRPr="005011F1">
        <w:rPr>
          <w:b/>
          <w:bCs/>
        </w:rPr>
        <w:tab/>
      </w:r>
      <w:r w:rsidR="002A2450" w:rsidRPr="005011F1">
        <w:rPr>
          <w:b/>
          <w:bCs/>
        </w:rPr>
        <w:t>Parameter: Total Suspended Solids</w:t>
      </w:r>
    </w:p>
    <w:p w14:paraId="16B6F20C" w14:textId="77777777" w:rsidR="002A2450" w:rsidRDefault="002A2450" w:rsidP="002A2450"/>
    <w:p w14:paraId="0370838A" w14:textId="77777777" w:rsidR="002A2450" w:rsidRPr="00143410" w:rsidRDefault="002A2450" w:rsidP="002A2450">
      <w:pPr>
        <w:ind w:left="1440"/>
        <w:rPr>
          <w:u w:val="single"/>
        </w:rPr>
      </w:pPr>
      <w:r w:rsidRPr="00143410">
        <w:rPr>
          <w:u w:val="single"/>
        </w:rPr>
        <w:t>Method References:</w:t>
      </w:r>
    </w:p>
    <w:p w14:paraId="0E72FC0F" w14:textId="77777777" w:rsidR="002A2450" w:rsidRDefault="002A2450" w:rsidP="002A2450">
      <w:pPr>
        <w:ind w:left="1440"/>
      </w:pPr>
      <w:r>
        <w:t xml:space="preserve">Weeks Bay National Estuarine Research Reserve - SOP </w:t>
      </w:r>
    </w:p>
    <w:p w14:paraId="6C3C8464" w14:textId="77777777" w:rsidR="002A2450" w:rsidRDefault="002A2450" w:rsidP="002A2450">
      <w:pPr>
        <w:ind w:left="1440"/>
      </w:pPr>
      <w:r>
        <w:t>Standard Methods for the Examination of Water and Wastewater, 20th edition. Suspended Solids Analysis pp. 2/57 - 2/59</w:t>
      </w:r>
    </w:p>
    <w:p w14:paraId="68AFF254" w14:textId="77777777" w:rsidR="002A2450" w:rsidRDefault="002A2450" w:rsidP="002A2450">
      <w:pPr>
        <w:ind w:left="1440"/>
      </w:pPr>
    </w:p>
    <w:p w14:paraId="40F0600D" w14:textId="77777777" w:rsidR="002A2450" w:rsidRPr="00143410" w:rsidRDefault="002A2450" w:rsidP="002A2450">
      <w:pPr>
        <w:ind w:left="1440"/>
        <w:rPr>
          <w:u w:val="single"/>
        </w:rPr>
      </w:pPr>
      <w:r w:rsidRPr="00143410">
        <w:rPr>
          <w:u w:val="single"/>
        </w:rPr>
        <w:t>Method Descriptor:</w:t>
      </w:r>
    </w:p>
    <w:p w14:paraId="60A19CE6" w14:textId="4BDA29B3" w:rsidR="002A2450" w:rsidRDefault="002A2450" w:rsidP="002A2450">
      <w:pPr>
        <w:ind w:left="1440"/>
      </w:pPr>
      <w:r>
        <w:t>Instrumentation: Mettler Toledo AG285 Analytical Balance. Mg total fixed solids = [(A - B) X 1000]/C where: A = weight of filter + residue after ignition, mg, B = weight of filter, mg, C = sample volume, ml. Measurements repeatable to 0.1 mg/L</w:t>
      </w:r>
    </w:p>
    <w:p w14:paraId="330D1D04" w14:textId="77777777" w:rsidR="002A2450" w:rsidRDefault="002A2450" w:rsidP="002A2450">
      <w:pPr>
        <w:ind w:left="1440"/>
      </w:pPr>
    </w:p>
    <w:p w14:paraId="191EE6CA" w14:textId="77777777" w:rsidR="002A2450" w:rsidRPr="00143410" w:rsidRDefault="002A2450" w:rsidP="002A2450">
      <w:pPr>
        <w:ind w:left="1440"/>
        <w:rPr>
          <w:u w:val="single"/>
        </w:rPr>
      </w:pPr>
      <w:r w:rsidRPr="00143410">
        <w:rPr>
          <w:u w:val="single"/>
        </w:rPr>
        <w:t>Preservation Method:</w:t>
      </w:r>
    </w:p>
    <w:p w14:paraId="24A38637" w14:textId="5F2186F0" w:rsidR="00126B9A" w:rsidRDefault="002A2450" w:rsidP="002A2450">
      <w:pPr>
        <w:ind w:left="1440"/>
        <w:rPr>
          <w:u w:val="single"/>
        </w:rPr>
      </w:pPr>
      <w:r>
        <w:t xml:space="preserve">Sample is filtered as soon as possible after collection.  Analysis is begun as soon after filtering as possible.  If necessary, samples can be held undisturbed in </w:t>
      </w:r>
      <w:proofErr w:type="gramStart"/>
      <w:r>
        <w:t>drying</w:t>
      </w:r>
      <w:proofErr w:type="gramEnd"/>
      <w:r>
        <w:t xml:space="preserve"> oven for extended </w:t>
      </w:r>
      <w:proofErr w:type="gramStart"/>
      <w:r>
        <w:t>period of time</w:t>
      </w:r>
      <w:proofErr w:type="gramEnd"/>
      <w:r>
        <w:t>.</w:t>
      </w:r>
    </w:p>
    <w:p w14:paraId="3060BB55" w14:textId="77777777" w:rsidR="00126B9A" w:rsidRDefault="00126B9A" w:rsidP="00126B9A">
      <w:pPr>
        <w:ind w:firstLine="1440"/>
        <w:rPr>
          <w:u w:val="single"/>
        </w:rPr>
      </w:pPr>
    </w:p>
    <w:p w14:paraId="09FF6D12" w14:textId="77777777" w:rsidR="00960EE9" w:rsidRPr="00316877" w:rsidRDefault="00960EE9" w:rsidP="00316877"/>
    <w:p w14:paraId="27080011" w14:textId="77777777" w:rsidR="00914F37" w:rsidRPr="005011F1" w:rsidRDefault="00ED0B04" w:rsidP="00316877">
      <w:pPr>
        <w:rPr>
          <w:b/>
          <w:bCs/>
        </w:rPr>
      </w:pPr>
      <w:r w:rsidRPr="005011F1">
        <w:rPr>
          <w:b/>
          <w:bCs/>
        </w:rPr>
        <w:t>14)  Field and Laboratory QA/QC programs</w:t>
      </w:r>
    </w:p>
    <w:p w14:paraId="78F74C50" w14:textId="77777777" w:rsidR="00914F37" w:rsidRPr="00960EE9" w:rsidRDefault="00914F37" w:rsidP="00914F37">
      <w:pPr>
        <w:ind w:left="1080"/>
      </w:pPr>
    </w:p>
    <w:p w14:paraId="4237857C" w14:textId="77777777" w:rsidR="00914F37" w:rsidRPr="00914F37" w:rsidRDefault="00914F37" w:rsidP="00914F37">
      <w:pPr>
        <w:numPr>
          <w:ilvl w:val="1"/>
          <w:numId w:val="15"/>
        </w:numPr>
      </w:pPr>
      <w:r w:rsidRPr="00914F37">
        <w:t>Precisions:</w:t>
      </w:r>
    </w:p>
    <w:p w14:paraId="6708B997" w14:textId="77777777" w:rsidR="00914F37" w:rsidRPr="00914F37" w:rsidRDefault="00914F37" w:rsidP="00914F37">
      <w:pPr>
        <w:ind w:left="1440"/>
      </w:pPr>
    </w:p>
    <w:p w14:paraId="54C4C400" w14:textId="77777777" w:rsidR="00914F37" w:rsidRPr="00914F37" w:rsidRDefault="00914F37" w:rsidP="00914F37">
      <w:pPr>
        <w:numPr>
          <w:ilvl w:val="0"/>
          <w:numId w:val="19"/>
        </w:numPr>
      </w:pPr>
      <w:r w:rsidRPr="00914F37">
        <w:t>Field Variability – True field replicates are taken at each site during grab sampling</w:t>
      </w:r>
      <w:r w:rsidR="00F61761">
        <w:t xml:space="preserve"> (N=3).</w:t>
      </w:r>
      <w:r w:rsidRPr="00914F37">
        <w:t xml:space="preserve">  </w:t>
      </w:r>
      <w:r w:rsidR="00F61761">
        <w:t xml:space="preserve">Each </w:t>
      </w:r>
      <w:r w:rsidRPr="00914F37">
        <w:t>replicate is a</w:t>
      </w:r>
      <w:r w:rsidR="000E7DC5">
        <w:t xml:space="preserve"> successive grab.  Sample XXXXX</w:t>
      </w:r>
      <w:r w:rsidRPr="00914F37">
        <w:t>-G1 is taken and then sampler emptied.  The grab sampler is deplo</w:t>
      </w:r>
      <w:r w:rsidR="000E7DC5">
        <w:t>yed once again to acquire XXXXX</w:t>
      </w:r>
      <w:r w:rsidRPr="00914F37">
        <w:t>-G2</w:t>
      </w:r>
      <w:r w:rsidR="00F61761">
        <w:t xml:space="preserve"> </w:t>
      </w:r>
      <w:r w:rsidR="000E7DC5">
        <w:t>and then again to collect XXXXXX</w:t>
      </w:r>
      <w:r w:rsidR="00F61761">
        <w:t>-G3</w:t>
      </w:r>
      <w:r w:rsidRPr="00914F37">
        <w:t xml:space="preserve">.  </w:t>
      </w:r>
    </w:p>
    <w:p w14:paraId="1BA00E4B" w14:textId="77777777" w:rsidR="00914F37" w:rsidRPr="00914F37" w:rsidRDefault="00914F37" w:rsidP="00914F37">
      <w:pPr>
        <w:ind w:left="1800"/>
      </w:pPr>
      <w:r w:rsidRPr="00914F37">
        <w:t>ii)   Laboratory variability – none</w:t>
      </w:r>
    </w:p>
    <w:p w14:paraId="66510200" w14:textId="77777777" w:rsidR="00914F37" w:rsidRPr="00914F37" w:rsidRDefault="00914F37" w:rsidP="00914F37">
      <w:pPr>
        <w:ind w:left="1800"/>
      </w:pPr>
      <w:r w:rsidRPr="00914F37">
        <w:t xml:space="preserve">iii)  Inter-organizational splits – Samples were not split or analyzed by     </w:t>
      </w:r>
      <w:r w:rsidRPr="00914F37">
        <w:tab/>
        <w:t xml:space="preserve"> two different labs.</w:t>
      </w:r>
      <w:r w:rsidRPr="00914F37">
        <w:tab/>
      </w:r>
    </w:p>
    <w:p w14:paraId="4CC6A107" w14:textId="77777777" w:rsidR="00914F37" w:rsidRPr="00914F37" w:rsidRDefault="00914F37" w:rsidP="00914F37">
      <w:pPr>
        <w:ind w:left="1080"/>
      </w:pPr>
    </w:p>
    <w:p w14:paraId="7B1C5A03" w14:textId="77777777" w:rsidR="00914F37" w:rsidRPr="00914F37" w:rsidRDefault="00914F37" w:rsidP="00914F37">
      <w:pPr>
        <w:numPr>
          <w:ilvl w:val="1"/>
          <w:numId w:val="15"/>
        </w:numPr>
      </w:pPr>
      <w:r w:rsidRPr="00914F37">
        <w:t>Accuracy:</w:t>
      </w:r>
    </w:p>
    <w:p w14:paraId="09B62871" w14:textId="77777777" w:rsidR="00914F37" w:rsidRPr="00914F37" w:rsidRDefault="00914F37" w:rsidP="00914F37">
      <w:pPr>
        <w:ind w:left="360"/>
      </w:pPr>
    </w:p>
    <w:p w14:paraId="2C3A3A90" w14:textId="77777777" w:rsidR="00914F37" w:rsidRPr="00914F37" w:rsidRDefault="00914F37" w:rsidP="00914F37">
      <w:pPr>
        <w:numPr>
          <w:ilvl w:val="0"/>
          <w:numId w:val="20"/>
        </w:numPr>
      </w:pPr>
      <w:r w:rsidRPr="00914F37">
        <w:t>Sample spikes – information unavailable</w:t>
      </w:r>
    </w:p>
    <w:p w14:paraId="50E5730A" w14:textId="77777777" w:rsidR="00914F37" w:rsidRPr="00914F37" w:rsidRDefault="00914F37" w:rsidP="00914F37">
      <w:pPr>
        <w:numPr>
          <w:ilvl w:val="0"/>
          <w:numId w:val="21"/>
        </w:numPr>
        <w:tabs>
          <w:tab w:val="clear" w:pos="2520"/>
          <w:tab w:val="num" w:pos="2160"/>
        </w:tabs>
        <w:ind w:left="2160" w:hanging="360"/>
      </w:pPr>
      <w:r w:rsidRPr="00914F37">
        <w:t>Standard reference material analysis – information unavailable</w:t>
      </w:r>
    </w:p>
    <w:p w14:paraId="0D7B207A" w14:textId="5C488FB4" w:rsidR="00914F37" w:rsidRPr="00914F37" w:rsidRDefault="00CB6A42" w:rsidP="00914F37">
      <w:pPr>
        <w:numPr>
          <w:ilvl w:val="0"/>
          <w:numId w:val="21"/>
        </w:numPr>
        <w:tabs>
          <w:tab w:val="clear" w:pos="2520"/>
          <w:tab w:val="num" w:pos="2160"/>
        </w:tabs>
        <w:ind w:left="2160" w:hanging="360"/>
      </w:pPr>
      <w:r>
        <w:t xml:space="preserve">Cross calibration exercises within reserve system – information </w:t>
      </w:r>
      <w:r w:rsidR="00D06F60">
        <w:t>un</w:t>
      </w:r>
      <w:r>
        <w:t>available</w:t>
      </w:r>
      <w:r w:rsidR="00914F37" w:rsidRPr="00914F37">
        <w:t xml:space="preserve">   </w:t>
      </w:r>
    </w:p>
    <w:p w14:paraId="479993A1" w14:textId="77777777" w:rsidR="00BA3EAB" w:rsidRPr="00316877" w:rsidRDefault="00BA3EAB" w:rsidP="00316877"/>
    <w:p w14:paraId="69C160E0" w14:textId="77777777" w:rsidR="008E1AF1" w:rsidRPr="005011F1" w:rsidRDefault="006B4FA9" w:rsidP="008E1AF1">
      <w:pPr>
        <w:rPr>
          <w:b/>
          <w:bCs/>
        </w:rPr>
      </w:pPr>
      <w:r w:rsidRPr="005011F1">
        <w:rPr>
          <w:b/>
          <w:bCs/>
        </w:rPr>
        <w:t>1</w:t>
      </w:r>
      <w:r w:rsidR="00960EE9" w:rsidRPr="005011F1">
        <w:rPr>
          <w:b/>
          <w:bCs/>
        </w:rPr>
        <w:t>5</w:t>
      </w:r>
      <w:r w:rsidRPr="005011F1">
        <w:rPr>
          <w:b/>
          <w:bCs/>
        </w:rPr>
        <w:t>)</w:t>
      </w:r>
      <w:r w:rsidR="00ED0B04" w:rsidRPr="005011F1">
        <w:rPr>
          <w:b/>
          <w:bCs/>
        </w:rPr>
        <w:t xml:space="preserve">  QAQC flag definitions</w:t>
      </w:r>
    </w:p>
    <w:p w14:paraId="3AAE65F7" w14:textId="77777777" w:rsidR="008E1AF1" w:rsidRDefault="008E1AF1" w:rsidP="008E1AF1"/>
    <w:p w14:paraId="7FE95065" w14:textId="77777777" w:rsidR="00515645" w:rsidRPr="005011F1" w:rsidRDefault="00515645" w:rsidP="0050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720"/>
        <w:jc w:val="both"/>
        <w:rPr>
          <w:rFonts w:eastAsia="Arial Unicode MS"/>
          <w:bCs/>
          <w:lang w:eastAsia="zh-TW"/>
        </w:rPr>
      </w:pPr>
      <w:r w:rsidRPr="005011F1">
        <w:rPr>
          <w:rFonts w:eastAsia="Arial Unicode MS"/>
          <w:bCs/>
          <w:lang w:eastAsia="zh-TW"/>
        </w:rPr>
        <w:t>QAQC flags provide documentation of the data and are applied to individual data points by insertion into the parameter’s associated flag column (header preceded by an F_).   QAQC flags are applied to the nutrient data during secondary QAQC to indicate data that are out of sensor range low (-4), rejected due to QAQC checks (-3), missing (-2), optional and were not collected (-1), suspect (1), and that have been corrected (5).  All remaining data are flagged as having passed initial QAQC checks (0) when the data are uploaded and assimilated into the CDMO ODIS as provisional plus data.  The historical data flag (4) is used to indicate data that were submitted to the CDMO prior to the initiation of secondary QAQC flags and codes (and the use of the automated primary QAQC system for WQ and MET data).  This flag is only present in historical data that are exported from the CDMO ODIS.</w:t>
      </w:r>
    </w:p>
    <w:p w14:paraId="34BE324C" w14:textId="77777777" w:rsidR="00515645" w:rsidRPr="005011F1" w:rsidRDefault="00515645" w:rsidP="0051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jc w:val="both"/>
        <w:rPr>
          <w:rFonts w:eastAsia="Arial Unicode MS"/>
          <w:bCs/>
          <w:lang w:eastAsia="zh-TW"/>
        </w:rPr>
      </w:pPr>
    </w:p>
    <w:p w14:paraId="7F9C4DF8" w14:textId="67F3E68D" w:rsidR="00515645" w:rsidRPr="005011F1"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eastAsia="Arial Unicode MS"/>
          <w:lang w:eastAsia="zh-TW"/>
        </w:rPr>
      </w:pPr>
      <w:r>
        <w:rPr>
          <w:rFonts w:eastAsia="Arial Unicode MS"/>
          <w:lang w:eastAsia="zh-TW"/>
        </w:rPr>
        <w:t>-4</w:t>
      </w:r>
      <w:r>
        <w:rPr>
          <w:rFonts w:eastAsia="Arial Unicode MS"/>
          <w:lang w:eastAsia="zh-TW"/>
        </w:rPr>
        <w:tab/>
      </w:r>
      <w:r w:rsidRPr="005011F1">
        <w:rPr>
          <w:rFonts w:eastAsia="Arial Unicode MS"/>
          <w:lang w:eastAsia="zh-TW"/>
        </w:rPr>
        <w:t>Outside Low Sensor Range</w:t>
      </w:r>
    </w:p>
    <w:p w14:paraId="2A68246C" w14:textId="14AA940D" w:rsidR="00515645" w:rsidRPr="005011F1"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eastAsia="Arial Unicode MS"/>
          <w:lang w:eastAsia="zh-TW"/>
        </w:rPr>
      </w:pPr>
      <w:r w:rsidRPr="005011F1">
        <w:rPr>
          <w:rFonts w:eastAsia="Arial Unicode MS"/>
          <w:lang w:eastAsia="zh-TW"/>
        </w:rPr>
        <w:t>-3</w:t>
      </w:r>
      <w:r>
        <w:rPr>
          <w:rFonts w:eastAsia="Arial Unicode MS"/>
          <w:lang w:eastAsia="zh-TW"/>
        </w:rPr>
        <w:tab/>
      </w:r>
      <w:r w:rsidRPr="005011F1">
        <w:rPr>
          <w:rFonts w:eastAsia="Arial Unicode MS"/>
          <w:lang w:eastAsia="zh-TW"/>
        </w:rPr>
        <w:t>Data Rejected due to QAQC</w:t>
      </w:r>
    </w:p>
    <w:p w14:paraId="784A0A7D" w14:textId="5B3DE439" w:rsidR="00515645" w:rsidRPr="005011F1"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eastAsia="Arial Unicode MS"/>
          <w:lang w:eastAsia="zh-TW"/>
        </w:rPr>
      </w:pPr>
      <w:r w:rsidRPr="005011F1">
        <w:rPr>
          <w:rFonts w:eastAsia="Arial Unicode MS"/>
          <w:lang w:eastAsia="zh-TW"/>
        </w:rPr>
        <w:t>-2</w:t>
      </w:r>
      <w:r w:rsidRPr="005011F1">
        <w:rPr>
          <w:rFonts w:eastAsia="Arial Unicode MS"/>
          <w:lang w:eastAsia="zh-TW"/>
        </w:rPr>
        <w:tab/>
        <w:t>Missing Data</w:t>
      </w:r>
    </w:p>
    <w:p w14:paraId="4B8153A6" w14:textId="59B655B8" w:rsidR="00515645" w:rsidRPr="005011F1"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Arial Unicode MS"/>
          <w:i/>
          <w:lang w:eastAsia="zh-TW"/>
        </w:rPr>
      </w:pPr>
      <w:r w:rsidRPr="005011F1">
        <w:rPr>
          <w:rFonts w:eastAsia="Arial Unicode MS"/>
          <w:lang w:eastAsia="zh-TW"/>
        </w:rPr>
        <w:t>-1</w:t>
      </w:r>
      <w:r w:rsidRPr="005011F1">
        <w:rPr>
          <w:rFonts w:eastAsia="Arial Unicode MS"/>
          <w:lang w:eastAsia="zh-TW"/>
        </w:rPr>
        <w:tab/>
        <w:t>Optional SWMP Supported Parameter</w:t>
      </w:r>
    </w:p>
    <w:p w14:paraId="3B72D30F" w14:textId="77777777" w:rsidR="00515645" w:rsidRPr="005011F1"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Arial Unicode MS"/>
          <w:lang w:eastAsia="zh-TW"/>
        </w:rPr>
      </w:pPr>
      <w:r w:rsidRPr="005011F1">
        <w:rPr>
          <w:rFonts w:eastAsia="Arial Unicode MS"/>
          <w:lang w:eastAsia="zh-TW"/>
        </w:rPr>
        <w:t xml:space="preserve"> 0</w:t>
      </w:r>
      <w:r w:rsidRPr="005011F1">
        <w:rPr>
          <w:rFonts w:eastAsia="Arial Unicode MS"/>
          <w:lang w:eastAsia="zh-TW"/>
        </w:rPr>
        <w:tab/>
      </w:r>
      <w:r w:rsidRPr="005011F1">
        <w:rPr>
          <w:rFonts w:eastAsia="Arial Unicode MS"/>
          <w:lang w:eastAsia="zh-TW"/>
        </w:rPr>
        <w:tab/>
        <w:t>Data Passed Initial QAQC Checks</w:t>
      </w:r>
    </w:p>
    <w:p w14:paraId="3F17B26D" w14:textId="77777777" w:rsidR="00515645" w:rsidRPr="005011F1"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eastAsia="Arial Unicode MS"/>
          <w:lang w:eastAsia="zh-TW"/>
        </w:rPr>
      </w:pPr>
      <w:r w:rsidRPr="005011F1">
        <w:rPr>
          <w:rFonts w:eastAsia="Arial Unicode MS"/>
          <w:lang w:eastAsia="zh-TW"/>
        </w:rPr>
        <w:t xml:space="preserve"> 1</w:t>
      </w:r>
      <w:r w:rsidRPr="005011F1">
        <w:rPr>
          <w:rFonts w:eastAsia="Arial Unicode MS"/>
          <w:lang w:eastAsia="zh-TW"/>
        </w:rPr>
        <w:tab/>
      </w:r>
      <w:r w:rsidRPr="005011F1">
        <w:rPr>
          <w:rFonts w:eastAsia="Arial Unicode MS"/>
          <w:lang w:eastAsia="zh-TW"/>
        </w:rPr>
        <w:tab/>
        <w:t>Suspect Data</w:t>
      </w:r>
    </w:p>
    <w:p w14:paraId="0B24E07C" w14:textId="77777777" w:rsidR="00515645" w:rsidRPr="005011F1"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eastAsia="Arial Unicode MS"/>
          <w:lang w:eastAsia="zh-TW"/>
        </w:rPr>
      </w:pPr>
      <w:r w:rsidRPr="005011F1">
        <w:rPr>
          <w:rFonts w:eastAsia="Arial Unicode MS"/>
          <w:lang w:eastAsia="zh-TW"/>
        </w:rPr>
        <w:t xml:space="preserve"> 4</w:t>
      </w:r>
      <w:r w:rsidRPr="005011F1">
        <w:rPr>
          <w:rFonts w:eastAsia="Arial Unicode MS"/>
          <w:lang w:eastAsia="zh-TW"/>
        </w:rPr>
        <w:tab/>
      </w:r>
      <w:r w:rsidRPr="005011F1">
        <w:rPr>
          <w:rFonts w:eastAsia="Arial Unicode MS"/>
          <w:lang w:eastAsia="zh-TW"/>
        </w:rPr>
        <w:tab/>
        <w:t>Historical Data:  Pre-Auto QAQC</w:t>
      </w:r>
    </w:p>
    <w:p w14:paraId="20C4A334" w14:textId="44DA9C2B" w:rsidR="00515645"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eastAsia="Arial Unicode MS"/>
          <w:lang w:eastAsia="zh-TW"/>
        </w:rPr>
      </w:pPr>
      <w:r w:rsidRPr="005011F1">
        <w:rPr>
          <w:rFonts w:eastAsia="Arial Unicode MS"/>
          <w:lang w:eastAsia="zh-TW"/>
        </w:rPr>
        <w:t xml:space="preserve"> 5</w:t>
      </w:r>
      <w:r w:rsidRPr="005011F1">
        <w:rPr>
          <w:rFonts w:eastAsia="Arial Unicode MS"/>
          <w:lang w:eastAsia="zh-TW"/>
        </w:rPr>
        <w:tab/>
      </w:r>
      <w:r w:rsidRPr="005011F1">
        <w:rPr>
          <w:rFonts w:eastAsia="Arial Unicode MS"/>
          <w:lang w:eastAsia="zh-TW"/>
        </w:rPr>
        <w:tab/>
        <w:t>Corrected Data</w:t>
      </w:r>
    </w:p>
    <w:p w14:paraId="11A5FF09" w14:textId="7FE55A86" w:rsidR="00515645"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eastAsia="Arial Unicode MS"/>
          <w:lang w:eastAsia="zh-TW"/>
        </w:rPr>
      </w:pPr>
    </w:p>
    <w:p w14:paraId="1CCED20C" w14:textId="77777777" w:rsidR="00515645" w:rsidRPr="005011F1" w:rsidRDefault="00515645" w:rsidP="00515645">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eastAsia="Arial Unicode MS"/>
          <w:lang w:eastAsia="zh-TW"/>
        </w:rPr>
      </w:pPr>
    </w:p>
    <w:p w14:paraId="38FA6CCE" w14:textId="77777777" w:rsidR="008E1AF1" w:rsidRPr="00515645" w:rsidRDefault="008E1AF1" w:rsidP="008E1AF1"/>
    <w:p w14:paraId="7A2CFF76" w14:textId="77777777" w:rsidR="008E1AF1" w:rsidRPr="005011F1" w:rsidRDefault="008E1AF1" w:rsidP="008E1AF1">
      <w:pPr>
        <w:rPr>
          <w:b/>
          <w:bCs/>
        </w:rPr>
      </w:pPr>
      <w:r w:rsidRPr="005011F1">
        <w:rPr>
          <w:b/>
          <w:bCs/>
        </w:rPr>
        <w:t>16)  QAQC code definitions</w:t>
      </w:r>
    </w:p>
    <w:p w14:paraId="2B514FE6" w14:textId="77777777" w:rsidR="008E1AF1" w:rsidRPr="00ED0B04" w:rsidRDefault="008E1AF1" w:rsidP="008E1AF1"/>
    <w:p w14:paraId="3C167E2B" w14:textId="77777777" w:rsidR="00515645" w:rsidRPr="005011F1" w:rsidRDefault="00515645" w:rsidP="0050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720"/>
        <w:jc w:val="both"/>
        <w:rPr>
          <w:rFonts w:eastAsia="Arial Unicode MS"/>
          <w:lang w:eastAsia="zh-TW"/>
        </w:rPr>
      </w:pPr>
      <w:r w:rsidRPr="005011F1">
        <w:rPr>
          <w:rFonts w:eastAsia="Arial Unicode MS"/>
          <w:lang w:eastAsia="zh-TW"/>
        </w:rPr>
        <w:lastRenderedPageBreak/>
        <w:t>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sample or sample collection, sensor errors document common sensor or parameter specific problems, and comment codes are used to further document conditions or a problem with the data.  Only one general or sensor error and one comment code can be applied to a particular data point.  However, a record flag column (</w:t>
      </w:r>
      <w:proofErr w:type="spellStart"/>
      <w:r w:rsidRPr="005011F1">
        <w:rPr>
          <w:rFonts w:eastAsia="Arial Unicode MS"/>
          <w:lang w:eastAsia="zh-TW"/>
        </w:rPr>
        <w:t>F_Record</w:t>
      </w:r>
      <w:proofErr w:type="spellEnd"/>
      <w:r w:rsidRPr="005011F1">
        <w:rPr>
          <w:rFonts w:eastAsia="Arial Unicode MS"/>
          <w:lang w:eastAsia="zh-TW"/>
        </w:rPr>
        <w:t>) in the nutrient data allows multiple comment codes to be applied to the entire data record.</w:t>
      </w:r>
    </w:p>
    <w:p w14:paraId="45F2FFA1" w14:textId="77777777" w:rsidR="00515645" w:rsidRPr="005011F1" w:rsidRDefault="00515645" w:rsidP="0050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720"/>
        <w:jc w:val="both"/>
        <w:rPr>
          <w:rFonts w:eastAsia="Arial Unicode MS"/>
          <w:lang w:eastAsia="zh-TW"/>
        </w:rPr>
      </w:pPr>
    </w:p>
    <w:p w14:paraId="16458C52" w14:textId="77777777" w:rsidR="00515645" w:rsidRPr="005011F1" w:rsidRDefault="00515645" w:rsidP="005011F1">
      <w:pPr>
        <w:tabs>
          <w:tab w:val="left" w:pos="1080"/>
          <w:tab w:val="left" w:pos="1440"/>
          <w:tab w:val="left" w:pos="1800"/>
        </w:tabs>
        <w:ind w:left="450" w:right="720"/>
        <w:jc w:val="both"/>
        <w:rPr>
          <w:bCs/>
          <w:lang w:eastAsia="zh-TW"/>
        </w:rPr>
      </w:pPr>
      <w:r w:rsidRPr="005011F1">
        <w:rPr>
          <w:bCs/>
          <w:lang w:eastAsia="zh-TW"/>
        </w:rPr>
        <w:t xml:space="preserve">General errors </w:t>
      </w:r>
    </w:p>
    <w:p w14:paraId="0524EE8C"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GCM</w:t>
      </w:r>
      <w:r w:rsidRPr="005011F1">
        <w:rPr>
          <w:rFonts w:eastAsia="PMingLiU"/>
          <w:lang w:eastAsia="zh-TW"/>
        </w:rPr>
        <w:tab/>
        <w:t>Calculated value could not be determined due to missing data</w:t>
      </w:r>
    </w:p>
    <w:p w14:paraId="74E032A5"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GCR</w:t>
      </w:r>
      <w:r w:rsidRPr="005011F1">
        <w:rPr>
          <w:rFonts w:eastAsia="PMingLiU"/>
          <w:lang w:eastAsia="zh-TW"/>
        </w:rPr>
        <w:tab/>
        <w:t>Calculated value could not be determined due to rejected data</w:t>
      </w:r>
    </w:p>
    <w:p w14:paraId="5803D03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GDM</w:t>
      </w:r>
      <w:r w:rsidRPr="005011F1">
        <w:rPr>
          <w:rFonts w:eastAsia="PMingLiU"/>
          <w:lang w:eastAsia="zh-TW"/>
        </w:rPr>
        <w:tab/>
        <w:t xml:space="preserve">Data </w:t>
      </w:r>
      <w:proofErr w:type="gramStart"/>
      <w:r w:rsidRPr="005011F1">
        <w:rPr>
          <w:rFonts w:eastAsia="PMingLiU"/>
          <w:lang w:eastAsia="zh-TW"/>
        </w:rPr>
        <w:t>missing</w:t>
      </w:r>
      <w:proofErr w:type="gramEnd"/>
      <w:r w:rsidRPr="005011F1">
        <w:rPr>
          <w:rFonts w:eastAsia="PMingLiU"/>
          <w:lang w:eastAsia="zh-TW"/>
        </w:rPr>
        <w:t xml:space="preserve"> or sample never collected</w:t>
      </w:r>
    </w:p>
    <w:p w14:paraId="25579397"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GQD</w:t>
      </w:r>
      <w:r w:rsidRPr="005011F1">
        <w:rPr>
          <w:rFonts w:eastAsia="PMingLiU"/>
          <w:lang w:eastAsia="zh-TW"/>
        </w:rPr>
        <w:tab/>
        <w:t>Data rejected due to QA/QC checks</w:t>
      </w:r>
    </w:p>
    <w:p w14:paraId="2BC5D7E1"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GQS</w:t>
      </w:r>
      <w:r w:rsidRPr="005011F1">
        <w:rPr>
          <w:rFonts w:eastAsia="PMingLiU"/>
          <w:lang w:eastAsia="zh-TW"/>
        </w:rPr>
        <w:tab/>
        <w:t>Data suspect due to QA/QC checks</w:t>
      </w:r>
    </w:p>
    <w:p w14:paraId="5FF7AC47"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GSM</w:t>
      </w:r>
      <w:r w:rsidRPr="005011F1">
        <w:rPr>
          <w:rFonts w:eastAsia="PMingLiU"/>
          <w:lang w:eastAsia="zh-TW"/>
        </w:rPr>
        <w:tab/>
        <w:t>See metadata</w:t>
      </w:r>
    </w:p>
    <w:p w14:paraId="3B98FBF5" w14:textId="77777777" w:rsidR="00515645" w:rsidRPr="005011F1" w:rsidRDefault="00515645" w:rsidP="005011F1">
      <w:pPr>
        <w:tabs>
          <w:tab w:val="left" w:pos="1080"/>
          <w:tab w:val="left" w:pos="1440"/>
          <w:tab w:val="left" w:pos="1980"/>
        </w:tabs>
        <w:ind w:right="720"/>
        <w:rPr>
          <w:rFonts w:eastAsia="PMingLiU"/>
          <w:lang w:eastAsia="zh-TW"/>
        </w:rPr>
      </w:pPr>
    </w:p>
    <w:p w14:paraId="7706A983" w14:textId="77777777" w:rsidR="00515645" w:rsidRPr="005011F1" w:rsidRDefault="00515645" w:rsidP="005011F1">
      <w:pPr>
        <w:tabs>
          <w:tab w:val="left" w:pos="1080"/>
          <w:tab w:val="left" w:pos="1440"/>
          <w:tab w:val="left" w:pos="1980"/>
        </w:tabs>
        <w:ind w:left="450" w:right="720"/>
        <w:jc w:val="both"/>
        <w:rPr>
          <w:bCs/>
          <w:lang w:eastAsia="zh-TW"/>
        </w:rPr>
      </w:pPr>
      <w:r w:rsidRPr="005011F1">
        <w:rPr>
          <w:bCs/>
          <w:lang w:eastAsia="zh-TW"/>
        </w:rPr>
        <w:t xml:space="preserve">Sensor errors </w:t>
      </w:r>
    </w:p>
    <w:p w14:paraId="55A1F9AE"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SBL</w:t>
      </w:r>
      <w:r w:rsidRPr="005011F1">
        <w:rPr>
          <w:rFonts w:eastAsia="PMingLiU"/>
          <w:lang w:eastAsia="zh-TW"/>
        </w:rPr>
        <w:tab/>
        <w:t>Value below minimum limit of method detection</w:t>
      </w:r>
    </w:p>
    <w:p w14:paraId="41F4620D" w14:textId="3184A996" w:rsidR="00515645" w:rsidRPr="005011F1" w:rsidRDefault="00515645" w:rsidP="005011F1">
      <w:pPr>
        <w:tabs>
          <w:tab w:val="left" w:pos="1080"/>
          <w:tab w:val="left" w:pos="1440"/>
          <w:tab w:val="left" w:pos="1980"/>
        </w:tabs>
        <w:ind w:left="1080" w:right="720"/>
        <w:rPr>
          <w:rFonts w:eastAsia="PMingLiU"/>
          <w:lang w:eastAsia="zh-TW"/>
        </w:rPr>
      </w:pPr>
      <w:r w:rsidRPr="005011F1">
        <w:rPr>
          <w:rFonts w:eastAsia="PMingLiU"/>
          <w:lang w:eastAsia="zh-TW"/>
        </w:rPr>
        <w:t>SCB</w:t>
      </w:r>
      <w:r w:rsidRPr="005011F1">
        <w:rPr>
          <w:rFonts w:eastAsia="PMingLiU"/>
          <w:lang w:eastAsia="zh-TW"/>
        </w:rPr>
        <w:tab/>
        <w:t>Calculated value could not be determined due to a below MDL component</w:t>
      </w:r>
    </w:p>
    <w:p w14:paraId="57625E65"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SCC</w:t>
      </w:r>
      <w:r w:rsidRPr="005011F1">
        <w:rPr>
          <w:rFonts w:eastAsia="PMingLiU"/>
          <w:lang w:eastAsia="zh-TW"/>
        </w:rPr>
        <w:tab/>
        <w:t>Calculation with this component resulted in a negative value</w:t>
      </w:r>
    </w:p>
    <w:p w14:paraId="73CC2214"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SNV</w:t>
      </w:r>
      <w:r w:rsidRPr="005011F1">
        <w:rPr>
          <w:rFonts w:eastAsia="PMingLiU"/>
          <w:lang w:eastAsia="zh-TW"/>
        </w:rPr>
        <w:tab/>
        <w:t>Calculated value is negative</w:t>
      </w:r>
    </w:p>
    <w:p w14:paraId="79444DDA"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SRD</w:t>
      </w:r>
      <w:r w:rsidRPr="005011F1">
        <w:rPr>
          <w:rFonts w:eastAsia="PMingLiU"/>
          <w:lang w:eastAsia="zh-TW"/>
        </w:rPr>
        <w:tab/>
        <w:t>Replicate values differ substantially</w:t>
      </w:r>
    </w:p>
    <w:p w14:paraId="4C6B9650"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SUL</w:t>
      </w:r>
      <w:r w:rsidRPr="005011F1">
        <w:rPr>
          <w:rFonts w:eastAsia="PMingLiU"/>
          <w:lang w:eastAsia="zh-TW"/>
        </w:rPr>
        <w:tab/>
        <w:t>Value above upper limit of method detection</w:t>
      </w:r>
    </w:p>
    <w:p w14:paraId="5672471D" w14:textId="77777777" w:rsidR="00515645" w:rsidRPr="005011F1" w:rsidRDefault="00515645" w:rsidP="005011F1">
      <w:pPr>
        <w:tabs>
          <w:tab w:val="left" w:pos="1080"/>
          <w:tab w:val="left" w:pos="1440"/>
          <w:tab w:val="left" w:pos="1980"/>
        </w:tabs>
        <w:ind w:right="720"/>
        <w:rPr>
          <w:rFonts w:eastAsia="PMingLiU"/>
          <w:lang w:eastAsia="zh-TW"/>
        </w:rPr>
      </w:pPr>
    </w:p>
    <w:p w14:paraId="791F0B62" w14:textId="77777777" w:rsidR="00515645" w:rsidRPr="005011F1" w:rsidRDefault="00515645" w:rsidP="005011F1">
      <w:pPr>
        <w:tabs>
          <w:tab w:val="left" w:pos="1080"/>
          <w:tab w:val="left" w:pos="1440"/>
          <w:tab w:val="left" w:pos="1980"/>
        </w:tabs>
        <w:ind w:left="450" w:right="720"/>
        <w:rPr>
          <w:bCs/>
          <w:lang w:eastAsia="zh-TW"/>
        </w:rPr>
      </w:pPr>
      <w:r w:rsidRPr="005011F1">
        <w:rPr>
          <w:bCs/>
          <w:lang w:eastAsia="zh-TW"/>
        </w:rPr>
        <w:t>Parameter Comments</w:t>
      </w:r>
    </w:p>
    <w:p w14:paraId="3704A55D"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CAB</w:t>
      </w:r>
      <w:r w:rsidRPr="005011F1">
        <w:rPr>
          <w:rFonts w:eastAsia="PMingLiU"/>
          <w:lang w:eastAsia="zh-TW"/>
        </w:rPr>
        <w:tab/>
        <w:t>Algal bloom</w:t>
      </w:r>
    </w:p>
    <w:p w14:paraId="4848B6E1"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CDR</w:t>
      </w:r>
      <w:r w:rsidRPr="005011F1">
        <w:rPr>
          <w:rFonts w:eastAsia="PMingLiU"/>
          <w:lang w:eastAsia="zh-TW"/>
        </w:rPr>
        <w:tab/>
        <w:t>Sample diluted and rerun</w:t>
      </w:r>
    </w:p>
    <w:p w14:paraId="289CA444"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CHB</w:t>
      </w:r>
      <w:r w:rsidRPr="005011F1">
        <w:rPr>
          <w:rFonts w:eastAsia="PMingLiU"/>
          <w:lang w:eastAsia="zh-TW"/>
        </w:rPr>
        <w:tab/>
        <w:t xml:space="preserve">Sample held beyond specified holding time </w:t>
      </w:r>
    </w:p>
    <w:p w14:paraId="1C5685F8" w14:textId="77777777" w:rsidR="00515645" w:rsidRPr="005011F1" w:rsidRDefault="00515645" w:rsidP="005011F1">
      <w:pPr>
        <w:tabs>
          <w:tab w:val="left" w:pos="1080"/>
          <w:tab w:val="left" w:pos="1980"/>
        </w:tabs>
        <w:rPr>
          <w:rFonts w:eastAsia="PMingLiU"/>
          <w:lang w:eastAsia="zh-TW"/>
        </w:rPr>
      </w:pPr>
      <w:r w:rsidRPr="005011F1">
        <w:rPr>
          <w:rFonts w:eastAsia="PMingLiU"/>
          <w:lang w:eastAsia="zh-TW"/>
        </w:rPr>
        <w:tab/>
        <w:t>CIP</w:t>
      </w:r>
      <w:r w:rsidRPr="005011F1">
        <w:rPr>
          <w:rFonts w:eastAsia="PMingLiU"/>
          <w:lang w:eastAsia="zh-TW"/>
        </w:rPr>
        <w:tab/>
        <w:t>Ice present in sample vicinity</w:t>
      </w:r>
    </w:p>
    <w:p w14:paraId="3E5E3696" w14:textId="77777777" w:rsidR="00515645" w:rsidRPr="005011F1" w:rsidRDefault="00515645" w:rsidP="005011F1">
      <w:pPr>
        <w:tabs>
          <w:tab w:val="left" w:pos="1080"/>
          <w:tab w:val="left" w:pos="1980"/>
        </w:tabs>
        <w:rPr>
          <w:rFonts w:eastAsia="PMingLiU"/>
          <w:lang w:eastAsia="zh-TW"/>
        </w:rPr>
      </w:pPr>
      <w:r w:rsidRPr="005011F1">
        <w:rPr>
          <w:rFonts w:eastAsia="PMingLiU"/>
          <w:lang w:eastAsia="zh-TW"/>
        </w:rPr>
        <w:tab/>
        <w:t>CIF</w:t>
      </w:r>
      <w:r w:rsidRPr="005011F1">
        <w:rPr>
          <w:rFonts w:eastAsia="PMingLiU"/>
          <w:lang w:eastAsia="zh-TW"/>
        </w:rPr>
        <w:tab/>
        <w:t>Flotsam present in sample vicinity</w:t>
      </w:r>
    </w:p>
    <w:p w14:paraId="3F60FAE0" w14:textId="77777777" w:rsidR="00515645" w:rsidRPr="005011F1" w:rsidRDefault="00515645" w:rsidP="005011F1">
      <w:pPr>
        <w:tabs>
          <w:tab w:val="left" w:pos="1080"/>
          <w:tab w:val="left" w:pos="1980"/>
        </w:tabs>
        <w:rPr>
          <w:rFonts w:eastAsia="PMingLiU"/>
          <w:lang w:eastAsia="zh-TW"/>
        </w:rPr>
      </w:pPr>
      <w:r w:rsidRPr="005011F1">
        <w:rPr>
          <w:rFonts w:eastAsia="PMingLiU"/>
          <w:lang w:eastAsia="zh-TW"/>
        </w:rPr>
        <w:tab/>
        <w:t>CLE</w:t>
      </w:r>
      <w:r w:rsidRPr="005011F1">
        <w:rPr>
          <w:rFonts w:eastAsia="PMingLiU"/>
          <w:lang w:eastAsia="zh-TW"/>
        </w:rPr>
        <w:tab/>
        <w:t>Sample collected later/earlier than scheduled</w:t>
      </w:r>
    </w:p>
    <w:p w14:paraId="068529D0" w14:textId="77777777" w:rsidR="00515645" w:rsidRPr="005011F1" w:rsidRDefault="00515645" w:rsidP="005011F1">
      <w:pPr>
        <w:tabs>
          <w:tab w:val="left" w:pos="1080"/>
          <w:tab w:val="left" w:pos="1980"/>
        </w:tabs>
        <w:rPr>
          <w:rFonts w:eastAsia="PMingLiU"/>
          <w:lang w:eastAsia="zh-TW"/>
        </w:rPr>
      </w:pPr>
      <w:r w:rsidRPr="005011F1">
        <w:rPr>
          <w:rFonts w:eastAsia="PMingLiU"/>
          <w:lang w:eastAsia="zh-TW"/>
        </w:rPr>
        <w:tab/>
        <w:t>CRE</w:t>
      </w:r>
      <w:r w:rsidRPr="005011F1">
        <w:rPr>
          <w:rFonts w:eastAsia="PMingLiU"/>
          <w:lang w:eastAsia="zh-TW"/>
        </w:rPr>
        <w:tab/>
        <w:t>Significant rain event</w:t>
      </w:r>
    </w:p>
    <w:p w14:paraId="3DA1BA2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CSM</w:t>
      </w:r>
      <w:r w:rsidRPr="005011F1">
        <w:rPr>
          <w:rFonts w:eastAsia="PMingLiU"/>
          <w:lang w:eastAsia="zh-TW"/>
        </w:rPr>
        <w:tab/>
        <w:t>See metadata</w:t>
      </w:r>
    </w:p>
    <w:p w14:paraId="006F1661"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CUS</w:t>
      </w:r>
      <w:r w:rsidRPr="005011F1">
        <w:rPr>
          <w:rFonts w:eastAsia="PMingLiU"/>
          <w:lang w:eastAsia="zh-TW"/>
        </w:rPr>
        <w:tab/>
        <w:t>Lab analysis from unpreserved sample</w:t>
      </w:r>
    </w:p>
    <w:p w14:paraId="40BA4128" w14:textId="77777777" w:rsidR="00515645" w:rsidRPr="005011F1" w:rsidRDefault="00515645" w:rsidP="005011F1">
      <w:pPr>
        <w:tabs>
          <w:tab w:val="left" w:pos="1080"/>
          <w:tab w:val="left" w:pos="1440"/>
          <w:tab w:val="left" w:pos="1980"/>
        </w:tabs>
        <w:ind w:right="720"/>
        <w:rPr>
          <w:b/>
          <w:lang w:eastAsia="zh-TW"/>
        </w:rPr>
      </w:pPr>
    </w:p>
    <w:p w14:paraId="44628508" w14:textId="77777777" w:rsidR="00515645" w:rsidRPr="005011F1" w:rsidRDefault="00515645" w:rsidP="005011F1">
      <w:pPr>
        <w:tabs>
          <w:tab w:val="left" w:pos="1080"/>
          <w:tab w:val="left" w:pos="1440"/>
          <w:tab w:val="left" w:pos="1980"/>
        </w:tabs>
        <w:ind w:left="990" w:right="720" w:hanging="540"/>
        <w:rPr>
          <w:lang w:eastAsia="zh-TW"/>
        </w:rPr>
      </w:pPr>
      <w:r w:rsidRPr="005011F1">
        <w:rPr>
          <w:lang w:eastAsia="zh-TW"/>
        </w:rPr>
        <w:t>Record comments</w:t>
      </w:r>
    </w:p>
    <w:p w14:paraId="12965F9F"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CAB</w:t>
      </w:r>
      <w:r w:rsidRPr="005011F1">
        <w:rPr>
          <w:rFonts w:eastAsia="PMingLiU"/>
          <w:lang w:eastAsia="zh-TW"/>
        </w:rPr>
        <w:tab/>
        <w:t>Algal bloom</w:t>
      </w:r>
    </w:p>
    <w:p w14:paraId="2DDF16D4"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CHB</w:t>
      </w:r>
      <w:r w:rsidRPr="005011F1">
        <w:rPr>
          <w:rFonts w:eastAsia="PMingLiU"/>
          <w:lang w:eastAsia="zh-TW"/>
        </w:rPr>
        <w:tab/>
        <w:t xml:space="preserve">Sample held beyond specified holding time </w:t>
      </w:r>
    </w:p>
    <w:p w14:paraId="627B821A" w14:textId="77777777" w:rsidR="00515645" w:rsidRPr="005011F1" w:rsidRDefault="00515645" w:rsidP="005011F1">
      <w:pPr>
        <w:tabs>
          <w:tab w:val="left" w:pos="1080"/>
          <w:tab w:val="left" w:pos="1980"/>
        </w:tabs>
        <w:rPr>
          <w:rFonts w:eastAsia="PMingLiU"/>
          <w:lang w:eastAsia="zh-TW"/>
        </w:rPr>
      </w:pPr>
      <w:r w:rsidRPr="005011F1">
        <w:rPr>
          <w:rFonts w:eastAsia="PMingLiU"/>
          <w:lang w:eastAsia="zh-TW"/>
        </w:rPr>
        <w:tab/>
        <w:t>CIP</w:t>
      </w:r>
      <w:r w:rsidRPr="005011F1">
        <w:rPr>
          <w:rFonts w:eastAsia="PMingLiU"/>
          <w:lang w:eastAsia="zh-TW"/>
        </w:rPr>
        <w:tab/>
        <w:t>Ice present in sample vicinity</w:t>
      </w:r>
    </w:p>
    <w:p w14:paraId="373B1D67" w14:textId="77777777" w:rsidR="00515645" w:rsidRPr="005011F1" w:rsidRDefault="00515645" w:rsidP="005011F1">
      <w:pPr>
        <w:tabs>
          <w:tab w:val="left" w:pos="1080"/>
          <w:tab w:val="left" w:pos="1980"/>
        </w:tabs>
        <w:rPr>
          <w:rFonts w:eastAsia="PMingLiU"/>
          <w:lang w:eastAsia="zh-TW"/>
        </w:rPr>
      </w:pPr>
      <w:r w:rsidRPr="005011F1">
        <w:rPr>
          <w:rFonts w:eastAsia="PMingLiU"/>
          <w:lang w:eastAsia="zh-TW"/>
        </w:rPr>
        <w:tab/>
        <w:t>CIF</w:t>
      </w:r>
      <w:r w:rsidRPr="005011F1">
        <w:rPr>
          <w:rFonts w:eastAsia="PMingLiU"/>
          <w:lang w:eastAsia="zh-TW"/>
        </w:rPr>
        <w:tab/>
        <w:t>Flotsam present in sample vicinity</w:t>
      </w:r>
    </w:p>
    <w:p w14:paraId="71E3B8DB" w14:textId="77777777" w:rsidR="00515645" w:rsidRPr="005011F1" w:rsidRDefault="00515645" w:rsidP="005011F1">
      <w:pPr>
        <w:tabs>
          <w:tab w:val="left" w:pos="1080"/>
          <w:tab w:val="left" w:pos="1980"/>
        </w:tabs>
        <w:rPr>
          <w:rFonts w:eastAsia="PMingLiU"/>
          <w:lang w:eastAsia="zh-TW"/>
        </w:rPr>
      </w:pPr>
      <w:r w:rsidRPr="005011F1">
        <w:rPr>
          <w:rFonts w:eastAsia="PMingLiU"/>
          <w:lang w:eastAsia="zh-TW"/>
        </w:rPr>
        <w:tab/>
        <w:t>CLE</w:t>
      </w:r>
      <w:r w:rsidRPr="005011F1">
        <w:rPr>
          <w:rFonts w:eastAsia="PMingLiU"/>
          <w:lang w:eastAsia="zh-TW"/>
        </w:rPr>
        <w:tab/>
        <w:t>Sample collected later/earlier than scheduled</w:t>
      </w:r>
    </w:p>
    <w:p w14:paraId="48378B7D" w14:textId="77777777" w:rsidR="00515645" w:rsidRPr="005011F1" w:rsidRDefault="00515645" w:rsidP="005011F1">
      <w:pPr>
        <w:tabs>
          <w:tab w:val="left" w:pos="1080"/>
          <w:tab w:val="left" w:pos="1980"/>
        </w:tabs>
        <w:rPr>
          <w:rFonts w:eastAsia="PMingLiU"/>
          <w:lang w:eastAsia="zh-TW"/>
        </w:rPr>
      </w:pPr>
      <w:r w:rsidRPr="005011F1">
        <w:rPr>
          <w:rFonts w:eastAsia="PMingLiU"/>
          <w:lang w:eastAsia="zh-TW"/>
        </w:rPr>
        <w:tab/>
        <w:t>CRE</w:t>
      </w:r>
      <w:r w:rsidRPr="005011F1">
        <w:rPr>
          <w:rFonts w:eastAsia="PMingLiU"/>
          <w:lang w:eastAsia="zh-TW"/>
        </w:rPr>
        <w:tab/>
        <w:t>Significant rain event</w:t>
      </w:r>
    </w:p>
    <w:p w14:paraId="15EF23D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CSM</w:t>
      </w:r>
      <w:r w:rsidRPr="005011F1">
        <w:rPr>
          <w:rFonts w:eastAsia="PMingLiU"/>
          <w:lang w:eastAsia="zh-TW"/>
        </w:rPr>
        <w:tab/>
        <w:t>See metadata</w:t>
      </w:r>
    </w:p>
    <w:p w14:paraId="123E920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lastRenderedPageBreak/>
        <w:tab/>
        <w:t>CUS</w:t>
      </w:r>
      <w:r w:rsidRPr="005011F1">
        <w:rPr>
          <w:rFonts w:eastAsia="PMingLiU"/>
          <w:lang w:eastAsia="zh-TW"/>
        </w:rPr>
        <w:tab/>
        <w:t>Lab analysis from unpreserved sample</w:t>
      </w:r>
    </w:p>
    <w:p w14:paraId="0574BC63" w14:textId="496AB942" w:rsidR="00515645" w:rsidRPr="005011F1" w:rsidRDefault="00515645" w:rsidP="005011F1">
      <w:pPr>
        <w:tabs>
          <w:tab w:val="left" w:pos="1080"/>
          <w:tab w:val="left" w:pos="1440"/>
          <w:tab w:val="left" w:pos="1980"/>
        </w:tabs>
        <w:ind w:left="630" w:right="720"/>
        <w:rPr>
          <w:i/>
          <w:lang w:eastAsia="zh-TW"/>
        </w:rPr>
      </w:pPr>
      <w:r w:rsidRPr="005011F1">
        <w:rPr>
          <w:i/>
          <w:lang w:eastAsia="zh-TW"/>
        </w:rPr>
        <w:t>Cloud cover</w:t>
      </w:r>
    </w:p>
    <w:p w14:paraId="6A6BCB06"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CCL</w:t>
      </w:r>
      <w:r w:rsidRPr="005011F1">
        <w:rPr>
          <w:rFonts w:eastAsia="PMingLiU"/>
          <w:lang w:eastAsia="zh-TW"/>
        </w:rPr>
        <w:tab/>
        <w:t xml:space="preserve">clear (0-10%) </w:t>
      </w:r>
    </w:p>
    <w:p w14:paraId="445893B3"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CSP</w:t>
      </w:r>
      <w:r w:rsidRPr="005011F1">
        <w:rPr>
          <w:rFonts w:eastAsia="PMingLiU"/>
          <w:lang w:eastAsia="zh-TW"/>
        </w:rPr>
        <w:tab/>
        <w:t>scattered to partly cloudy (10-50%)</w:t>
      </w:r>
    </w:p>
    <w:p w14:paraId="152710CC"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CPB</w:t>
      </w:r>
      <w:r w:rsidRPr="005011F1">
        <w:rPr>
          <w:rFonts w:eastAsia="PMingLiU"/>
          <w:lang w:eastAsia="zh-TW"/>
        </w:rPr>
        <w:tab/>
        <w:t>partly to broken (50-90%)</w:t>
      </w:r>
    </w:p>
    <w:p w14:paraId="16BC22A0"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COC</w:t>
      </w:r>
      <w:r w:rsidRPr="005011F1">
        <w:rPr>
          <w:rFonts w:eastAsia="PMingLiU"/>
          <w:lang w:eastAsia="zh-TW"/>
        </w:rPr>
        <w:tab/>
        <w:t>overcast (&gt;90%)</w:t>
      </w:r>
    </w:p>
    <w:p w14:paraId="4A8916A9"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CFY</w:t>
      </w:r>
      <w:r w:rsidRPr="005011F1">
        <w:rPr>
          <w:rFonts w:eastAsia="PMingLiU"/>
          <w:lang w:eastAsia="zh-TW"/>
        </w:rPr>
        <w:tab/>
        <w:t>foggy</w:t>
      </w:r>
    </w:p>
    <w:p w14:paraId="083736A0"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CHY</w:t>
      </w:r>
      <w:r w:rsidRPr="005011F1">
        <w:rPr>
          <w:rFonts w:eastAsia="PMingLiU"/>
          <w:lang w:eastAsia="zh-TW"/>
        </w:rPr>
        <w:tab/>
        <w:t>hazy</w:t>
      </w:r>
    </w:p>
    <w:p w14:paraId="49375AD0"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CCC</w:t>
      </w:r>
      <w:r w:rsidRPr="005011F1">
        <w:rPr>
          <w:rFonts w:eastAsia="PMingLiU"/>
          <w:lang w:eastAsia="zh-TW"/>
        </w:rPr>
        <w:tab/>
        <w:t>cloud (no percentage)</w:t>
      </w:r>
    </w:p>
    <w:p w14:paraId="6BA3AA5D" w14:textId="1E51E3AF" w:rsidR="00515645" w:rsidRPr="005011F1" w:rsidRDefault="00515645" w:rsidP="005011F1">
      <w:pPr>
        <w:tabs>
          <w:tab w:val="left" w:pos="1080"/>
          <w:tab w:val="left" w:pos="1440"/>
          <w:tab w:val="left" w:pos="1980"/>
        </w:tabs>
        <w:ind w:left="540" w:right="720"/>
        <w:rPr>
          <w:i/>
          <w:lang w:eastAsia="zh-TW"/>
        </w:rPr>
      </w:pPr>
      <w:r w:rsidRPr="005011F1">
        <w:rPr>
          <w:lang w:eastAsia="zh-TW"/>
        </w:rPr>
        <w:t xml:space="preserve"> </w:t>
      </w:r>
      <w:r w:rsidRPr="005011F1">
        <w:rPr>
          <w:i/>
          <w:lang w:eastAsia="zh-TW"/>
        </w:rPr>
        <w:t>Precipitation</w:t>
      </w:r>
    </w:p>
    <w:p w14:paraId="00CB9299"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PNP</w:t>
      </w:r>
      <w:r w:rsidRPr="005011F1">
        <w:rPr>
          <w:rFonts w:eastAsia="PMingLiU"/>
          <w:lang w:eastAsia="zh-TW"/>
        </w:rPr>
        <w:tab/>
        <w:t xml:space="preserve">none </w:t>
      </w:r>
    </w:p>
    <w:p w14:paraId="1CC39EC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PDR</w:t>
      </w:r>
      <w:r w:rsidRPr="005011F1">
        <w:rPr>
          <w:rFonts w:eastAsia="PMingLiU"/>
          <w:lang w:eastAsia="zh-TW"/>
        </w:rPr>
        <w:tab/>
        <w:t>drizzle</w:t>
      </w:r>
    </w:p>
    <w:p w14:paraId="17AEC55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PLR</w:t>
      </w:r>
      <w:r w:rsidRPr="005011F1">
        <w:rPr>
          <w:rFonts w:eastAsia="PMingLiU"/>
          <w:lang w:eastAsia="zh-TW"/>
        </w:rPr>
        <w:tab/>
        <w:t>light rain</w:t>
      </w:r>
    </w:p>
    <w:p w14:paraId="26D5241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PHR</w:t>
      </w:r>
      <w:r w:rsidRPr="005011F1">
        <w:rPr>
          <w:rFonts w:eastAsia="PMingLiU"/>
          <w:lang w:eastAsia="zh-TW"/>
        </w:rPr>
        <w:tab/>
        <w:t>heavy rain</w:t>
      </w:r>
    </w:p>
    <w:p w14:paraId="59D625C9"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PSQ</w:t>
      </w:r>
      <w:r w:rsidRPr="005011F1">
        <w:rPr>
          <w:rFonts w:eastAsia="PMingLiU"/>
          <w:lang w:eastAsia="zh-TW"/>
        </w:rPr>
        <w:tab/>
        <w:t>squally</w:t>
      </w:r>
    </w:p>
    <w:p w14:paraId="077484A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PFQ</w:t>
      </w:r>
      <w:r w:rsidRPr="005011F1">
        <w:rPr>
          <w:rFonts w:eastAsia="PMingLiU"/>
          <w:lang w:eastAsia="zh-TW"/>
        </w:rPr>
        <w:tab/>
        <w:t>frozen precipitation (sleet/snow/freezing rain)</w:t>
      </w:r>
    </w:p>
    <w:p w14:paraId="1C119066"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PSR</w:t>
      </w:r>
      <w:r w:rsidRPr="005011F1">
        <w:rPr>
          <w:rFonts w:eastAsia="PMingLiU"/>
          <w:lang w:eastAsia="zh-TW"/>
        </w:rPr>
        <w:tab/>
        <w:t>mixed rain and snow</w:t>
      </w:r>
    </w:p>
    <w:p w14:paraId="68DD6674" w14:textId="469867B9" w:rsidR="00515645" w:rsidRPr="005011F1" w:rsidRDefault="00515645" w:rsidP="005011F1">
      <w:pPr>
        <w:tabs>
          <w:tab w:val="left" w:pos="1080"/>
          <w:tab w:val="left" w:pos="1440"/>
          <w:tab w:val="left" w:pos="1980"/>
        </w:tabs>
        <w:ind w:left="450" w:right="720"/>
        <w:rPr>
          <w:i/>
          <w:lang w:eastAsia="zh-TW"/>
        </w:rPr>
      </w:pPr>
      <w:r w:rsidRPr="005011F1">
        <w:rPr>
          <w:lang w:eastAsia="zh-TW"/>
        </w:rPr>
        <w:t xml:space="preserve"> </w:t>
      </w:r>
      <w:r w:rsidRPr="005011F1">
        <w:rPr>
          <w:i/>
          <w:lang w:eastAsia="zh-TW"/>
        </w:rPr>
        <w:t>Tide stage</w:t>
      </w:r>
    </w:p>
    <w:p w14:paraId="10B06256"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TSE</w:t>
      </w:r>
      <w:r w:rsidRPr="005011F1">
        <w:rPr>
          <w:rFonts w:eastAsia="PMingLiU"/>
          <w:lang w:eastAsia="zh-TW"/>
        </w:rPr>
        <w:tab/>
        <w:t xml:space="preserve">ebb tide </w:t>
      </w:r>
    </w:p>
    <w:p w14:paraId="59B929D3"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TSF</w:t>
      </w:r>
      <w:r w:rsidRPr="005011F1">
        <w:rPr>
          <w:rFonts w:eastAsia="PMingLiU"/>
          <w:lang w:eastAsia="zh-TW"/>
        </w:rPr>
        <w:tab/>
        <w:t>flood tide</w:t>
      </w:r>
    </w:p>
    <w:p w14:paraId="2F86606A"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TSH</w:t>
      </w:r>
      <w:r w:rsidRPr="005011F1">
        <w:rPr>
          <w:rFonts w:eastAsia="PMingLiU"/>
          <w:lang w:eastAsia="zh-TW"/>
        </w:rPr>
        <w:tab/>
        <w:t>high tide</w:t>
      </w:r>
    </w:p>
    <w:p w14:paraId="512D9767"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TSL</w:t>
      </w:r>
      <w:r w:rsidRPr="005011F1">
        <w:rPr>
          <w:rFonts w:eastAsia="PMingLiU"/>
          <w:lang w:eastAsia="zh-TW"/>
        </w:rPr>
        <w:tab/>
        <w:t>low tide</w:t>
      </w:r>
    </w:p>
    <w:p w14:paraId="5D161C8A" w14:textId="77777777" w:rsidR="00515645" w:rsidRPr="005011F1" w:rsidRDefault="00515645" w:rsidP="005011F1">
      <w:pPr>
        <w:tabs>
          <w:tab w:val="left" w:pos="1080"/>
          <w:tab w:val="left" w:pos="1440"/>
          <w:tab w:val="left" w:pos="1980"/>
        </w:tabs>
        <w:ind w:left="360" w:right="720"/>
        <w:rPr>
          <w:i/>
          <w:lang w:eastAsia="zh-TW"/>
        </w:rPr>
      </w:pPr>
      <w:r w:rsidRPr="005011F1">
        <w:rPr>
          <w:lang w:eastAsia="zh-TW"/>
        </w:rPr>
        <w:t xml:space="preserve">  </w:t>
      </w:r>
      <w:r w:rsidRPr="005011F1">
        <w:rPr>
          <w:i/>
          <w:lang w:eastAsia="zh-TW"/>
        </w:rPr>
        <w:t>Wave height</w:t>
      </w:r>
    </w:p>
    <w:p w14:paraId="3451B6F8"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WH0</w:t>
      </w:r>
      <w:r w:rsidRPr="005011F1">
        <w:rPr>
          <w:rFonts w:eastAsia="PMingLiU"/>
          <w:lang w:eastAsia="zh-TW"/>
        </w:rPr>
        <w:tab/>
        <w:t xml:space="preserve">0 to &lt;0.1 meters </w:t>
      </w:r>
    </w:p>
    <w:p w14:paraId="3DE523F5"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WH1</w:t>
      </w:r>
      <w:r w:rsidRPr="005011F1">
        <w:rPr>
          <w:rFonts w:eastAsia="PMingLiU"/>
          <w:lang w:eastAsia="zh-TW"/>
        </w:rPr>
        <w:tab/>
        <w:t xml:space="preserve">0.1 to 0.3 meters </w:t>
      </w:r>
    </w:p>
    <w:p w14:paraId="1AA13C02"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WH2</w:t>
      </w:r>
      <w:r w:rsidRPr="005011F1">
        <w:rPr>
          <w:rFonts w:eastAsia="PMingLiU"/>
          <w:lang w:eastAsia="zh-TW"/>
        </w:rPr>
        <w:tab/>
        <w:t xml:space="preserve">0.3 to 0.6 meters </w:t>
      </w:r>
    </w:p>
    <w:p w14:paraId="3687CF93"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WH3</w:t>
      </w:r>
      <w:r w:rsidRPr="005011F1">
        <w:rPr>
          <w:rFonts w:eastAsia="PMingLiU"/>
          <w:lang w:eastAsia="zh-TW"/>
        </w:rPr>
        <w:tab/>
        <w:t xml:space="preserve">0.6 to &gt; 1.0 meters </w:t>
      </w:r>
    </w:p>
    <w:p w14:paraId="133312BF"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WH4</w:t>
      </w:r>
      <w:r w:rsidRPr="005011F1">
        <w:rPr>
          <w:rFonts w:eastAsia="PMingLiU"/>
          <w:lang w:eastAsia="zh-TW"/>
        </w:rPr>
        <w:tab/>
        <w:t xml:space="preserve">1.0 to 1.3 meters </w:t>
      </w:r>
    </w:p>
    <w:p w14:paraId="2962E2C9"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WH5</w:t>
      </w:r>
      <w:r w:rsidRPr="005011F1">
        <w:rPr>
          <w:rFonts w:eastAsia="PMingLiU"/>
          <w:lang w:eastAsia="zh-TW"/>
        </w:rPr>
        <w:tab/>
        <w:t xml:space="preserve">1.3 or greater meters </w:t>
      </w:r>
    </w:p>
    <w:p w14:paraId="51A2F1BD" w14:textId="77777777" w:rsidR="00515645" w:rsidRPr="005011F1" w:rsidRDefault="00515645" w:rsidP="005011F1">
      <w:pPr>
        <w:tabs>
          <w:tab w:val="left" w:pos="1080"/>
          <w:tab w:val="left" w:pos="1440"/>
          <w:tab w:val="left" w:pos="1980"/>
        </w:tabs>
        <w:ind w:left="360" w:right="720"/>
        <w:rPr>
          <w:i/>
          <w:lang w:eastAsia="zh-TW"/>
        </w:rPr>
      </w:pPr>
      <w:r w:rsidRPr="005011F1">
        <w:rPr>
          <w:lang w:eastAsia="zh-TW"/>
        </w:rPr>
        <w:t xml:space="preserve">  </w:t>
      </w:r>
      <w:r w:rsidRPr="005011F1">
        <w:rPr>
          <w:i/>
          <w:lang w:eastAsia="zh-TW"/>
        </w:rPr>
        <w:t>Wind direction</w:t>
      </w:r>
    </w:p>
    <w:p w14:paraId="7320CCC1"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N</w:t>
      </w:r>
      <w:r w:rsidRPr="005011F1">
        <w:rPr>
          <w:rFonts w:eastAsia="PMingLiU"/>
          <w:lang w:eastAsia="zh-TW"/>
        </w:rPr>
        <w:tab/>
      </w:r>
      <w:r w:rsidRPr="005011F1">
        <w:rPr>
          <w:rFonts w:eastAsia="PMingLiU"/>
          <w:lang w:eastAsia="zh-TW"/>
        </w:rPr>
        <w:tab/>
        <w:t xml:space="preserve">from the north </w:t>
      </w:r>
    </w:p>
    <w:p w14:paraId="4C5BF3EF"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NNE</w:t>
      </w:r>
      <w:r w:rsidRPr="005011F1">
        <w:rPr>
          <w:rFonts w:eastAsia="PMingLiU"/>
          <w:lang w:eastAsia="zh-TW"/>
        </w:rPr>
        <w:tab/>
        <w:t>from the north northeast</w:t>
      </w:r>
    </w:p>
    <w:p w14:paraId="7EAA0058"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NE</w:t>
      </w:r>
      <w:r w:rsidRPr="005011F1">
        <w:rPr>
          <w:rFonts w:eastAsia="PMingLiU"/>
          <w:lang w:eastAsia="zh-TW"/>
        </w:rPr>
        <w:tab/>
      </w:r>
      <w:r w:rsidRPr="005011F1">
        <w:rPr>
          <w:rFonts w:eastAsia="PMingLiU"/>
          <w:lang w:eastAsia="zh-TW"/>
        </w:rPr>
        <w:tab/>
        <w:t>from the northeast</w:t>
      </w:r>
    </w:p>
    <w:p w14:paraId="5ADC3F15"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ENE</w:t>
      </w:r>
      <w:r w:rsidRPr="005011F1">
        <w:rPr>
          <w:rFonts w:eastAsia="PMingLiU"/>
          <w:lang w:eastAsia="zh-TW"/>
        </w:rPr>
        <w:tab/>
        <w:t>from the east northeast</w:t>
      </w:r>
    </w:p>
    <w:p w14:paraId="4E6CE012"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E</w:t>
      </w:r>
      <w:r w:rsidRPr="005011F1">
        <w:rPr>
          <w:rFonts w:eastAsia="PMingLiU"/>
          <w:lang w:eastAsia="zh-TW"/>
        </w:rPr>
        <w:tab/>
      </w:r>
      <w:r w:rsidRPr="005011F1">
        <w:rPr>
          <w:rFonts w:eastAsia="PMingLiU"/>
          <w:lang w:eastAsia="zh-TW"/>
        </w:rPr>
        <w:tab/>
        <w:t>from the east</w:t>
      </w:r>
    </w:p>
    <w:p w14:paraId="41DCEB67"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ESE</w:t>
      </w:r>
      <w:r w:rsidRPr="005011F1">
        <w:rPr>
          <w:rFonts w:eastAsia="PMingLiU"/>
          <w:lang w:eastAsia="zh-TW"/>
        </w:rPr>
        <w:tab/>
        <w:t xml:space="preserve">from the east southeast </w:t>
      </w:r>
    </w:p>
    <w:p w14:paraId="533FB897"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SE</w:t>
      </w:r>
      <w:r w:rsidRPr="005011F1">
        <w:rPr>
          <w:rFonts w:eastAsia="PMingLiU"/>
          <w:lang w:eastAsia="zh-TW"/>
        </w:rPr>
        <w:tab/>
      </w:r>
      <w:r w:rsidRPr="005011F1">
        <w:rPr>
          <w:rFonts w:eastAsia="PMingLiU"/>
          <w:lang w:eastAsia="zh-TW"/>
        </w:rPr>
        <w:tab/>
        <w:t>from the southeast</w:t>
      </w:r>
    </w:p>
    <w:p w14:paraId="4E996174" w14:textId="62D52D42"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SSE</w:t>
      </w:r>
      <w:r w:rsidRPr="005011F1">
        <w:rPr>
          <w:rFonts w:eastAsia="PMingLiU"/>
          <w:lang w:eastAsia="zh-TW"/>
        </w:rPr>
        <w:tab/>
        <w:t>from the south southeast</w:t>
      </w:r>
    </w:p>
    <w:p w14:paraId="6D3C8EDB"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S</w:t>
      </w:r>
      <w:r w:rsidRPr="005011F1">
        <w:rPr>
          <w:rFonts w:eastAsia="PMingLiU"/>
          <w:lang w:eastAsia="zh-TW"/>
        </w:rPr>
        <w:tab/>
      </w:r>
      <w:r w:rsidRPr="005011F1">
        <w:rPr>
          <w:rFonts w:eastAsia="PMingLiU"/>
          <w:lang w:eastAsia="zh-TW"/>
        </w:rPr>
        <w:tab/>
        <w:t>from the south</w:t>
      </w:r>
    </w:p>
    <w:p w14:paraId="47416118"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SSW</w:t>
      </w:r>
      <w:r w:rsidRPr="005011F1">
        <w:rPr>
          <w:rFonts w:eastAsia="PMingLiU"/>
          <w:lang w:eastAsia="zh-TW"/>
        </w:rPr>
        <w:tab/>
        <w:t>from the south southwest</w:t>
      </w:r>
    </w:p>
    <w:p w14:paraId="3236A12C" w14:textId="2C5195B6" w:rsidR="00515645" w:rsidRPr="005011F1" w:rsidRDefault="00515645" w:rsidP="005011F1">
      <w:pPr>
        <w:tabs>
          <w:tab w:val="left" w:pos="1080"/>
          <w:tab w:val="left" w:pos="1440"/>
          <w:tab w:val="left" w:pos="1980"/>
        </w:tabs>
        <w:ind w:right="720"/>
        <w:rPr>
          <w:rFonts w:eastAsia="Calibri"/>
          <w:lang w:eastAsia="zh-TW"/>
        </w:rPr>
      </w:pPr>
      <w:r w:rsidRPr="005011F1">
        <w:rPr>
          <w:rFonts w:eastAsia="PMingLiU"/>
          <w:color w:val="FF0000"/>
          <w:lang w:eastAsia="zh-TW"/>
        </w:rPr>
        <w:tab/>
      </w:r>
      <w:r>
        <w:rPr>
          <w:rFonts w:eastAsia="PMingLiU"/>
          <w:lang w:eastAsia="zh-TW"/>
        </w:rPr>
        <w:t>SW</w:t>
      </w:r>
      <w:r>
        <w:rPr>
          <w:rFonts w:eastAsia="PMingLiU"/>
          <w:lang w:eastAsia="zh-TW"/>
        </w:rPr>
        <w:tab/>
      </w:r>
      <w:r w:rsidRPr="005011F1">
        <w:rPr>
          <w:rFonts w:eastAsia="PMingLiU"/>
          <w:lang w:eastAsia="zh-TW"/>
        </w:rPr>
        <w:t>from the southwest</w:t>
      </w:r>
    </w:p>
    <w:p w14:paraId="74D1EB73"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WSW</w:t>
      </w:r>
      <w:r w:rsidRPr="005011F1">
        <w:rPr>
          <w:rFonts w:eastAsia="PMingLiU"/>
          <w:lang w:eastAsia="zh-TW"/>
        </w:rPr>
        <w:tab/>
        <w:t>from the west southwest</w:t>
      </w:r>
    </w:p>
    <w:p w14:paraId="34428C25"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W</w:t>
      </w:r>
      <w:r w:rsidRPr="005011F1">
        <w:rPr>
          <w:rFonts w:eastAsia="PMingLiU"/>
          <w:lang w:eastAsia="zh-TW"/>
        </w:rPr>
        <w:tab/>
      </w:r>
      <w:r w:rsidRPr="005011F1">
        <w:rPr>
          <w:rFonts w:eastAsia="PMingLiU"/>
          <w:lang w:eastAsia="zh-TW"/>
        </w:rPr>
        <w:tab/>
        <w:t>from the west</w:t>
      </w:r>
    </w:p>
    <w:p w14:paraId="78073A89" w14:textId="77777777" w:rsidR="00515645" w:rsidRPr="005011F1" w:rsidRDefault="00515645" w:rsidP="005011F1">
      <w:pPr>
        <w:tabs>
          <w:tab w:val="left" w:pos="1080"/>
          <w:tab w:val="left" w:pos="1440"/>
          <w:tab w:val="left" w:pos="1980"/>
        </w:tabs>
        <w:ind w:right="720"/>
        <w:rPr>
          <w:rFonts w:eastAsia="Calibri"/>
          <w:lang w:eastAsia="zh-TW"/>
        </w:rPr>
      </w:pPr>
      <w:r w:rsidRPr="005011F1">
        <w:rPr>
          <w:rFonts w:eastAsia="PMingLiU"/>
          <w:lang w:eastAsia="zh-TW"/>
        </w:rPr>
        <w:tab/>
        <w:t>WNW</w:t>
      </w:r>
      <w:r w:rsidRPr="005011F1">
        <w:rPr>
          <w:rFonts w:eastAsia="PMingLiU"/>
          <w:lang w:eastAsia="zh-TW"/>
        </w:rPr>
        <w:tab/>
        <w:t>from the west northwest</w:t>
      </w:r>
    </w:p>
    <w:p w14:paraId="485D8478"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NW</w:t>
      </w:r>
      <w:r w:rsidRPr="005011F1">
        <w:rPr>
          <w:rFonts w:eastAsia="PMingLiU"/>
          <w:lang w:eastAsia="zh-TW"/>
        </w:rPr>
        <w:tab/>
        <w:t>from the northwest</w:t>
      </w:r>
    </w:p>
    <w:p w14:paraId="46AFBC3F" w14:textId="77777777" w:rsidR="00515645" w:rsidRPr="005011F1" w:rsidRDefault="00515645" w:rsidP="005011F1">
      <w:pPr>
        <w:tabs>
          <w:tab w:val="left" w:pos="1080"/>
          <w:tab w:val="left" w:pos="1440"/>
          <w:tab w:val="left" w:pos="1980"/>
        </w:tabs>
        <w:ind w:right="720"/>
        <w:rPr>
          <w:rFonts w:eastAsia="PMingLiU"/>
          <w:lang w:eastAsia="zh-TW"/>
        </w:rPr>
      </w:pPr>
      <w:r w:rsidRPr="005011F1">
        <w:rPr>
          <w:rFonts w:eastAsia="PMingLiU"/>
          <w:lang w:eastAsia="zh-TW"/>
        </w:rPr>
        <w:tab/>
        <w:t>NNW</w:t>
      </w:r>
      <w:r w:rsidRPr="005011F1">
        <w:rPr>
          <w:rFonts w:eastAsia="PMingLiU"/>
          <w:lang w:eastAsia="zh-TW"/>
        </w:rPr>
        <w:tab/>
        <w:t>from the north northwest</w:t>
      </w:r>
    </w:p>
    <w:p w14:paraId="5ED58FC1" w14:textId="77777777" w:rsidR="00515645" w:rsidRPr="005011F1" w:rsidRDefault="00515645" w:rsidP="005011F1">
      <w:pPr>
        <w:tabs>
          <w:tab w:val="left" w:pos="1080"/>
          <w:tab w:val="left" w:pos="1440"/>
          <w:tab w:val="left" w:pos="1980"/>
        </w:tabs>
        <w:ind w:left="270" w:right="720"/>
        <w:rPr>
          <w:i/>
          <w:lang w:eastAsia="zh-TW"/>
        </w:rPr>
      </w:pPr>
      <w:r w:rsidRPr="005011F1">
        <w:rPr>
          <w:lang w:eastAsia="zh-TW"/>
        </w:rPr>
        <w:lastRenderedPageBreak/>
        <w:t xml:space="preserve">  </w:t>
      </w:r>
      <w:r w:rsidRPr="005011F1">
        <w:rPr>
          <w:i/>
          <w:lang w:eastAsia="zh-TW"/>
        </w:rPr>
        <w:t>Wind speed</w:t>
      </w:r>
    </w:p>
    <w:p w14:paraId="41F8DB45"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WS0</w:t>
      </w:r>
      <w:r w:rsidRPr="005011F1">
        <w:rPr>
          <w:rFonts w:eastAsia="PMingLiU"/>
          <w:lang w:eastAsia="zh-TW"/>
        </w:rPr>
        <w:tab/>
        <w:t xml:space="preserve">0 to 1 knot </w:t>
      </w:r>
    </w:p>
    <w:p w14:paraId="0300BF16"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WS1</w:t>
      </w:r>
      <w:r w:rsidRPr="005011F1">
        <w:rPr>
          <w:rFonts w:eastAsia="PMingLiU"/>
          <w:lang w:eastAsia="zh-TW"/>
        </w:rPr>
        <w:tab/>
        <w:t xml:space="preserve">&gt; 1 to 10 knots </w:t>
      </w:r>
    </w:p>
    <w:p w14:paraId="4EAF5A60"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WS2</w:t>
      </w:r>
      <w:r w:rsidRPr="005011F1">
        <w:rPr>
          <w:rFonts w:eastAsia="PMingLiU"/>
          <w:lang w:eastAsia="zh-TW"/>
        </w:rPr>
        <w:tab/>
        <w:t xml:space="preserve">&gt; 10 to 20 knots </w:t>
      </w:r>
    </w:p>
    <w:p w14:paraId="382AF53C"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WS3</w:t>
      </w:r>
      <w:r w:rsidRPr="005011F1">
        <w:rPr>
          <w:rFonts w:eastAsia="PMingLiU"/>
          <w:lang w:eastAsia="zh-TW"/>
        </w:rPr>
        <w:tab/>
        <w:t xml:space="preserve">&gt; 20 to 30 knots </w:t>
      </w:r>
    </w:p>
    <w:p w14:paraId="630EDFE7" w14:textId="77777777" w:rsidR="00515645" w:rsidRPr="005011F1" w:rsidRDefault="00515645" w:rsidP="005011F1">
      <w:pPr>
        <w:tabs>
          <w:tab w:val="left" w:pos="1080"/>
          <w:tab w:val="left" w:pos="1440"/>
          <w:tab w:val="left" w:pos="1980"/>
        </w:tabs>
        <w:ind w:right="720"/>
        <w:rPr>
          <w:rFonts w:eastAsia="PMingLiU"/>
          <w:i/>
          <w:lang w:eastAsia="zh-TW"/>
        </w:rPr>
      </w:pPr>
      <w:r w:rsidRPr="005011F1">
        <w:rPr>
          <w:rFonts w:eastAsia="PMingLiU"/>
          <w:lang w:eastAsia="zh-TW"/>
        </w:rPr>
        <w:tab/>
        <w:t>WS4</w:t>
      </w:r>
      <w:r w:rsidRPr="005011F1">
        <w:rPr>
          <w:rFonts w:eastAsia="PMingLiU"/>
          <w:lang w:eastAsia="zh-TW"/>
        </w:rPr>
        <w:tab/>
        <w:t>&gt; 30 to 40 knots</w:t>
      </w:r>
    </w:p>
    <w:p w14:paraId="4CB08A57" w14:textId="77777777" w:rsidR="00515645" w:rsidRPr="005011F1" w:rsidRDefault="00515645" w:rsidP="005011F1">
      <w:pPr>
        <w:tabs>
          <w:tab w:val="left" w:pos="1080"/>
          <w:tab w:val="left" w:pos="1440"/>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both"/>
        <w:rPr>
          <w:rFonts w:eastAsia="Arial Unicode MS"/>
          <w:lang w:eastAsia="zh-TW"/>
        </w:rPr>
      </w:pPr>
      <w:r w:rsidRPr="005011F1">
        <w:rPr>
          <w:rFonts w:eastAsia="Arial Unicode MS"/>
          <w:lang w:eastAsia="zh-TW"/>
        </w:rPr>
        <w:tab/>
        <w:t>WS5</w:t>
      </w:r>
      <w:r w:rsidRPr="005011F1">
        <w:rPr>
          <w:rFonts w:eastAsia="Arial Unicode MS"/>
          <w:lang w:eastAsia="zh-TW"/>
        </w:rPr>
        <w:tab/>
        <w:t>&gt; 40 knots</w:t>
      </w:r>
    </w:p>
    <w:p w14:paraId="50FA3274" w14:textId="77777777" w:rsidR="00515645" w:rsidRPr="00515645" w:rsidRDefault="00515645" w:rsidP="00515645">
      <w:pPr>
        <w:tabs>
          <w:tab w:val="left" w:pos="1080"/>
          <w:tab w:val="left" w:pos="1440"/>
          <w:tab w:val="left" w:pos="1980"/>
        </w:tabs>
        <w:spacing w:line="276" w:lineRule="auto"/>
        <w:ind w:left="720" w:right="720"/>
        <w:rPr>
          <w:rFonts w:ascii="Garamond" w:eastAsia="PMingLiU" w:hAnsi="Garamond"/>
          <w:sz w:val="22"/>
          <w:szCs w:val="22"/>
          <w:lang w:eastAsia="zh-TW"/>
        </w:rPr>
      </w:pPr>
    </w:p>
    <w:p w14:paraId="51A73288" w14:textId="77777777" w:rsidR="00534354" w:rsidRDefault="00534354" w:rsidP="008E5A4B">
      <w:pPr>
        <w:tabs>
          <w:tab w:val="left" w:pos="1080"/>
          <w:tab w:val="left" w:pos="1440"/>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jc w:val="both"/>
        <w:rPr>
          <w:rFonts w:eastAsia="Arial Unicode MS"/>
          <w:lang w:eastAsia="zh-TW"/>
        </w:rPr>
      </w:pPr>
    </w:p>
    <w:p w14:paraId="164A6240" w14:textId="77777777" w:rsidR="00534354" w:rsidRPr="00E9677C" w:rsidRDefault="00534354" w:rsidP="008E5A4B">
      <w:pPr>
        <w:tabs>
          <w:tab w:val="left" w:pos="1080"/>
          <w:tab w:val="left" w:pos="1440"/>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jc w:val="both"/>
        <w:rPr>
          <w:rFonts w:eastAsia="Arial Unicode MS"/>
          <w:lang w:eastAsia="zh-TW"/>
        </w:rPr>
      </w:pPr>
    </w:p>
    <w:p w14:paraId="3EA7F8BB" w14:textId="77777777" w:rsidR="006B4FA9" w:rsidRPr="005011F1" w:rsidRDefault="00C97EE7" w:rsidP="005011F1">
      <w:pPr>
        <w:spacing w:after="120"/>
        <w:rPr>
          <w:b/>
          <w:bCs/>
        </w:rPr>
      </w:pPr>
      <w:r w:rsidRPr="005011F1">
        <w:rPr>
          <w:b/>
          <w:bCs/>
        </w:rPr>
        <w:t xml:space="preserve">17)  </w:t>
      </w:r>
      <w:r w:rsidR="006B4FA9" w:rsidRPr="005011F1">
        <w:rPr>
          <w:b/>
          <w:bCs/>
        </w:rPr>
        <w:t>Other remarks</w:t>
      </w:r>
      <w:r w:rsidRPr="005011F1">
        <w:rPr>
          <w:b/>
          <w:bCs/>
        </w:rPr>
        <w:t>/notes</w:t>
      </w:r>
    </w:p>
    <w:p w14:paraId="3D830EDF" w14:textId="77777777" w:rsidR="00515645" w:rsidRPr="005011F1" w:rsidRDefault="00515645" w:rsidP="005011F1">
      <w:pPr>
        <w:ind w:left="450" w:right="720"/>
        <w:jc w:val="both"/>
        <w:rPr>
          <w:rFonts w:eastAsia="PMingLiU"/>
          <w:lang w:eastAsia="zh-TW"/>
        </w:rPr>
      </w:pPr>
      <w:r w:rsidRPr="005011F1">
        <w:rPr>
          <w:rFonts w:eastAsia="PMingLiU"/>
          <w:lang w:eastAsia="zh-TW"/>
        </w:rPr>
        <w:t xml:space="preserve">Data may be missing due to problems with sample collection or processing.  Laboratories in the NERRS System submit data that </w:t>
      </w:r>
      <w:proofErr w:type="gramStart"/>
      <w:r w:rsidRPr="005011F1">
        <w:rPr>
          <w:rFonts w:eastAsia="PMingLiU"/>
          <w:lang w:eastAsia="zh-TW"/>
        </w:rPr>
        <w:t>are</w:t>
      </w:r>
      <w:proofErr w:type="gramEnd"/>
      <w:r w:rsidRPr="005011F1">
        <w:rPr>
          <w:rFonts w:eastAsia="PMingLiU"/>
          <w:lang w:eastAsia="zh-TW"/>
        </w:rPr>
        <w:t xml:space="preserve"> censored at a lower detection rate limit, called the Method Detection Limit or MDL.  MDLs for specific parameters are listed in the Laboratory Methods and Detection Limits Section (Section II, Part 12) of this document.  Concentrations that are less than this limit are censored with the use of a QAQC flag and code, and the reported value is the method detection limit itself rather than a measured value.  For example, if the measured concentration of NO23F was 0.0005 mg/l as N (MDL=0.0008), the reported value would be 0.0008 and would be flagged as out of sensor range low (-4) and coded SBL.  In addition, if any of the components used to calculate a variable are below the MDL, the calculated variable is removed and flagged/coded -4 SCB.  If a calculated value is negative, it is </w:t>
      </w:r>
      <w:proofErr w:type="gramStart"/>
      <w:r w:rsidRPr="005011F1">
        <w:rPr>
          <w:rFonts w:eastAsia="PMingLiU"/>
          <w:lang w:eastAsia="zh-TW"/>
        </w:rPr>
        <w:t>rejected</w:t>
      </w:r>
      <w:proofErr w:type="gramEnd"/>
      <w:r w:rsidRPr="005011F1">
        <w:rPr>
          <w:rFonts w:eastAsia="PMingLiU"/>
          <w:lang w:eastAsia="zh-TW"/>
        </w:rPr>
        <w:t xml:space="preserve"> and all measured components are marked suspect.  If additional information on MDL’s or missing, suspect, or rejected data is needed, contact the Research Coordinator at the reserve submitting the data.  </w:t>
      </w:r>
    </w:p>
    <w:p w14:paraId="67DE474B" w14:textId="77777777" w:rsidR="00515645" w:rsidRPr="005011F1" w:rsidRDefault="00515645" w:rsidP="00B617F9">
      <w:pPr>
        <w:ind w:left="450"/>
        <w:rPr>
          <w:rFonts w:eastAsia="PMingLiU"/>
          <w:lang w:eastAsia="zh-TW"/>
        </w:rPr>
      </w:pPr>
    </w:p>
    <w:p w14:paraId="5561F09F" w14:textId="77777777" w:rsidR="00515645" w:rsidRPr="005011F1" w:rsidRDefault="00515645" w:rsidP="005011F1">
      <w:pPr>
        <w:ind w:left="450" w:right="720"/>
        <w:jc w:val="both"/>
        <w:rPr>
          <w:rFonts w:eastAsia="PMingLiU"/>
          <w:lang w:eastAsia="zh-TW"/>
        </w:rPr>
      </w:pPr>
      <w:r w:rsidRPr="005011F1">
        <w:rPr>
          <w:rFonts w:eastAsia="PMingLiU"/>
          <w:lang w:eastAsia="zh-TW"/>
        </w:rPr>
        <w:t xml:space="preserve">Note: The way below MDL values </w:t>
      </w:r>
      <w:proofErr w:type="gramStart"/>
      <w:r w:rsidRPr="005011F1">
        <w:rPr>
          <w:rFonts w:eastAsia="PMingLiU"/>
          <w:lang w:eastAsia="zh-TW"/>
        </w:rPr>
        <w:t>are</w:t>
      </w:r>
      <w:proofErr w:type="gramEnd"/>
      <w:r w:rsidRPr="005011F1">
        <w:rPr>
          <w:rFonts w:eastAsia="PMingLiU"/>
          <w:lang w:eastAsia="zh-TW"/>
        </w:rPr>
        <w:t xml:space="preserve"> handled in the NERRS SWMP dataset was changed in November of 2011.  Previously, below MDL data from 2007-2010 were also flagged/coded, but either reported as the measured value or a blank cell.  Any 2007-2011 nutrient/pigment data downloaded from the CDMO prior to November of 2011 will reflect this difference.</w:t>
      </w:r>
    </w:p>
    <w:p w14:paraId="226D8013" w14:textId="77777777" w:rsidR="00D05427" w:rsidRPr="00B419AC" w:rsidRDefault="00D05427" w:rsidP="00B617F9">
      <w:pPr>
        <w:ind w:left="450" w:firstLine="540"/>
        <w:jc w:val="both"/>
      </w:pPr>
    </w:p>
    <w:p w14:paraId="5DD71538" w14:textId="7B80CB59" w:rsidR="002E52BF" w:rsidRPr="00316877" w:rsidRDefault="002E52BF" w:rsidP="00B617F9">
      <w:pPr>
        <w:ind w:left="450"/>
      </w:pPr>
      <w:r w:rsidRPr="00316877">
        <w:t xml:space="preserve">It is possible for interested researchers to correlate </w:t>
      </w:r>
      <w:r>
        <w:t>meteorological and abiotic water quality</w:t>
      </w:r>
      <w:r w:rsidRPr="00316877">
        <w:t xml:space="preserve"> parameters with diel and grab sampl</w:t>
      </w:r>
      <w:r>
        <w:t xml:space="preserve">ing times by referencing the </w:t>
      </w:r>
      <w:r w:rsidR="00ED4563">
        <w:t>2019</w:t>
      </w:r>
      <w:r w:rsidR="00ED4563" w:rsidRPr="00316877">
        <w:t xml:space="preserve"> </w:t>
      </w:r>
      <w:r>
        <w:t>Weeks</w:t>
      </w:r>
      <w:r w:rsidRPr="00316877">
        <w:t xml:space="preserve"> Bay NERR </w:t>
      </w:r>
      <w:r>
        <w:t xml:space="preserve">meteorological and water quality </w:t>
      </w:r>
      <w:r w:rsidRPr="00316877">
        <w:t xml:space="preserve">data available via the Central Data Management Office or contacting the </w:t>
      </w:r>
      <w:r>
        <w:t xml:space="preserve">Weeks Bay </w:t>
      </w:r>
      <w:r w:rsidRPr="00316877">
        <w:t xml:space="preserve">NERR Research Coordinator. </w:t>
      </w:r>
    </w:p>
    <w:p w14:paraId="1F55E7A7" w14:textId="77777777" w:rsidR="002E52BF" w:rsidRDefault="002E52BF" w:rsidP="00B617F9">
      <w:pPr>
        <w:ind w:left="450"/>
      </w:pPr>
    </w:p>
    <w:p w14:paraId="3DA4B122" w14:textId="77777777" w:rsidR="002E52BF" w:rsidRPr="005011F1" w:rsidRDefault="002E52BF" w:rsidP="00B617F9">
      <w:pPr>
        <w:ind w:left="450"/>
        <w:rPr>
          <w:b/>
          <w:bCs/>
        </w:rPr>
      </w:pPr>
      <w:r w:rsidRPr="005011F1">
        <w:rPr>
          <w:b/>
          <w:bCs/>
        </w:rPr>
        <w:t>CSM Comment Codes:</w:t>
      </w:r>
    </w:p>
    <w:p w14:paraId="722C396B" w14:textId="77777777" w:rsidR="002E52BF" w:rsidRDefault="002E52BF" w:rsidP="00B617F9">
      <w:pPr>
        <w:ind w:left="450"/>
      </w:pPr>
    </w:p>
    <w:p w14:paraId="149A7DD8" w14:textId="69F33E5B" w:rsidR="00EB3313" w:rsidRDefault="00E56DF5" w:rsidP="00B617F9">
      <w:pPr>
        <w:ind w:left="450"/>
        <w:rPr>
          <w:color w:val="000000"/>
        </w:rPr>
      </w:pPr>
      <w:proofErr w:type="spellStart"/>
      <w:r>
        <w:rPr>
          <w:color w:val="000000"/>
        </w:rPr>
        <w:t>Chl</w:t>
      </w:r>
      <w:proofErr w:type="spellEnd"/>
      <w:r w:rsidR="00AA3CB0">
        <w:rPr>
          <w:color w:val="000000"/>
        </w:rPr>
        <w:t xml:space="preserve"> </w:t>
      </w:r>
      <w:r w:rsidRPr="005011F1">
        <w:rPr>
          <w:i/>
          <w:color w:val="000000"/>
        </w:rPr>
        <w:t>a</w:t>
      </w:r>
      <w:r>
        <w:rPr>
          <w:color w:val="000000"/>
        </w:rPr>
        <w:t xml:space="preserve"> and TSS samples for April were rejected due to improper sample preparation and measurement during training of an intern.</w:t>
      </w:r>
    </w:p>
    <w:p w14:paraId="05DA7FD2" w14:textId="77777777" w:rsidR="00EB3313" w:rsidRPr="00FF7E79" w:rsidRDefault="00EB3313" w:rsidP="00EB3313">
      <w:pPr>
        <w:rPr>
          <w:color w:val="000000"/>
        </w:rPr>
      </w:pPr>
    </w:p>
    <w:p w14:paraId="2A663F2E" w14:textId="1705FC96" w:rsidR="00EB3313" w:rsidRDefault="00BC5A22" w:rsidP="00EB3313">
      <w:pPr>
        <w:rPr>
          <w:b/>
          <w:color w:val="000000"/>
        </w:rPr>
      </w:pPr>
      <w:r w:rsidRPr="005011F1">
        <w:rPr>
          <w:b/>
        </w:rPr>
        <w:t>Sample and processing dates</w:t>
      </w:r>
      <w:r w:rsidR="002A2450">
        <w:t xml:space="preserve"> </w:t>
      </w:r>
      <w:r w:rsidR="002A2450" w:rsidRPr="001A13B4">
        <w:rPr>
          <w:b/>
          <w:bCs/>
        </w:rPr>
        <w:t>for 201</w:t>
      </w:r>
      <w:r w:rsidR="002A2450">
        <w:rPr>
          <w:b/>
          <w:bCs/>
        </w:rPr>
        <w:t>9</w:t>
      </w:r>
      <w:r w:rsidR="002A2450" w:rsidRPr="00BC5A22">
        <w:t>:</w:t>
      </w:r>
      <w:r w:rsidR="002A2450">
        <w:t xml:space="preserve"> Nutrient s</w:t>
      </w:r>
      <w:r w:rsidR="002A2450" w:rsidRPr="00143410">
        <w:t xml:space="preserve">amples are </w:t>
      </w:r>
      <w:r w:rsidR="002A2450">
        <w:t xml:space="preserve">generally </w:t>
      </w:r>
      <w:r w:rsidR="002A2450" w:rsidRPr="00143410">
        <w:t xml:space="preserve">held at </w:t>
      </w:r>
      <w:r w:rsidR="002A2450">
        <w:t>4</w:t>
      </w:r>
      <w:r w:rsidR="002A2450" w:rsidRPr="00143410">
        <w:t>°C</w:t>
      </w:r>
      <w:r w:rsidR="002A2450">
        <w:t xml:space="preserve">, chlorophyll samples (filters) are held at -20ºC, and TSS samples are held in the drying oven.  </w:t>
      </w:r>
      <w:r w:rsidR="002A2450" w:rsidRPr="00143410">
        <w:t xml:space="preserve">NERRS SOP allows up to 5 days for </w:t>
      </w:r>
      <w:r w:rsidR="002A2450">
        <w:t xml:space="preserve">samples to be </w:t>
      </w:r>
      <w:r w:rsidR="002A2450" w:rsidRPr="00143410">
        <w:t>collect</w:t>
      </w:r>
      <w:r w:rsidR="002A2450">
        <w:t>ed</w:t>
      </w:r>
      <w:r w:rsidR="002A2450" w:rsidRPr="00143410">
        <w:t>, process</w:t>
      </w:r>
      <w:r w:rsidR="002A2450">
        <w:t>ed</w:t>
      </w:r>
      <w:r w:rsidR="002A2450" w:rsidRPr="00143410">
        <w:t>, and shipp</w:t>
      </w:r>
      <w:r w:rsidR="002A2450">
        <w:t xml:space="preserve">ed.  In addition, nutrient samples can be held for 24 hours at 4ºC (28 days at -20ºC), chlorophyll filters 30 days at -20ºC, </w:t>
      </w:r>
      <w:r w:rsidR="00CC171D">
        <w:t xml:space="preserve">TN/TDN and TP/TDP for up to 6 months at any temp, </w:t>
      </w:r>
      <w:r w:rsidR="002A2450">
        <w:t xml:space="preserve">and TSS for up to 6 months at -20ºC or -80ºC </w:t>
      </w:r>
      <w:r w:rsidR="002A2450">
        <w:lastRenderedPageBreak/>
        <w:t>prior to analysis.</w:t>
      </w:r>
      <w:r w:rsidR="002A2450" w:rsidRPr="00143410">
        <w:t xml:space="preserve"> Samples held beyond that </w:t>
      </w:r>
      <w:proofErr w:type="gramStart"/>
      <w:r w:rsidR="002A2450" w:rsidRPr="00143410">
        <w:t>time period</w:t>
      </w:r>
      <w:proofErr w:type="gramEnd"/>
      <w:r w:rsidR="002A2450" w:rsidRPr="00143410">
        <w:t xml:space="preserve"> are flagged suspect and coded CHB.</w:t>
      </w:r>
      <w:r w:rsidR="002A2450">
        <w:t xml:space="preserve"> </w:t>
      </w:r>
      <w:r w:rsidR="002A2450" w:rsidRPr="005011F1">
        <w:rPr>
          <w:b/>
          <w:color w:val="000000"/>
        </w:rPr>
        <w:t>Dates in bold indicate samples that were frozen after filtering and thawed one day prior to first reported analysis date</w:t>
      </w:r>
    </w:p>
    <w:p w14:paraId="3ED6B972" w14:textId="77777777" w:rsidR="00A22ED4" w:rsidRPr="005011F1" w:rsidRDefault="00A22ED4" w:rsidP="00EB3313">
      <w:pPr>
        <w:rPr>
          <w:b/>
        </w:rPr>
      </w:pPr>
    </w:p>
    <w:p w14:paraId="2F92A1C7" w14:textId="645D0D1A" w:rsidR="00A40FA5" w:rsidRDefault="00D06F60" w:rsidP="00316877">
      <w:r>
        <w:t xml:space="preserve">The MB 10/22 grab replicates should be considered suspect given </w:t>
      </w:r>
      <w:proofErr w:type="gramStart"/>
      <w:r>
        <w:t>there</w:t>
      </w:r>
      <w:proofErr w:type="gramEnd"/>
      <w:r>
        <w:t xml:space="preserve"> substantial difference. Replicates 2 and 3 were flagged/coded &lt;1&gt; [SRD]. Replicate 1 was already flagged/coded as below detection limit so a CSM code was added.</w:t>
      </w:r>
    </w:p>
    <w:p w14:paraId="7C0E57C8" w14:textId="77777777" w:rsidR="00E334CC" w:rsidRDefault="00E334CC" w:rsidP="00316877"/>
    <w:tbl>
      <w:tblPr>
        <w:tblW w:w="10538" w:type="dxa"/>
        <w:tblInd w:w="108" w:type="dxa"/>
        <w:tblLook w:val="04A0" w:firstRow="1" w:lastRow="0" w:firstColumn="1" w:lastColumn="0" w:noHBand="0" w:noVBand="1"/>
      </w:tblPr>
      <w:tblGrid>
        <w:gridCol w:w="2309"/>
        <w:gridCol w:w="1149"/>
        <w:gridCol w:w="1149"/>
        <w:gridCol w:w="1149"/>
        <w:gridCol w:w="1149"/>
        <w:gridCol w:w="1149"/>
        <w:gridCol w:w="1149"/>
        <w:gridCol w:w="1450"/>
      </w:tblGrid>
      <w:tr w:rsidR="00C93B4F" w14:paraId="735A6492" w14:textId="77777777" w:rsidTr="005011F1">
        <w:trPr>
          <w:trHeight w:val="302"/>
        </w:trPr>
        <w:tc>
          <w:tcPr>
            <w:tcW w:w="2309" w:type="dxa"/>
            <w:tcBorders>
              <w:top w:val="nil"/>
              <w:left w:val="nil"/>
              <w:bottom w:val="nil"/>
              <w:right w:val="nil"/>
            </w:tcBorders>
            <w:shd w:val="clear" w:color="auto" w:fill="auto"/>
            <w:noWrap/>
            <w:vAlign w:val="bottom"/>
            <w:hideMark/>
          </w:tcPr>
          <w:p w14:paraId="4AE6C9F3" w14:textId="77777777" w:rsidR="00C93B4F" w:rsidRDefault="00C93B4F">
            <w:pPr>
              <w:jc w:val="center"/>
              <w:rPr>
                <w:rFonts w:ascii="Calibri" w:hAnsi="Calibri" w:cs="Calibri"/>
                <w:b/>
                <w:bCs/>
                <w:color w:val="000000"/>
                <w:sz w:val="18"/>
                <w:szCs w:val="18"/>
              </w:rPr>
            </w:pPr>
            <w:r>
              <w:rPr>
                <w:rFonts w:ascii="Calibri" w:hAnsi="Calibri" w:cs="Calibri"/>
                <w:b/>
                <w:bCs/>
                <w:color w:val="000000"/>
                <w:sz w:val="18"/>
                <w:szCs w:val="18"/>
              </w:rPr>
              <w:t>Date Collected</w:t>
            </w:r>
          </w:p>
        </w:tc>
        <w:tc>
          <w:tcPr>
            <w:tcW w:w="822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DE406E" w14:textId="77777777" w:rsidR="00C93B4F" w:rsidRDefault="00C93B4F">
            <w:pPr>
              <w:jc w:val="center"/>
              <w:rPr>
                <w:rFonts w:ascii="Calibri" w:hAnsi="Calibri" w:cs="Calibri"/>
                <w:b/>
                <w:bCs/>
                <w:color w:val="000000"/>
                <w:sz w:val="18"/>
                <w:szCs w:val="18"/>
              </w:rPr>
            </w:pPr>
            <w:r>
              <w:rPr>
                <w:rFonts w:ascii="Calibri" w:hAnsi="Calibri" w:cs="Calibri"/>
                <w:b/>
                <w:bCs/>
                <w:color w:val="000000"/>
                <w:sz w:val="18"/>
                <w:szCs w:val="18"/>
              </w:rPr>
              <w:t>Date Analyzed</w:t>
            </w:r>
          </w:p>
        </w:tc>
      </w:tr>
      <w:tr w:rsidR="00D06F60" w14:paraId="3657D6F1"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201C"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ALL</w:t>
            </w:r>
          </w:p>
        </w:tc>
        <w:tc>
          <w:tcPr>
            <w:tcW w:w="1129" w:type="dxa"/>
            <w:tcBorders>
              <w:top w:val="nil"/>
              <w:left w:val="nil"/>
              <w:bottom w:val="single" w:sz="4" w:space="0" w:color="auto"/>
              <w:right w:val="single" w:sz="4" w:space="0" w:color="auto"/>
            </w:tcBorders>
            <w:shd w:val="clear" w:color="auto" w:fill="auto"/>
            <w:noWrap/>
            <w:vAlign w:val="bottom"/>
            <w:hideMark/>
          </w:tcPr>
          <w:p w14:paraId="0AC9C1BE" w14:textId="77777777" w:rsidR="00C93B4F" w:rsidRDefault="00C93B4F">
            <w:pPr>
              <w:rPr>
                <w:rFonts w:ascii="Calibri" w:hAnsi="Calibri" w:cs="Calibri"/>
                <w:color w:val="000000"/>
                <w:sz w:val="18"/>
                <w:szCs w:val="18"/>
              </w:rPr>
            </w:pPr>
            <w:r>
              <w:rPr>
                <w:rFonts w:ascii="Calibri" w:hAnsi="Calibri" w:cs="Calibri"/>
                <w:color w:val="000000"/>
                <w:sz w:val="18"/>
                <w:szCs w:val="18"/>
              </w:rPr>
              <w:t>PO4F</w:t>
            </w:r>
          </w:p>
        </w:tc>
        <w:tc>
          <w:tcPr>
            <w:tcW w:w="1129" w:type="dxa"/>
            <w:tcBorders>
              <w:top w:val="nil"/>
              <w:left w:val="nil"/>
              <w:bottom w:val="single" w:sz="4" w:space="0" w:color="auto"/>
              <w:right w:val="single" w:sz="4" w:space="0" w:color="auto"/>
            </w:tcBorders>
            <w:shd w:val="clear" w:color="auto" w:fill="auto"/>
            <w:noWrap/>
            <w:vAlign w:val="bottom"/>
            <w:hideMark/>
          </w:tcPr>
          <w:p w14:paraId="791A5B54" w14:textId="77777777" w:rsidR="00C93B4F" w:rsidRDefault="00C93B4F">
            <w:pPr>
              <w:rPr>
                <w:rFonts w:ascii="Calibri" w:hAnsi="Calibri" w:cs="Calibri"/>
                <w:color w:val="000000"/>
                <w:sz w:val="18"/>
                <w:szCs w:val="18"/>
              </w:rPr>
            </w:pPr>
            <w:r>
              <w:rPr>
                <w:rFonts w:ascii="Calibri" w:hAnsi="Calibri" w:cs="Calibri"/>
                <w:color w:val="000000"/>
                <w:sz w:val="18"/>
                <w:szCs w:val="18"/>
              </w:rPr>
              <w:t>TDP</w:t>
            </w:r>
          </w:p>
        </w:tc>
        <w:tc>
          <w:tcPr>
            <w:tcW w:w="1129" w:type="dxa"/>
            <w:tcBorders>
              <w:top w:val="nil"/>
              <w:left w:val="nil"/>
              <w:bottom w:val="single" w:sz="4" w:space="0" w:color="auto"/>
              <w:right w:val="single" w:sz="4" w:space="0" w:color="auto"/>
            </w:tcBorders>
            <w:shd w:val="clear" w:color="auto" w:fill="auto"/>
            <w:noWrap/>
            <w:vAlign w:val="bottom"/>
            <w:hideMark/>
          </w:tcPr>
          <w:p w14:paraId="032EA665" w14:textId="77777777" w:rsidR="00C93B4F" w:rsidRDefault="00C93B4F">
            <w:pPr>
              <w:rPr>
                <w:rFonts w:ascii="Calibri" w:hAnsi="Calibri" w:cs="Calibri"/>
                <w:color w:val="000000"/>
                <w:sz w:val="18"/>
                <w:szCs w:val="18"/>
              </w:rPr>
            </w:pPr>
            <w:r>
              <w:rPr>
                <w:rFonts w:ascii="Calibri" w:hAnsi="Calibri" w:cs="Calibri"/>
                <w:color w:val="000000"/>
                <w:sz w:val="18"/>
                <w:szCs w:val="18"/>
              </w:rPr>
              <w:t>NH4F</w:t>
            </w:r>
          </w:p>
        </w:tc>
        <w:tc>
          <w:tcPr>
            <w:tcW w:w="1129" w:type="dxa"/>
            <w:tcBorders>
              <w:top w:val="nil"/>
              <w:left w:val="nil"/>
              <w:bottom w:val="single" w:sz="4" w:space="0" w:color="auto"/>
              <w:right w:val="single" w:sz="4" w:space="0" w:color="auto"/>
            </w:tcBorders>
            <w:shd w:val="clear" w:color="auto" w:fill="auto"/>
            <w:noWrap/>
            <w:vAlign w:val="bottom"/>
            <w:hideMark/>
          </w:tcPr>
          <w:p w14:paraId="2FB2345A" w14:textId="77777777" w:rsidR="00C93B4F" w:rsidRDefault="00C93B4F">
            <w:pPr>
              <w:rPr>
                <w:rFonts w:ascii="Calibri" w:hAnsi="Calibri" w:cs="Calibri"/>
                <w:color w:val="000000"/>
                <w:sz w:val="18"/>
                <w:szCs w:val="18"/>
              </w:rPr>
            </w:pPr>
            <w:r>
              <w:rPr>
                <w:rFonts w:ascii="Calibri" w:hAnsi="Calibri" w:cs="Calibri"/>
                <w:color w:val="000000"/>
                <w:sz w:val="18"/>
                <w:szCs w:val="18"/>
              </w:rPr>
              <w:t>NO2F</w:t>
            </w:r>
          </w:p>
        </w:tc>
        <w:tc>
          <w:tcPr>
            <w:tcW w:w="1129" w:type="dxa"/>
            <w:tcBorders>
              <w:top w:val="nil"/>
              <w:left w:val="nil"/>
              <w:bottom w:val="single" w:sz="4" w:space="0" w:color="auto"/>
              <w:right w:val="single" w:sz="4" w:space="0" w:color="auto"/>
            </w:tcBorders>
            <w:shd w:val="clear" w:color="auto" w:fill="auto"/>
            <w:noWrap/>
            <w:vAlign w:val="bottom"/>
            <w:hideMark/>
          </w:tcPr>
          <w:p w14:paraId="628F3B5C" w14:textId="77777777" w:rsidR="00C93B4F" w:rsidRDefault="00C93B4F">
            <w:pPr>
              <w:rPr>
                <w:rFonts w:ascii="Calibri" w:hAnsi="Calibri" w:cs="Calibri"/>
                <w:color w:val="000000"/>
                <w:sz w:val="18"/>
                <w:szCs w:val="18"/>
              </w:rPr>
            </w:pPr>
            <w:r>
              <w:rPr>
                <w:rFonts w:ascii="Calibri" w:hAnsi="Calibri" w:cs="Calibri"/>
                <w:color w:val="000000"/>
                <w:sz w:val="18"/>
                <w:szCs w:val="18"/>
              </w:rPr>
              <w:t>NO23F</w:t>
            </w:r>
          </w:p>
        </w:tc>
        <w:tc>
          <w:tcPr>
            <w:tcW w:w="1129" w:type="dxa"/>
            <w:tcBorders>
              <w:top w:val="nil"/>
              <w:left w:val="nil"/>
              <w:bottom w:val="single" w:sz="4" w:space="0" w:color="auto"/>
              <w:right w:val="single" w:sz="4" w:space="0" w:color="auto"/>
            </w:tcBorders>
            <w:shd w:val="clear" w:color="auto" w:fill="auto"/>
            <w:noWrap/>
            <w:vAlign w:val="bottom"/>
            <w:hideMark/>
          </w:tcPr>
          <w:p w14:paraId="2BE52106" w14:textId="77777777" w:rsidR="00C93B4F" w:rsidRDefault="00C93B4F">
            <w:pPr>
              <w:rPr>
                <w:rFonts w:ascii="Calibri" w:hAnsi="Calibri" w:cs="Calibri"/>
                <w:color w:val="000000"/>
                <w:sz w:val="18"/>
                <w:szCs w:val="18"/>
              </w:rPr>
            </w:pPr>
            <w:r>
              <w:rPr>
                <w:rFonts w:ascii="Calibri" w:hAnsi="Calibri" w:cs="Calibri"/>
                <w:color w:val="000000"/>
                <w:sz w:val="18"/>
                <w:szCs w:val="18"/>
              </w:rPr>
              <w:t>CHLA_N</w:t>
            </w:r>
          </w:p>
        </w:tc>
        <w:tc>
          <w:tcPr>
            <w:tcW w:w="1450" w:type="dxa"/>
            <w:tcBorders>
              <w:top w:val="nil"/>
              <w:left w:val="nil"/>
              <w:bottom w:val="single" w:sz="4" w:space="0" w:color="auto"/>
              <w:right w:val="single" w:sz="4" w:space="0" w:color="auto"/>
            </w:tcBorders>
            <w:shd w:val="clear" w:color="auto" w:fill="auto"/>
            <w:noWrap/>
            <w:vAlign w:val="bottom"/>
            <w:hideMark/>
          </w:tcPr>
          <w:p w14:paraId="1030AC8A" w14:textId="77777777" w:rsidR="00C93B4F" w:rsidRDefault="00C93B4F">
            <w:pPr>
              <w:rPr>
                <w:rFonts w:ascii="Calibri" w:hAnsi="Calibri" w:cs="Calibri"/>
                <w:color w:val="000000"/>
                <w:sz w:val="18"/>
                <w:szCs w:val="18"/>
              </w:rPr>
            </w:pPr>
            <w:r>
              <w:rPr>
                <w:rFonts w:ascii="Calibri" w:hAnsi="Calibri" w:cs="Calibri"/>
                <w:color w:val="000000"/>
                <w:sz w:val="18"/>
                <w:szCs w:val="18"/>
              </w:rPr>
              <w:t>TSS</w:t>
            </w:r>
          </w:p>
        </w:tc>
      </w:tr>
      <w:tr w:rsidR="005011F1" w14:paraId="5D128D99"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DDA6DA" w14:textId="77777777" w:rsidR="00C93B4F" w:rsidRDefault="00C93B4F">
            <w:pPr>
              <w:rPr>
                <w:rFonts w:ascii="Calibri" w:hAnsi="Calibri" w:cs="Calibri"/>
                <w:color w:val="000000"/>
                <w:sz w:val="18"/>
                <w:szCs w:val="18"/>
              </w:rPr>
            </w:pPr>
            <w:r>
              <w:rPr>
                <w:rFonts w:ascii="Calibri" w:hAnsi="Calibri" w:cs="Calibri"/>
                <w:color w:val="000000"/>
                <w:sz w:val="18"/>
                <w:szCs w:val="18"/>
              </w:rPr>
              <w:t> </w:t>
            </w:r>
          </w:p>
        </w:tc>
        <w:tc>
          <w:tcPr>
            <w:tcW w:w="822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C56E816"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Grab Samples</w:t>
            </w:r>
          </w:p>
        </w:tc>
      </w:tr>
      <w:tr w:rsidR="00D06F60" w14:paraId="12A2FD0E"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F1F4B"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1/14/2019</w:t>
            </w:r>
          </w:p>
        </w:tc>
        <w:tc>
          <w:tcPr>
            <w:tcW w:w="1129" w:type="dxa"/>
            <w:tcBorders>
              <w:top w:val="nil"/>
              <w:left w:val="nil"/>
              <w:bottom w:val="single" w:sz="4" w:space="0" w:color="auto"/>
              <w:right w:val="single" w:sz="4" w:space="0" w:color="auto"/>
            </w:tcBorders>
            <w:shd w:val="clear" w:color="auto" w:fill="auto"/>
            <w:noWrap/>
            <w:vAlign w:val="bottom"/>
            <w:hideMark/>
          </w:tcPr>
          <w:p w14:paraId="43F04BA0"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1/16/2019</w:t>
            </w:r>
          </w:p>
        </w:tc>
        <w:tc>
          <w:tcPr>
            <w:tcW w:w="1129" w:type="dxa"/>
            <w:tcBorders>
              <w:top w:val="nil"/>
              <w:left w:val="nil"/>
              <w:bottom w:val="single" w:sz="4" w:space="0" w:color="auto"/>
              <w:right w:val="single" w:sz="4" w:space="0" w:color="auto"/>
            </w:tcBorders>
            <w:shd w:val="clear" w:color="auto" w:fill="auto"/>
            <w:noWrap/>
            <w:vAlign w:val="bottom"/>
            <w:hideMark/>
          </w:tcPr>
          <w:p w14:paraId="7492089F"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1/15/2019</w:t>
            </w:r>
          </w:p>
        </w:tc>
        <w:tc>
          <w:tcPr>
            <w:tcW w:w="1129" w:type="dxa"/>
            <w:tcBorders>
              <w:top w:val="nil"/>
              <w:left w:val="nil"/>
              <w:bottom w:val="single" w:sz="4" w:space="0" w:color="auto"/>
              <w:right w:val="single" w:sz="4" w:space="0" w:color="auto"/>
            </w:tcBorders>
            <w:shd w:val="clear" w:color="auto" w:fill="auto"/>
            <w:noWrap/>
            <w:vAlign w:val="bottom"/>
            <w:hideMark/>
          </w:tcPr>
          <w:p w14:paraId="2161B140"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1/15/2019</w:t>
            </w:r>
          </w:p>
        </w:tc>
        <w:tc>
          <w:tcPr>
            <w:tcW w:w="1129" w:type="dxa"/>
            <w:tcBorders>
              <w:top w:val="nil"/>
              <w:left w:val="nil"/>
              <w:bottom w:val="single" w:sz="4" w:space="0" w:color="auto"/>
              <w:right w:val="single" w:sz="4" w:space="0" w:color="auto"/>
            </w:tcBorders>
            <w:shd w:val="clear" w:color="auto" w:fill="auto"/>
            <w:noWrap/>
            <w:vAlign w:val="bottom"/>
            <w:hideMark/>
          </w:tcPr>
          <w:p w14:paraId="3BD9B6E6"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1/16/2019</w:t>
            </w:r>
          </w:p>
        </w:tc>
        <w:tc>
          <w:tcPr>
            <w:tcW w:w="1129" w:type="dxa"/>
            <w:tcBorders>
              <w:top w:val="nil"/>
              <w:left w:val="nil"/>
              <w:bottom w:val="single" w:sz="4" w:space="0" w:color="auto"/>
              <w:right w:val="single" w:sz="4" w:space="0" w:color="auto"/>
            </w:tcBorders>
            <w:shd w:val="clear" w:color="auto" w:fill="auto"/>
            <w:noWrap/>
            <w:vAlign w:val="bottom"/>
            <w:hideMark/>
          </w:tcPr>
          <w:p w14:paraId="2A4A5672"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1/16/2019</w:t>
            </w:r>
          </w:p>
        </w:tc>
        <w:tc>
          <w:tcPr>
            <w:tcW w:w="1129" w:type="dxa"/>
            <w:tcBorders>
              <w:top w:val="nil"/>
              <w:left w:val="nil"/>
              <w:bottom w:val="single" w:sz="4" w:space="0" w:color="auto"/>
              <w:right w:val="single" w:sz="4" w:space="0" w:color="auto"/>
            </w:tcBorders>
            <w:shd w:val="clear" w:color="auto" w:fill="auto"/>
            <w:noWrap/>
            <w:vAlign w:val="bottom"/>
            <w:hideMark/>
          </w:tcPr>
          <w:p w14:paraId="00E3126F"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1/17/2019</w:t>
            </w:r>
          </w:p>
        </w:tc>
        <w:tc>
          <w:tcPr>
            <w:tcW w:w="1450" w:type="dxa"/>
            <w:tcBorders>
              <w:top w:val="nil"/>
              <w:left w:val="nil"/>
              <w:bottom w:val="single" w:sz="4" w:space="0" w:color="auto"/>
              <w:right w:val="single" w:sz="4" w:space="0" w:color="auto"/>
            </w:tcBorders>
            <w:shd w:val="clear" w:color="auto" w:fill="auto"/>
            <w:noWrap/>
            <w:vAlign w:val="bottom"/>
            <w:hideMark/>
          </w:tcPr>
          <w:p w14:paraId="2246D696" w14:textId="77777777" w:rsidR="00C93B4F" w:rsidRDefault="00C93B4F" w:rsidP="005011F1">
            <w:pPr>
              <w:jc w:val="center"/>
              <w:rPr>
                <w:rFonts w:ascii="Calibri" w:hAnsi="Calibri" w:cs="Calibri"/>
                <w:color w:val="000000"/>
                <w:sz w:val="18"/>
                <w:szCs w:val="18"/>
              </w:rPr>
            </w:pPr>
            <w:r>
              <w:rPr>
                <w:rFonts w:ascii="Calibri" w:hAnsi="Calibri" w:cs="Calibri"/>
                <w:color w:val="000000"/>
                <w:sz w:val="18"/>
                <w:szCs w:val="18"/>
              </w:rPr>
              <w:t>1/17/2019</w:t>
            </w:r>
          </w:p>
        </w:tc>
      </w:tr>
      <w:tr w:rsidR="00D06F60" w14:paraId="40B191AD"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2C8C9"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2/7/2019</w:t>
            </w:r>
          </w:p>
        </w:tc>
        <w:tc>
          <w:tcPr>
            <w:tcW w:w="1129" w:type="dxa"/>
            <w:tcBorders>
              <w:top w:val="nil"/>
              <w:left w:val="nil"/>
              <w:bottom w:val="single" w:sz="4" w:space="0" w:color="auto"/>
              <w:right w:val="single" w:sz="4" w:space="0" w:color="auto"/>
            </w:tcBorders>
            <w:shd w:val="clear" w:color="auto" w:fill="auto"/>
            <w:noWrap/>
            <w:vAlign w:val="bottom"/>
            <w:hideMark/>
          </w:tcPr>
          <w:p w14:paraId="5E6D75D0"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2/12/2019</w:t>
            </w:r>
          </w:p>
        </w:tc>
        <w:tc>
          <w:tcPr>
            <w:tcW w:w="1129" w:type="dxa"/>
            <w:tcBorders>
              <w:top w:val="nil"/>
              <w:left w:val="nil"/>
              <w:bottom w:val="single" w:sz="4" w:space="0" w:color="auto"/>
              <w:right w:val="single" w:sz="4" w:space="0" w:color="auto"/>
            </w:tcBorders>
            <w:shd w:val="clear" w:color="auto" w:fill="auto"/>
            <w:noWrap/>
            <w:vAlign w:val="bottom"/>
            <w:hideMark/>
          </w:tcPr>
          <w:p w14:paraId="284D83E5"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2/11/2019</w:t>
            </w:r>
          </w:p>
        </w:tc>
        <w:tc>
          <w:tcPr>
            <w:tcW w:w="1129" w:type="dxa"/>
            <w:tcBorders>
              <w:top w:val="nil"/>
              <w:left w:val="nil"/>
              <w:bottom w:val="single" w:sz="4" w:space="0" w:color="auto"/>
              <w:right w:val="single" w:sz="4" w:space="0" w:color="auto"/>
            </w:tcBorders>
            <w:shd w:val="clear" w:color="auto" w:fill="auto"/>
            <w:noWrap/>
            <w:vAlign w:val="bottom"/>
            <w:hideMark/>
          </w:tcPr>
          <w:p w14:paraId="40C9A363"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2/11/2019</w:t>
            </w:r>
          </w:p>
        </w:tc>
        <w:tc>
          <w:tcPr>
            <w:tcW w:w="1129" w:type="dxa"/>
            <w:tcBorders>
              <w:top w:val="nil"/>
              <w:left w:val="nil"/>
              <w:bottom w:val="single" w:sz="4" w:space="0" w:color="auto"/>
              <w:right w:val="single" w:sz="4" w:space="0" w:color="auto"/>
            </w:tcBorders>
            <w:shd w:val="clear" w:color="auto" w:fill="auto"/>
            <w:noWrap/>
            <w:vAlign w:val="bottom"/>
            <w:hideMark/>
          </w:tcPr>
          <w:p w14:paraId="128DD37A"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2/12/2019</w:t>
            </w:r>
          </w:p>
        </w:tc>
        <w:tc>
          <w:tcPr>
            <w:tcW w:w="1129" w:type="dxa"/>
            <w:tcBorders>
              <w:top w:val="nil"/>
              <w:left w:val="nil"/>
              <w:bottom w:val="single" w:sz="4" w:space="0" w:color="auto"/>
              <w:right w:val="single" w:sz="4" w:space="0" w:color="auto"/>
            </w:tcBorders>
            <w:shd w:val="clear" w:color="auto" w:fill="auto"/>
            <w:noWrap/>
            <w:vAlign w:val="bottom"/>
            <w:hideMark/>
          </w:tcPr>
          <w:p w14:paraId="65F69FD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2/11/2019</w:t>
            </w:r>
          </w:p>
        </w:tc>
        <w:tc>
          <w:tcPr>
            <w:tcW w:w="1129" w:type="dxa"/>
            <w:tcBorders>
              <w:top w:val="nil"/>
              <w:left w:val="nil"/>
              <w:bottom w:val="single" w:sz="4" w:space="0" w:color="auto"/>
              <w:right w:val="single" w:sz="4" w:space="0" w:color="auto"/>
            </w:tcBorders>
            <w:shd w:val="clear" w:color="auto" w:fill="auto"/>
            <w:noWrap/>
            <w:vAlign w:val="bottom"/>
            <w:hideMark/>
          </w:tcPr>
          <w:p w14:paraId="416022D3"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2/13/2019</w:t>
            </w:r>
          </w:p>
        </w:tc>
        <w:tc>
          <w:tcPr>
            <w:tcW w:w="1450" w:type="dxa"/>
            <w:tcBorders>
              <w:top w:val="nil"/>
              <w:left w:val="nil"/>
              <w:bottom w:val="single" w:sz="4" w:space="0" w:color="auto"/>
              <w:right w:val="single" w:sz="4" w:space="0" w:color="auto"/>
            </w:tcBorders>
            <w:shd w:val="clear" w:color="auto" w:fill="auto"/>
            <w:noWrap/>
            <w:vAlign w:val="bottom"/>
            <w:hideMark/>
          </w:tcPr>
          <w:p w14:paraId="2024D950" w14:textId="77777777" w:rsidR="00C93B4F" w:rsidRDefault="00C93B4F" w:rsidP="005011F1">
            <w:pPr>
              <w:jc w:val="center"/>
              <w:rPr>
                <w:rFonts w:ascii="Calibri" w:hAnsi="Calibri" w:cs="Calibri"/>
                <w:b/>
                <w:bCs/>
                <w:color w:val="000000"/>
                <w:sz w:val="18"/>
                <w:szCs w:val="18"/>
              </w:rPr>
            </w:pPr>
            <w:r>
              <w:rPr>
                <w:rFonts w:ascii="Calibri" w:hAnsi="Calibri" w:cs="Calibri"/>
                <w:b/>
                <w:bCs/>
                <w:color w:val="000000"/>
                <w:sz w:val="18"/>
                <w:szCs w:val="18"/>
              </w:rPr>
              <w:t>2/13/2019</w:t>
            </w:r>
          </w:p>
        </w:tc>
      </w:tr>
      <w:tr w:rsidR="00D06F60" w14:paraId="79FCEE6E"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E7BDA"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3/20/2019</w:t>
            </w:r>
          </w:p>
        </w:tc>
        <w:tc>
          <w:tcPr>
            <w:tcW w:w="1129" w:type="dxa"/>
            <w:tcBorders>
              <w:top w:val="nil"/>
              <w:left w:val="nil"/>
              <w:bottom w:val="single" w:sz="4" w:space="0" w:color="auto"/>
              <w:right w:val="single" w:sz="4" w:space="0" w:color="auto"/>
            </w:tcBorders>
            <w:shd w:val="clear" w:color="auto" w:fill="auto"/>
            <w:noWrap/>
            <w:vAlign w:val="bottom"/>
            <w:hideMark/>
          </w:tcPr>
          <w:p w14:paraId="4D524A83"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4/2/2019</w:t>
            </w:r>
          </w:p>
        </w:tc>
        <w:tc>
          <w:tcPr>
            <w:tcW w:w="1129" w:type="dxa"/>
            <w:tcBorders>
              <w:top w:val="nil"/>
              <w:left w:val="nil"/>
              <w:bottom w:val="single" w:sz="4" w:space="0" w:color="auto"/>
              <w:right w:val="single" w:sz="4" w:space="0" w:color="auto"/>
            </w:tcBorders>
            <w:shd w:val="clear" w:color="auto" w:fill="auto"/>
            <w:noWrap/>
            <w:vAlign w:val="bottom"/>
            <w:hideMark/>
          </w:tcPr>
          <w:p w14:paraId="69016837"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4/3/2019</w:t>
            </w:r>
          </w:p>
        </w:tc>
        <w:tc>
          <w:tcPr>
            <w:tcW w:w="1129" w:type="dxa"/>
            <w:tcBorders>
              <w:top w:val="nil"/>
              <w:left w:val="nil"/>
              <w:bottom w:val="single" w:sz="4" w:space="0" w:color="auto"/>
              <w:right w:val="single" w:sz="4" w:space="0" w:color="auto"/>
            </w:tcBorders>
            <w:shd w:val="clear" w:color="auto" w:fill="auto"/>
            <w:noWrap/>
            <w:vAlign w:val="bottom"/>
            <w:hideMark/>
          </w:tcPr>
          <w:p w14:paraId="76080402"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4/3/2019</w:t>
            </w:r>
          </w:p>
        </w:tc>
        <w:tc>
          <w:tcPr>
            <w:tcW w:w="1129" w:type="dxa"/>
            <w:tcBorders>
              <w:top w:val="nil"/>
              <w:left w:val="nil"/>
              <w:bottom w:val="single" w:sz="4" w:space="0" w:color="auto"/>
              <w:right w:val="single" w:sz="4" w:space="0" w:color="auto"/>
            </w:tcBorders>
            <w:shd w:val="clear" w:color="auto" w:fill="auto"/>
            <w:noWrap/>
            <w:vAlign w:val="bottom"/>
            <w:hideMark/>
          </w:tcPr>
          <w:p w14:paraId="2C8EAE7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4/2/2019</w:t>
            </w:r>
          </w:p>
        </w:tc>
        <w:tc>
          <w:tcPr>
            <w:tcW w:w="1129" w:type="dxa"/>
            <w:tcBorders>
              <w:top w:val="nil"/>
              <w:left w:val="nil"/>
              <w:bottom w:val="single" w:sz="4" w:space="0" w:color="auto"/>
              <w:right w:val="single" w:sz="4" w:space="0" w:color="auto"/>
            </w:tcBorders>
            <w:shd w:val="clear" w:color="auto" w:fill="auto"/>
            <w:noWrap/>
            <w:vAlign w:val="bottom"/>
            <w:hideMark/>
          </w:tcPr>
          <w:p w14:paraId="78C91C05"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4/1/2019</w:t>
            </w:r>
          </w:p>
        </w:tc>
        <w:tc>
          <w:tcPr>
            <w:tcW w:w="1129" w:type="dxa"/>
            <w:tcBorders>
              <w:top w:val="nil"/>
              <w:left w:val="nil"/>
              <w:bottom w:val="single" w:sz="4" w:space="0" w:color="auto"/>
              <w:right w:val="single" w:sz="4" w:space="0" w:color="auto"/>
            </w:tcBorders>
            <w:shd w:val="clear" w:color="auto" w:fill="auto"/>
            <w:noWrap/>
            <w:vAlign w:val="bottom"/>
            <w:hideMark/>
          </w:tcPr>
          <w:p w14:paraId="5644DC82"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4/4/2019</w:t>
            </w:r>
          </w:p>
        </w:tc>
        <w:tc>
          <w:tcPr>
            <w:tcW w:w="1450" w:type="dxa"/>
            <w:tcBorders>
              <w:top w:val="nil"/>
              <w:left w:val="nil"/>
              <w:bottom w:val="single" w:sz="4" w:space="0" w:color="auto"/>
              <w:right w:val="single" w:sz="4" w:space="0" w:color="auto"/>
            </w:tcBorders>
            <w:shd w:val="clear" w:color="auto" w:fill="auto"/>
            <w:noWrap/>
            <w:vAlign w:val="bottom"/>
            <w:hideMark/>
          </w:tcPr>
          <w:p w14:paraId="2ACC4843" w14:textId="77777777" w:rsidR="00C93B4F" w:rsidRDefault="00C93B4F" w:rsidP="005011F1">
            <w:pPr>
              <w:jc w:val="center"/>
              <w:rPr>
                <w:rFonts w:ascii="Calibri" w:hAnsi="Calibri" w:cs="Calibri"/>
                <w:b/>
                <w:bCs/>
                <w:color w:val="000000"/>
                <w:sz w:val="18"/>
                <w:szCs w:val="18"/>
              </w:rPr>
            </w:pPr>
            <w:r>
              <w:rPr>
                <w:rFonts w:ascii="Calibri" w:hAnsi="Calibri" w:cs="Calibri"/>
                <w:b/>
                <w:bCs/>
                <w:color w:val="000000"/>
                <w:sz w:val="18"/>
                <w:szCs w:val="18"/>
              </w:rPr>
              <w:t>4/4/2019</w:t>
            </w:r>
          </w:p>
        </w:tc>
      </w:tr>
      <w:tr w:rsidR="00D06F60" w14:paraId="0EAAEB7B"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3E5B9"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4/17/2019</w:t>
            </w:r>
          </w:p>
        </w:tc>
        <w:tc>
          <w:tcPr>
            <w:tcW w:w="1129" w:type="dxa"/>
            <w:tcBorders>
              <w:top w:val="nil"/>
              <w:left w:val="nil"/>
              <w:bottom w:val="single" w:sz="4" w:space="0" w:color="auto"/>
              <w:right w:val="single" w:sz="4" w:space="0" w:color="auto"/>
            </w:tcBorders>
            <w:shd w:val="clear" w:color="auto" w:fill="auto"/>
            <w:noWrap/>
            <w:vAlign w:val="bottom"/>
            <w:hideMark/>
          </w:tcPr>
          <w:p w14:paraId="68A0DC78"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4/19/2019</w:t>
            </w:r>
          </w:p>
        </w:tc>
        <w:tc>
          <w:tcPr>
            <w:tcW w:w="1129" w:type="dxa"/>
            <w:tcBorders>
              <w:top w:val="nil"/>
              <w:left w:val="nil"/>
              <w:bottom w:val="single" w:sz="4" w:space="0" w:color="auto"/>
              <w:right w:val="single" w:sz="4" w:space="0" w:color="auto"/>
            </w:tcBorders>
            <w:shd w:val="clear" w:color="auto" w:fill="auto"/>
            <w:noWrap/>
            <w:vAlign w:val="bottom"/>
            <w:hideMark/>
          </w:tcPr>
          <w:p w14:paraId="7E36E7F1"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4/22/2019</w:t>
            </w:r>
          </w:p>
        </w:tc>
        <w:tc>
          <w:tcPr>
            <w:tcW w:w="1129" w:type="dxa"/>
            <w:tcBorders>
              <w:top w:val="nil"/>
              <w:left w:val="nil"/>
              <w:bottom w:val="single" w:sz="4" w:space="0" w:color="auto"/>
              <w:right w:val="single" w:sz="4" w:space="0" w:color="auto"/>
            </w:tcBorders>
            <w:shd w:val="clear" w:color="auto" w:fill="auto"/>
            <w:noWrap/>
            <w:vAlign w:val="bottom"/>
            <w:hideMark/>
          </w:tcPr>
          <w:p w14:paraId="1B6D0E86"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4/19/2019</w:t>
            </w:r>
          </w:p>
        </w:tc>
        <w:tc>
          <w:tcPr>
            <w:tcW w:w="1129" w:type="dxa"/>
            <w:tcBorders>
              <w:top w:val="nil"/>
              <w:left w:val="nil"/>
              <w:bottom w:val="single" w:sz="4" w:space="0" w:color="auto"/>
              <w:right w:val="single" w:sz="4" w:space="0" w:color="auto"/>
            </w:tcBorders>
            <w:shd w:val="clear" w:color="auto" w:fill="auto"/>
            <w:noWrap/>
            <w:vAlign w:val="bottom"/>
            <w:hideMark/>
          </w:tcPr>
          <w:p w14:paraId="41D2FBD4"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4/19/2019</w:t>
            </w:r>
          </w:p>
        </w:tc>
        <w:tc>
          <w:tcPr>
            <w:tcW w:w="1129" w:type="dxa"/>
            <w:tcBorders>
              <w:top w:val="nil"/>
              <w:left w:val="nil"/>
              <w:bottom w:val="single" w:sz="4" w:space="0" w:color="auto"/>
              <w:right w:val="single" w:sz="4" w:space="0" w:color="auto"/>
            </w:tcBorders>
            <w:shd w:val="clear" w:color="auto" w:fill="auto"/>
            <w:noWrap/>
            <w:vAlign w:val="bottom"/>
            <w:hideMark/>
          </w:tcPr>
          <w:p w14:paraId="5613C2FD"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4/22/2019</w:t>
            </w:r>
          </w:p>
        </w:tc>
        <w:tc>
          <w:tcPr>
            <w:tcW w:w="1129" w:type="dxa"/>
            <w:tcBorders>
              <w:top w:val="nil"/>
              <w:left w:val="nil"/>
              <w:bottom w:val="single" w:sz="4" w:space="0" w:color="auto"/>
              <w:right w:val="single" w:sz="4" w:space="0" w:color="auto"/>
            </w:tcBorders>
            <w:shd w:val="clear" w:color="auto" w:fill="auto"/>
            <w:noWrap/>
            <w:vAlign w:val="bottom"/>
            <w:hideMark/>
          </w:tcPr>
          <w:p w14:paraId="4F2C4EFB"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4/23/2019</w:t>
            </w:r>
          </w:p>
        </w:tc>
        <w:tc>
          <w:tcPr>
            <w:tcW w:w="1450" w:type="dxa"/>
            <w:tcBorders>
              <w:top w:val="nil"/>
              <w:left w:val="nil"/>
              <w:bottom w:val="single" w:sz="4" w:space="0" w:color="auto"/>
              <w:right w:val="single" w:sz="4" w:space="0" w:color="auto"/>
            </w:tcBorders>
            <w:shd w:val="clear" w:color="auto" w:fill="auto"/>
            <w:noWrap/>
            <w:vAlign w:val="bottom"/>
            <w:hideMark/>
          </w:tcPr>
          <w:p w14:paraId="71DEE2AD" w14:textId="77777777" w:rsidR="00C93B4F" w:rsidRDefault="00C93B4F" w:rsidP="005011F1">
            <w:pPr>
              <w:jc w:val="center"/>
              <w:rPr>
                <w:rFonts w:ascii="Calibri" w:hAnsi="Calibri" w:cs="Calibri"/>
                <w:color w:val="000000"/>
                <w:sz w:val="18"/>
                <w:szCs w:val="18"/>
              </w:rPr>
            </w:pPr>
            <w:r>
              <w:rPr>
                <w:rFonts w:ascii="Calibri" w:hAnsi="Calibri" w:cs="Calibri"/>
                <w:color w:val="000000"/>
                <w:sz w:val="18"/>
                <w:szCs w:val="18"/>
              </w:rPr>
              <w:t>4/23/2019</w:t>
            </w:r>
          </w:p>
        </w:tc>
      </w:tr>
      <w:tr w:rsidR="00D06F60" w14:paraId="6C8954BD"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87F10"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5/29/2019</w:t>
            </w:r>
          </w:p>
        </w:tc>
        <w:tc>
          <w:tcPr>
            <w:tcW w:w="1129" w:type="dxa"/>
            <w:tcBorders>
              <w:top w:val="nil"/>
              <w:left w:val="nil"/>
              <w:bottom w:val="single" w:sz="4" w:space="0" w:color="auto"/>
              <w:right w:val="single" w:sz="4" w:space="0" w:color="auto"/>
            </w:tcBorders>
            <w:shd w:val="clear" w:color="auto" w:fill="auto"/>
            <w:noWrap/>
            <w:vAlign w:val="bottom"/>
            <w:hideMark/>
          </w:tcPr>
          <w:p w14:paraId="1CCF5731"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5/31/2019</w:t>
            </w:r>
          </w:p>
        </w:tc>
        <w:tc>
          <w:tcPr>
            <w:tcW w:w="1129" w:type="dxa"/>
            <w:tcBorders>
              <w:top w:val="nil"/>
              <w:left w:val="nil"/>
              <w:bottom w:val="single" w:sz="4" w:space="0" w:color="auto"/>
              <w:right w:val="single" w:sz="4" w:space="0" w:color="auto"/>
            </w:tcBorders>
            <w:shd w:val="clear" w:color="auto" w:fill="auto"/>
            <w:noWrap/>
            <w:vAlign w:val="bottom"/>
            <w:hideMark/>
          </w:tcPr>
          <w:p w14:paraId="5950A620"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5/30/2019</w:t>
            </w:r>
          </w:p>
        </w:tc>
        <w:tc>
          <w:tcPr>
            <w:tcW w:w="1129" w:type="dxa"/>
            <w:tcBorders>
              <w:top w:val="nil"/>
              <w:left w:val="nil"/>
              <w:bottom w:val="single" w:sz="4" w:space="0" w:color="auto"/>
              <w:right w:val="single" w:sz="4" w:space="0" w:color="auto"/>
            </w:tcBorders>
            <w:shd w:val="clear" w:color="auto" w:fill="auto"/>
            <w:noWrap/>
            <w:vAlign w:val="bottom"/>
            <w:hideMark/>
          </w:tcPr>
          <w:p w14:paraId="060203BA"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5/29/2019</w:t>
            </w:r>
          </w:p>
        </w:tc>
        <w:tc>
          <w:tcPr>
            <w:tcW w:w="1129" w:type="dxa"/>
            <w:tcBorders>
              <w:top w:val="nil"/>
              <w:left w:val="nil"/>
              <w:bottom w:val="single" w:sz="4" w:space="0" w:color="auto"/>
              <w:right w:val="single" w:sz="4" w:space="0" w:color="auto"/>
            </w:tcBorders>
            <w:shd w:val="clear" w:color="auto" w:fill="auto"/>
            <w:noWrap/>
            <w:vAlign w:val="bottom"/>
            <w:hideMark/>
          </w:tcPr>
          <w:p w14:paraId="1655B1D7" w14:textId="24F25DE0" w:rsidR="00C93B4F" w:rsidRDefault="00E56DF5">
            <w:pPr>
              <w:jc w:val="right"/>
              <w:rPr>
                <w:rFonts w:ascii="Calibri" w:hAnsi="Calibri" w:cs="Calibri"/>
                <w:color w:val="000000"/>
                <w:sz w:val="18"/>
                <w:szCs w:val="18"/>
              </w:rPr>
            </w:pPr>
            <w:r>
              <w:rPr>
                <w:rFonts w:ascii="Calibri" w:hAnsi="Calibri" w:cs="Calibri"/>
                <w:color w:val="000000"/>
                <w:sz w:val="18"/>
                <w:szCs w:val="18"/>
              </w:rPr>
              <w:t>No analysis</w:t>
            </w:r>
          </w:p>
        </w:tc>
        <w:tc>
          <w:tcPr>
            <w:tcW w:w="1129" w:type="dxa"/>
            <w:tcBorders>
              <w:top w:val="nil"/>
              <w:left w:val="nil"/>
              <w:bottom w:val="single" w:sz="4" w:space="0" w:color="auto"/>
              <w:right w:val="single" w:sz="4" w:space="0" w:color="auto"/>
            </w:tcBorders>
            <w:shd w:val="clear" w:color="auto" w:fill="auto"/>
            <w:noWrap/>
            <w:vAlign w:val="bottom"/>
            <w:hideMark/>
          </w:tcPr>
          <w:p w14:paraId="70945294"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5/30/2019</w:t>
            </w:r>
          </w:p>
        </w:tc>
        <w:tc>
          <w:tcPr>
            <w:tcW w:w="1129" w:type="dxa"/>
            <w:tcBorders>
              <w:top w:val="nil"/>
              <w:left w:val="nil"/>
              <w:bottom w:val="single" w:sz="4" w:space="0" w:color="auto"/>
              <w:right w:val="single" w:sz="4" w:space="0" w:color="auto"/>
            </w:tcBorders>
            <w:shd w:val="clear" w:color="auto" w:fill="auto"/>
            <w:noWrap/>
            <w:vAlign w:val="bottom"/>
            <w:hideMark/>
          </w:tcPr>
          <w:p w14:paraId="0530F0EE"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6/3/2019</w:t>
            </w:r>
          </w:p>
        </w:tc>
        <w:tc>
          <w:tcPr>
            <w:tcW w:w="1450" w:type="dxa"/>
            <w:tcBorders>
              <w:top w:val="nil"/>
              <w:left w:val="nil"/>
              <w:bottom w:val="single" w:sz="4" w:space="0" w:color="auto"/>
              <w:right w:val="single" w:sz="4" w:space="0" w:color="auto"/>
            </w:tcBorders>
            <w:shd w:val="clear" w:color="auto" w:fill="auto"/>
            <w:noWrap/>
            <w:vAlign w:val="bottom"/>
            <w:hideMark/>
          </w:tcPr>
          <w:p w14:paraId="419782FF" w14:textId="5BB7C5A8" w:rsidR="00C93B4F" w:rsidRDefault="00D06F60" w:rsidP="005011F1">
            <w:pPr>
              <w:jc w:val="center"/>
              <w:rPr>
                <w:rFonts w:ascii="Calibri" w:hAnsi="Calibri" w:cs="Calibri"/>
                <w:color w:val="000000"/>
                <w:sz w:val="18"/>
                <w:szCs w:val="18"/>
              </w:rPr>
            </w:pPr>
            <w:r>
              <w:rPr>
                <w:rFonts w:ascii="Calibri" w:hAnsi="Calibri" w:cs="Calibri"/>
                <w:color w:val="000000"/>
                <w:sz w:val="18"/>
                <w:szCs w:val="18"/>
              </w:rPr>
              <w:t>No analysis</w:t>
            </w:r>
          </w:p>
        </w:tc>
      </w:tr>
      <w:tr w:rsidR="00D06F60" w14:paraId="5275B68C"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CA46"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6/27/2019</w:t>
            </w:r>
          </w:p>
        </w:tc>
        <w:tc>
          <w:tcPr>
            <w:tcW w:w="1129" w:type="dxa"/>
            <w:tcBorders>
              <w:top w:val="nil"/>
              <w:left w:val="nil"/>
              <w:bottom w:val="single" w:sz="4" w:space="0" w:color="auto"/>
              <w:right w:val="single" w:sz="4" w:space="0" w:color="auto"/>
            </w:tcBorders>
            <w:shd w:val="clear" w:color="auto" w:fill="auto"/>
            <w:noWrap/>
            <w:vAlign w:val="bottom"/>
            <w:hideMark/>
          </w:tcPr>
          <w:p w14:paraId="6050C3C2"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7/3/2019</w:t>
            </w:r>
          </w:p>
        </w:tc>
        <w:tc>
          <w:tcPr>
            <w:tcW w:w="1129" w:type="dxa"/>
            <w:tcBorders>
              <w:top w:val="nil"/>
              <w:left w:val="nil"/>
              <w:bottom w:val="single" w:sz="4" w:space="0" w:color="auto"/>
              <w:right w:val="single" w:sz="4" w:space="0" w:color="auto"/>
            </w:tcBorders>
            <w:shd w:val="clear" w:color="auto" w:fill="auto"/>
            <w:noWrap/>
            <w:vAlign w:val="bottom"/>
            <w:hideMark/>
          </w:tcPr>
          <w:p w14:paraId="1572CBB6"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7/3/2019</w:t>
            </w:r>
          </w:p>
        </w:tc>
        <w:tc>
          <w:tcPr>
            <w:tcW w:w="1129" w:type="dxa"/>
            <w:tcBorders>
              <w:top w:val="nil"/>
              <w:left w:val="nil"/>
              <w:bottom w:val="single" w:sz="4" w:space="0" w:color="auto"/>
              <w:right w:val="single" w:sz="4" w:space="0" w:color="auto"/>
            </w:tcBorders>
            <w:shd w:val="clear" w:color="auto" w:fill="auto"/>
            <w:noWrap/>
            <w:vAlign w:val="bottom"/>
            <w:hideMark/>
          </w:tcPr>
          <w:p w14:paraId="6FFDBD9C"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7/2/2019</w:t>
            </w:r>
          </w:p>
        </w:tc>
        <w:tc>
          <w:tcPr>
            <w:tcW w:w="1129" w:type="dxa"/>
            <w:tcBorders>
              <w:top w:val="nil"/>
              <w:left w:val="nil"/>
              <w:bottom w:val="single" w:sz="4" w:space="0" w:color="auto"/>
              <w:right w:val="single" w:sz="4" w:space="0" w:color="auto"/>
            </w:tcBorders>
            <w:shd w:val="clear" w:color="auto" w:fill="auto"/>
            <w:noWrap/>
            <w:vAlign w:val="bottom"/>
            <w:hideMark/>
          </w:tcPr>
          <w:p w14:paraId="74600839"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7/2/2019</w:t>
            </w:r>
          </w:p>
        </w:tc>
        <w:tc>
          <w:tcPr>
            <w:tcW w:w="1129" w:type="dxa"/>
            <w:tcBorders>
              <w:top w:val="nil"/>
              <w:left w:val="nil"/>
              <w:bottom w:val="single" w:sz="4" w:space="0" w:color="auto"/>
              <w:right w:val="single" w:sz="4" w:space="0" w:color="auto"/>
            </w:tcBorders>
            <w:shd w:val="clear" w:color="auto" w:fill="auto"/>
            <w:noWrap/>
            <w:vAlign w:val="bottom"/>
            <w:hideMark/>
          </w:tcPr>
          <w:p w14:paraId="23286AF8"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7/2/2019</w:t>
            </w:r>
          </w:p>
        </w:tc>
        <w:tc>
          <w:tcPr>
            <w:tcW w:w="1129" w:type="dxa"/>
            <w:tcBorders>
              <w:top w:val="nil"/>
              <w:left w:val="nil"/>
              <w:bottom w:val="single" w:sz="4" w:space="0" w:color="auto"/>
              <w:right w:val="single" w:sz="4" w:space="0" w:color="auto"/>
            </w:tcBorders>
            <w:shd w:val="clear" w:color="auto" w:fill="auto"/>
            <w:noWrap/>
            <w:vAlign w:val="bottom"/>
            <w:hideMark/>
          </w:tcPr>
          <w:p w14:paraId="609C7419"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7/8/2019</w:t>
            </w:r>
          </w:p>
        </w:tc>
        <w:tc>
          <w:tcPr>
            <w:tcW w:w="1450" w:type="dxa"/>
            <w:tcBorders>
              <w:top w:val="nil"/>
              <w:left w:val="nil"/>
              <w:bottom w:val="single" w:sz="4" w:space="0" w:color="auto"/>
              <w:right w:val="single" w:sz="4" w:space="0" w:color="auto"/>
            </w:tcBorders>
            <w:shd w:val="clear" w:color="auto" w:fill="auto"/>
            <w:noWrap/>
            <w:vAlign w:val="bottom"/>
            <w:hideMark/>
          </w:tcPr>
          <w:p w14:paraId="6D1ED246" w14:textId="77777777" w:rsidR="00C93B4F" w:rsidRDefault="00C93B4F" w:rsidP="005011F1">
            <w:pPr>
              <w:jc w:val="center"/>
              <w:rPr>
                <w:rFonts w:ascii="Calibri" w:hAnsi="Calibri" w:cs="Calibri"/>
                <w:b/>
                <w:bCs/>
                <w:color w:val="000000"/>
                <w:sz w:val="18"/>
                <w:szCs w:val="18"/>
              </w:rPr>
            </w:pPr>
            <w:r>
              <w:rPr>
                <w:rFonts w:ascii="Calibri" w:hAnsi="Calibri" w:cs="Calibri"/>
                <w:b/>
                <w:bCs/>
                <w:color w:val="000000"/>
                <w:sz w:val="18"/>
                <w:szCs w:val="18"/>
              </w:rPr>
              <w:t>7/8/2019</w:t>
            </w:r>
          </w:p>
        </w:tc>
      </w:tr>
      <w:tr w:rsidR="00D06F60" w14:paraId="30A00B17"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0117"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7/25/2019</w:t>
            </w:r>
          </w:p>
        </w:tc>
        <w:tc>
          <w:tcPr>
            <w:tcW w:w="1129" w:type="dxa"/>
            <w:tcBorders>
              <w:top w:val="nil"/>
              <w:left w:val="nil"/>
              <w:bottom w:val="single" w:sz="4" w:space="0" w:color="auto"/>
              <w:right w:val="single" w:sz="4" w:space="0" w:color="auto"/>
            </w:tcBorders>
            <w:shd w:val="clear" w:color="auto" w:fill="auto"/>
            <w:noWrap/>
            <w:vAlign w:val="bottom"/>
            <w:hideMark/>
          </w:tcPr>
          <w:p w14:paraId="6DDB75DE"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7/29/2019</w:t>
            </w:r>
          </w:p>
        </w:tc>
        <w:tc>
          <w:tcPr>
            <w:tcW w:w="1129" w:type="dxa"/>
            <w:tcBorders>
              <w:top w:val="nil"/>
              <w:left w:val="nil"/>
              <w:bottom w:val="single" w:sz="4" w:space="0" w:color="auto"/>
              <w:right w:val="single" w:sz="4" w:space="0" w:color="auto"/>
            </w:tcBorders>
            <w:shd w:val="clear" w:color="auto" w:fill="auto"/>
            <w:noWrap/>
            <w:vAlign w:val="bottom"/>
            <w:hideMark/>
          </w:tcPr>
          <w:p w14:paraId="1745AD6D"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7/30/2019</w:t>
            </w:r>
          </w:p>
        </w:tc>
        <w:tc>
          <w:tcPr>
            <w:tcW w:w="1129" w:type="dxa"/>
            <w:tcBorders>
              <w:top w:val="nil"/>
              <w:left w:val="nil"/>
              <w:bottom w:val="single" w:sz="4" w:space="0" w:color="auto"/>
              <w:right w:val="single" w:sz="4" w:space="0" w:color="auto"/>
            </w:tcBorders>
            <w:shd w:val="clear" w:color="auto" w:fill="auto"/>
            <w:noWrap/>
            <w:vAlign w:val="bottom"/>
            <w:hideMark/>
          </w:tcPr>
          <w:p w14:paraId="671AF81A"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7/30/2019</w:t>
            </w:r>
          </w:p>
        </w:tc>
        <w:tc>
          <w:tcPr>
            <w:tcW w:w="1129" w:type="dxa"/>
            <w:tcBorders>
              <w:top w:val="nil"/>
              <w:left w:val="nil"/>
              <w:bottom w:val="single" w:sz="4" w:space="0" w:color="auto"/>
              <w:right w:val="single" w:sz="4" w:space="0" w:color="auto"/>
            </w:tcBorders>
            <w:shd w:val="clear" w:color="auto" w:fill="auto"/>
            <w:noWrap/>
            <w:vAlign w:val="bottom"/>
            <w:hideMark/>
          </w:tcPr>
          <w:p w14:paraId="10ACDE8E"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7/29/2019</w:t>
            </w:r>
          </w:p>
        </w:tc>
        <w:tc>
          <w:tcPr>
            <w:tcW w:w="1129" w:type="dxa"/>
            <w:tcBorders>
              <w:top w:val="nil"/>
              <w:left w:val="nil"/>
              <w:bottom w:val="single" w:sz="4" w:space="0" w:color="auto"/>
              <w:right w:val="single" w:sz="4" w:space="0" w:color="auto"/>
            </w:tcBorders>
            <w:shd w:val="clear" w:color="auto" w:fill="auto"/>
            <w:noWrap/>
            <w:vAlign w:val="bottom"/>
            <w:hideMark/>
          </w:tcPr>
          <w:p w14:paraId="52E2B0A5"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7/30/2019</w:t>
            </w:r>
          </w:p>
        </w:tc>
        <w:tc>
          <w:tcPr>
            <w:tcW w:w="1129" w:type="dxa"/>
            <w:tcBorders>
              <w:top w:val="nil"/>
              <w:left w:val="nil"/>
              <w:bottom w:val="single" w:sz="4" w:space="0" w:color="auto"/>
              <w:right w:val="single" w:sz="4" w:space="0" w:color="auto"/>
            </w:tcBorders>
            <w:shd w:val="clear" w:color="auto" w:fill="auto"/>
            <w:noWrap/>
            <w:vAlign w:val="bottom"/>
            <w:hideMark/>
          </w:tcPr>
          <w:p w14:paraId="5D9F9995"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8/2/2019</w:t>
            </w:r>
          </w:p>
        </w:tc>
        <w:tc>
          <w:tcPr>
            <w:tcW w:w="1450" w:type="dxa"/>
            <w:tcBorders>
              <w:top w:val="nil"/>
              <w:left w:val="nil"/>
              <w:bottom w:val="single" w:sz="4" w:space="0" w:color="auto"/>
              <w:right w:val="single" w:sz="4" w:space="0" w:color="auto"/>
            </w:tcBorders>
            <w:shd w:val="clear" w:color="auto" w:fill="auto"/>
            <w:noWrap/>
            <w:vAlign w:val="bottom"/>
            <w:hideMark/>
          </w:tcPr>
          <w:p w14:paraId="4ED3DBB2" w14:textId="77777777" w:rsidR="00C93B4F" w:rsidRDefault="00C93B4F" w:rsidP="005011F1">
            <w:pPr>
              <w:jc w:val="center"/>
              <w:rPr>
                <w:rFonts w:ascii="Calibri" w:hAnsi="Calibri" w:cs="Calibri"/>
                <w:b/>
                <w:bCs/>
                <w:color w:val="000000"/>
                <w:sz w:val="18"/>
                <w:szCs w:val="18"/>
              </w:rPr>
            </w:pPr>
            <w:r>
              <w:rPr>
                <w:rFonts w:ascii="Calibri" w:hAnsi="Calibri" w:cs="Calibri"/>
                <w:b/>
                <w:bCs/>
                <w:color w:val="000000"/>
                <w:sz w:val="18"/>
                <w:szCs w:val="18"/>
              </w:rPr>
              <w:t>8/2/2019</w:t>
            </w:r>
          </w:p>
        </w:tc>
      </w:tr>
      <w:tr w:rsidR="00D06F60" w14:paraId="48B9A2B1"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3984"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8/22/2019</w:t>
            </w:r>
          </w:p>
        </w:tc>
        <w:tc>
          <w:tcPr>
            <w:tcW w:w="1129" w:type="dxa"/>
            <w:tcBorders>
              <w:top w:val="nil"/>
              <w:left w:val="nil"/>
              <w:bottom w:val="single" w:sz="4" w:space="0" w:color="auto"/>
              <w:right w:val="single" w:sz="4" w:space="0" w:color="auto"/>
            </w:tcBorders>
            <w:shd w:val="clear" w:color="auto" w:fill="auto"/>
            <w:noWrap/>
            <w:vAlign w:val="bottom"/>
            <w:hideMark/>
          </w:tcPr>
          <w:p w14:paraId="63692D5B"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9/3/2019</w:t>
            </w:r>
          </w:p>
        </w:tc>
        <w:tc>
          <w:tcPr>
            <w:tcW w:w="1129" w:type="dxa"/>
            <w:tcBorders>
              <w:top w:val="nil"/>
              <w:left w:val="nil"/>
              <w:bottom w:val="single" w:sz="4" w:space="0" w:color="auto"/>
              <w:right w:val="single" w:sz="4" w:space="0" w:color="auto"/>
            </w:tcBorders>
            <w:shd w:val="clear" w:color="auto" w:fill="auto"/>
            <w:noWrap/>
            <w:vAlign w:val="bottom"/>
            <w:hideMark/>
          </w:tcPr>
          <w:p w14:paraId="54FDE2E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9/4/2019</w:t>
            </w:r>
          </w:p>
        </w:tc>
        <w:tc>
          <w:tcPr>
            <w:tcW w:w="1129" w:type="dxa"/>
            <w:tcBorders>
              <w:top w:val="nil"/>
              <w:left w:val="nil"/>
              <w:bottom w:val="single" w:sz="4" w:space="0" w:color="auto"/>
              <w:right w:val="single" w:sz="4" w:space="0" w:color="auto"/>
            </w:tcBorders>
            <w:shd w:val="clear" w:color="auto" w:fill="auto"/>
            <w:noWrap/>
            <w:vAlign w:val="bottom"/>
            <w:hideMark/>
          </w:tcPr>
          <w:p w14:paraId="2AF7D3BA"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9/4/2019</w:t>
            </w:r>
          </w:p>
        </w:tc>
        <w:tc>
          <w:tcPr>
            <w:tcW w:w="1129" w:type="dxa"/>
            <w:tcBorders>
              <w:top w:val="nil"/>
              <w:left w:val="nil"/>
              <w:bottom w:val="single" w:sz="4" w:space="0" w:color="auto"/>
              <w:right w:val="single" w:sz="4" w:space="0" w:color="auto"/>
            </w:tcBorders>
            <w:shd w:val="clear" w:color="auto" w:fill="auto"/>
            <w:noWrap/>
            <w:vAlign w:val="bottom"/>
            <w:hideMark/>
          </w:tcPr>
          <w:p w14:paraId="00824570" w14:textId="2D449327" w:rsidR="00C93B4F" w:rsidRDefault="00E56DF5">
            <w:pPr>
              <w:jc w:val="right"/>
              <w:rPr>
                <w:rFonts w:ascii="Calibri" w:hAnsi="Calibri" w:cs="Calibri"/>
                <w:b/>
                <w:bCs/>
                <w:color w:val="000000"/>
                <w:sz w:val="18"/>
                <w:szCs w:val="18"/>
              </w:rPr>
            </w:pPr>
            <w:r>
              <w:rPr>
                <w:rFonts w:ascii="Calibri" w:hAnsi="Calibri" w:cs="Calibri"/>
                <w:color w:val="000000"/>
                <w:sz w:val="18"/>
                <w:szCs w:val="18"/>
              </w:rPr>
              <w:t>No analysis</w:t>
            </w:r>
          </w:p>
        </w:tc>
        <w:tc>
          <w:tcPr>
            <w:tcW w:w="1129" w:type="dxa"/>
            <w:tcBorders>
              <w:top w:val="nil"/>
              <w:left w:val="nil"/>
              <w:bottom w:val="single" w:sz="4" w:space="0" w:color="auto"/>
              <w:right w:val="single" w:sz="4" w:space="0" w:color="auto"/>
            </w:tcBorders>
            <w:shd w:val="clear" w:color="auto" w:fill="auto"/>
            <w:noWrap/>
            <w:vAlign w:val="bottom"/>
            <w:hideMark/>
          </w:tcPr>
          <w:p w14:paraId="20AE9C60"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9/4/2019</w:t>
            </w:r>
          </w:p>
        </w:tc>
        <w:tc>
          <w:tcPr>
            <w:tcW w:w="1129" w:type="dxa"/>
            <w:tcBorders>
              <w:top w:val="nil"/>
              <w:left w:val="nil"/>
              <w:bottom w:val="single" w:sz="4" w:space="0" w:color="auto"/>
              <w:right w:val="single" w:sz="4" w:space="0" w:color="auto"/>
            </w:tcBorders>
            <w:shd w:val="clear" w:color="auto" w:fill="auto"/>
            <w:noWrap/>
            <w:vAlign w:val="bottom"/>
            <w:hideMark/>
          </w:tcPr>
          <w:p w14:paraId="65B1DBAD"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9/5/2019</w:t>
            </w:r>
          </w:p>
        </w:tc>
        <w:tc>
          <w:tcPr>
            <w:tcW w:w="1450" w:type="dxa"/>
            <w:tcBorders>
              <w:top w:val="nil"/>
              <w:left w:val="nil"/>
              <w:bottom w:val="single" w:sz="4" w:space="0" w:color="auto"/>
              <w:right w:val="single" w:sz="4" w:space="0" w:color="auto"/>
            </w:tcBorders>
            <w:shd w:val="clear" w:color="auto" w:fill="auto"/>
            <w:noWrap/>
            <w:vAlign w:val="bottom"/>
            <w:hideMark/>
          </w:tcPr>
          <w:p w14:paraId="73456827" w14:textId="77777777" w:rsidR="00C93B4F" w:rsidRDefault="00C93B4F" w:rsidP="005011F1">
            <w:pPr>
              <w:jc w:val="center"/>
              <w:rPr>
                <w:rFonts w:ascii="Calibri" w:hAnsi="Calibri" w:cs="Calibri"/>
                <w:b/>
                <w:bCs/>
                <w:color w:val="000000"/>
                <w:sz w:val="18"/>
                <w:szCs w:val="18"/>
              </w:rPr>
            </w:pPr>
            <w:r>
              <w:rPr>
                <w:rFonts w:ascii="Calibri" w:hAnsi="Calibri" w:cs="Calibri"/>
                <w:b/>
                <w:bCs/>
                <w:color w:val="000000"/>
                <w:sz w:val="18"/>
                <w:szCs w:val="18"/>
              </w:rPr>
              <w:t>9/5/2019</w:t>
            </w:r>
          </w:p>
        </w:tc>
      </w:tr>
      <w:tr w:rsidR="00D06F60" w14:paraId="1F336D2E"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4A54"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Samples not collected</w:t>
            </w:r>
          </w:p>
        </w:tc>
        <w:tc>
          <w:tcPr>
            <w:tcW w:w="1129" w:type="dxa"/>
            <w:tcBorders>
              <w:top w:val="nil"/>
              <w:left w:val="nil"/>
              <w:bottom w:val="single" w:sz="4" w:space="0" w:color="auto"/>
              <w:right w:val="single" w:sz="4" w:space="0" w:color="auto"/>
            </w:tcBorders>
            <w:shd w:val="clear" w:color="auto" w:fill="auto"/>
            <w:noWrap/>
            <w:vAlign w:val="bottom"/>
            <w:hideMark/>
          </w:tcPr>
          <w:p w14:paraId="57672CD1" w14:textId="009E1CD0" w:rsidR="00C93B4F" w:rsidRPr="00E56DF5" w:rsidRDefault="00E56DF5">
            <w:pPr>
              <w:rPr>
                <w:rFonts w:ascii="Calibri" w:hAnsi="Calibri" w:cs="Calibri"/>
                <w:b/>
                <w:bCs/>
                <w:color w:val="FFFFFF" w:themeColor="background1"/>
                <w:sz w:val="18"/>
                <w:szCs w:val="18"/>
                <w:highlight w:val="black"/>
              </w:rPr>
            </w:pPr>
            <w:r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2C2F1F86" w14:textId="6AED7B89" w:rsidR="00C93B4F" w:rsidRPr="00E56DF5" w:rsidRDefault="00E56DF5">
            <w:pPr>
              <w:rPr>
                <w:rFonts w:ascii="Calibri" w:hAnsi="Calibri" w:cs="Calibri"/>
                <w:b/>
                <w:bCs/>
                <w:color w:val="FFFFFF" w:themeColor="background1"/>
                <w:sz w:val="18"/>
                <w:szCs w:val="18"/>
                <w:highlight w:val="black"/>
              </w:rPr>
            </w:pPr>
            <w:r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26D92A1A" w14:textId="7DABE068" w:rsidR="00C93B4F" w:rsidRPr="00E56DF5" w:rsidRDefault="00E56DF5">
            <w:pPr>
              <w:rPr>
                <w:rFonts w:ascii="Calibri" w:hAnsi="Calibri" w:cs="Calibri"/>
                <w:color w:val="FFFFFF" w:themeColor="background1"/>
                <w:sz w:val="18"/>
                <w:szCs w:val="18"/>
                <w:highlight w:val="black"/>
              </w:rPr>
            </w:pPr>
            <w:r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7430F9CA" w14:textId="5FE95A31" w:rsidR="00C93B4F" w:rsidRPr="00E56DF5" w:rsidRDefault="00E56DF5">
            <w:pPr>
              <w:rPr>
                <w:rFonts w:ascii="Calibri" w:hAnsi="Calibri" w:cs="Calibri"/>
                <w:b/>
                <w:bCs/>
                <w:color w:val="FFFFFF" w:themeColor="background1"/>
                <w:sz w:val="18"/>
                <w:szCs w:val="18"/>
                <w:highlight w:val="black"/>
              </w:rPr>
            </w:pPr>
            <w:r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15EBAC20" w14:textId="2D08F523" w:rsidR="00C93B4F" w:rsidRPr="00E56DF5" w:rsidRDefault="00E56DF5">
            <w:pPr>
              <w:rPr>
                <w:rFonts w:ascii="Calibri" w:hAnsi="Calibri" w:cs="Calibri"/>
                <w:b/>
                <w:bCs/>
                <w:color w:val="FFFFFF" w:themeColor="background1"/>
                <w:sz w:val="18"/>
                <w:szCs w:val="18"/>
                <w:highlight w:val="black"/>
              </w:rPr>
            </w:pPr>
            <w:r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0D371747" w14:textId="64A408F4" w:rsidR="00C93B4F" w:rsidRPr="00E56DF5" w:rsidRDefault="00E56DF5">
            <w:pPr>
              <w:rPr>
                <w:rFonts w:ascii="Calibri" w:hAnsi="Calibri" w:cs="Calibri"/>
                <w:b/>
                <w:bCs/>
                <w:color w:val="FFFFFF" w:themeColor="background1"/>
                <w:sz w:val="18"/>
                <w:szCs w:val="18"/>
                <w:highlight w:val="black"/>
              </w:rPr>
            </w:pPr>
            <w:r w:rsidRPr="00E56DF5">
              <w:rPr>
                <w:rFonts w:ascii="Calibri" w:hAnsi="Calibri" w:cs="Calibri"/>
                <w:b/>
                <w:bCs/>
                <w:sz w:val="18"/>
                <w:szCs w:val="18"/>
              </w:rPr>
              <w:t>XXXXXXXXX</w:t>
            </w:r>
          </w:p>
        </w:tc>
        <w:tc>
          <w:tcPr>
            <w:tcW w:w="1450" w:type="dxa"/>
            <w:tcBorders>
              <w:top w:val="nil"/>
              <w:left w:val="nil"/>
              <w:bottom w:val="single" w:sz="4" w:space="0" w:color="auto"/>
              <w:right w:val="single" w:sz="4" w:space="0" w:color="auto"/>
            </w:tcBorders>
            <w:shd w:val="clear" w:color="auto" w:fill="auto"/>
            <w:noWrap/>
            <w:vAlign w:val="bottom"/>
            <w:hideMark/>
          </w:tcPr>
          <w:p w14:paraId="1584B57E" w14:textId="6BDC83AF" w:rsidR="00C93B4F" w:rsidRPr="00E56DF5" w:rsidRDefault="00E56DF5" w:rsidP="005011F1">
            <w:pPr>
              <w:jc w:val="center"/>
              <w:rPr>
                <w:rFonts w:ascii="Calibri" w:hAnsi="Calibri" w:cs="Calibri"/>
                <w:color w:val="FFFFFF" w:themeColor="background1"/>
                <w:sz w:val="18"/>
                <w:szCs w:val="18"/>
                <w:highlight w:val="black"/>
              </w:rPr>
            </w:pPr>
            <w:r w:rsidRPr="00E56DF5">
              <w:rPr>
                <w:rFonts w:ascii="Calibri" w:hAnsi="Calibri" w:cs="Calibri"/>
                <w:b/>
                <w:bCs/>
                <w:sz w:val="18"/>
                <w:szCs w:val="18"/>
              </w:rPr>
              <w:t>XXXXXXXXX</w:t>
            </w:r>
          </w:p>
        </w:tc>
      </w:tr>
      <w:tr w:rsidR="00D06F60" w14:paraId="66DFDB66"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3F5A"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10/22/2019</w:t>
            </w:r>
          </w:p>
        </w:tc>
        <w:tc>
          <w:tcPr>
            <w:tcW w:w="1129" w:type="dxa"/>
            <w:tcBorders>
              <w:top w:val="nil"/>
              <w:left w:val="nil"/>
              <w:bottom w:val="single" w:sz="4" w:space="0" w:color="auto"/>
              <w:right w:val="single" w:sz="4" w:space="0" w:color="auto"/>
            </w:tcBorders>
            <w:shd w:val="clear" w:color="auto" w:fill="auto"/>
            <w:noWrap/>
            <w:vAlign w:val="bottom"/>
            <w:hideMark/>
          </w:tcPr>
          <w:p w14:paraId="25BB17AB"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10/28/2019</w:t>
            </w:r>
          </w:p>
        </w:tc>
        <w:tc>
          <w:tcPr>
            <w:tcW w:w="1129" w:type="dxa"/>
            <w:tcBorders>
              <w:top w:val="nil"/>
              <w:left w:val="nil"/>
              <w:bottom w:val="single" w:sz="4" w:space="0" w:color="auto"/>
              <w:right w:val="single" w:sz="4" w:space="0" w:color="auto"/>
            </w:tcBorders>
            <w:shd w:val="clear" w:color="auto" w:fill="auto"/>
            <w:noWrap/>
            <w:vAlign w:val="bottom"/>
            <w:hideMark/>
          </w:tcPr>
          <w:p w14:paraId="1587C8E6"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10/29/2019</w:t>
            </w:r>
          </w:p>
        </w:tc>
        <w:tc>
          <w:tcPr>
            <w:tcW w:w="1129" w:type="dxa"/>
            <w:tcBorders>
              <w:top w:val="nil"/>
              <w:left w:val="nil"/>
              <w:bottom w:val="single" w:sz="4" w:space="0" w:color="auto"/>
              <w:right w:val="single" w:sz="4" w:space="0" w:color="auto"/>
            </w:tcBorders>
            <w:shd w:val="clear" w:color="auto" w:fill="auto"/>
            <w:noWrap/>
            <w:vAlign w:val="bottom"/>
            <w:hideMark/>
          </w:tcPr>
          <w:p w14:paraId="1532E7DD"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10/29/2019</w:t>
            </w:r>
          </w:p>
        </w:tc>
        <w:tc>
          <w:tcPr>
            <w:tcW w:w="1129" w:type="dxa"/>
            <w:tcBorders>
              <w:top w:val="nil"/>
              <w:left w:val="nil"/>
              <w:bottom w:val="single" w:sz="4" w:space="0" w:color="auto"/>
              <w:right w:val="single" w:sz="4" w:space="0" w:color="auto"/>
            </w:tcBorders>
            <w:shd w:val="clear" w:color="auto" w:fill="auto"/>
            <w:noWrap/>
            <w:vAlign w:val="bottom"/>
            <w:hideMark/>
          </w:tcPr>
          <w:p w14:paraId="5CF5C7A0"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10/28/2019</w:t>
            </w:r>
          </w:p>
        </w:tc>
        <w:tc>
          <w:tcPr>
            <w:tcW w:w="1129" w:type="dxa"/>
            <w:tcBorders>
              <w:top w:val="nil"/>
              <w:left w:val="nil"/>
              <w:bottom w:val="single" w:sz="4" w:space="0" w:color="auto"/>
              <w:right w:val="single" w:sz="4" w:space="0" w:color="auto"/>
            </w:tcBorders>
            <w:shd w:val="clear" w:color="auto" w:fill="auto"/>
            <w:noWrap/>
            <w:vAlign w:val="bottom"/>
            <w:hideMark/>
          </w:tcPr>
          <w:p w14:paraId="5BF823C2"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10/29/2019</w:t>
            </w:r>
          </w:p>
        </w:tc>
        <w:tc>
          <w:tcPr>
            <w:tcW w:w="1129" w:type="dxa"/>
            <w:tcBorders>
              <w:top w:val="nil"/>
              <w:left w:val="nil"/>
              <w:bottom w:val="single" w:sz="4" w:space="0" w:color="auto"/>
              <w:right w:val="single" w:sz="4" w:space="0" w:color="auto"/>
            </w:tcBorders>
            <w:shd w:val="clear" w:color="auto" w:fill="auto"/>
            <w:noWrap/>
            <w:vAlign w:val="bottom"/>
            <w:hideMark/>
          </w:tcPr>
          <w:p w14:paraId="5980B320"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10/30/2019</w:t>
            </w:r>
          </w:p>
        </w:tc>
        <w:tc>
          <w:tcPr>
            <w:tcW w:w="1450" w:type="dxa"/>
            <w:tcBorders>
              <w:top w:val="nil"/>
              <w:left w:val="nil"/>
              <w:bottom w:val="single" w:sz="4" w:space="0" w:color="auto"/>
              <w:right w:val="single" w:sz="4" w:space="0" w:color="auto"/>
            </w:tcBorders>
            <w:shd w:val="clear" w:color="auto" w:fill="auto"/>
            <w:noWrap/>
            <w:vAlign w:val="bottom"/>
            <w:hideMark/>
          </w:tcPr>
          <w:p w14:paraId="3964B0D0" w14:textId="77777777" w:rsidR="00C93B4F" w:rsidRDefault="00C93B4F" w:rsidP="005011F1">
            <w:pPr>
              <w:jc w:val="center"/>
              <w:rPr>
                <w:rFonts w:ascii="Calibri" w:hAnsi="Calibri" w:cs="Calibri"/>
                <w:b/>
                <w:bCs/>
                <w:color w:val="000000"/>
                <w:sz w:val="18"/>
                <w:szCs w:val="18"/>
              </w:rPr>
            </w:pPr>
            <w:r>
              <w:rPr>
                <w:rFonts w:ascii="Calibri" w:hAnsi="Calibri" w:cs="Calibri"/>
                <w:b/>
                <w:bCs/>
                <w:color w:val="000000"/>
                <w:sz w:val="18"/>
                <w:szCs w:val="18"/>
              </w:rPr>
              <w:t>10/30/2019</w:t>
            </w:r>
          </w:p>
        </w:tc>
      </w:tr>
      <w:tr w:rsidR="00D06F60" w14:paraId="4FF006DF"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CEF8"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11/27/2019</w:t>
            </w:r>
          </w:p>
        </w:tc>
        <w:tc>
          <w:tcPr>
            <w:tcW w:w="1129" w:type="dxa"/>
            <w:tcBorders>
              <w:top w:val="nil"/>
              <w:left w:val="nil"/>
              <w:bottom w:val="single" w:sz="4" w:space="0" w:color="auto"/>
              <w:right w:val="single" w:sz="4" w:space="0" w:color="auto"/>
            </w:tcBorders>
            <w:shd w:val="clear" w:color="auto" w:fill="auto"/>
            <w:noWrap/>
            <w:vAlign w:val="bottom"/>
            <w:hideMark/>
          </w:tcPr>
          <w:p w14:paraId="1540BDB0"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12/3/2019</w:t>
            </w:r>
          </w:p>
        </w:tc>
        <w:tc>
          <w:tcPr>
            <w:tcW w:w="1129" w:type="dxa"/>
            <w:tcBorders>
              <w:top w:val="nil"/>
              <w:left w:val="nil"/>
              <w:bottom w:val="single" w:sz="4" w:space="0" w:color="auto"/>
              <w:right w:val="single" w:sz="4" w:space="0" w:color="auto"/>
            </w:tcBorders>
            <w:shd w:val="clear" w:color="auto" w:fill="auto"/>
            <w:noWrap/>
            <w:vAlign w:val="bottom"/>
            <w:hideMark/>
          </w:tcPr>
          <w:p w14:paraId="6FB9C840"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12/3/2019</w:t>
            </w:r>
          </w:p>
        </w:tc>
        <w:tc>
          <w:tcPr>
            <w:tcW w:w="1129" w:type="dxa"/>
            <w:tcBorders>
              <w:top w:val="nil"/>
              <w:left w:val="nil"/>
              <w:bottom w:val="single" w:sz="4" w:space="0" w:color="auto"/>
              <w:right w:val="single" w:sz="4" w:space="0" w:color="auto"/>
            </w:tcBorders>
            <w:shd w:val="clear" w:color="auto" w:fill="auto"/>
            <w:noWrap/>
            <w:vAlign w:val="bottom"/>
            <w:hideMark/>
          </w:tcPr>
          <w:p w14:paraId="45442BB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12/3/2019</w:t>
            </w:r>
          </w:p>
        </w:tc>
        <w:tc>
          <w:tcPr>
            <w:tcW w:w="1129" w:type="dxa"/>
            <w:tcBorders>
              <w:top w:val="nil"/>
              <w:left w:val="nil"/>
              <w:bottom w:val="single" w:sz="4" w:space="0" w:color="auto"/>
              <w:right w:val="single" w:sz="4" w:space="0" w:color="auto"/>
            </w:tcBorders>
            <w:shd w:val="clear" w:color="auto" w:fill="auto"/>
            <w:noWrap/>
            <w:vAlign w:val="bottom"/>
            <w:hideMark/>
          </w:tcPr>
          <w:p w14:paraId="634F18D3"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12/4/2019</w:t>
            </w:r>
          </w:p>
        </w:tc>
        <w:tc>
          <w:tcPr>
            <w:tcW w:w="1129" w:type="dxa"/>
            <w:tcBorders>
              <w:top w:val="nil"/>
              <w:left w:val="nil"/>
              <w:bottom w:val="single" w:sz="4" w:space="0" w:color="auto"/>
              <w:right w:val="single" w:sz="4" w:space="0" w:color="auto"/>
            </w:tcBorders>
            <w:shd w:val="clear" w:color="auto" w:fill="auto"/>
            <w:noWrap/>
            <w:vAlign w:val="bottom"/>
            <w:hideMark/>
          </w:tcPr>
          <w:p w14:paraId="6C7839B5"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12/4/2019</w:t>
            </w:r>
          </w:p>
        </w:tc>
        <w:tc>
          <w:tcPr>
            <w:tcW w:w="1129" w:type="dxa"/>
            <w:tcBorders>
              <w:top w:val="nil"/>
              <w:left w:val="nil"/>
              <w:bottom w:val="single" w:sz="4" w:space="0" w:color="auto"/>
              <w:right w:val="single" w:sz="4" w:space="0" w:color="auto"/>
            </w:tcBorders>
            <w:shd w:val="clear" w:color="auto" w:fill="auto"/>
            <w:noWrap/>
            <w:vAlign w:val="bottom"/>
            <w:hideMark/>
          </w:tcPr>
          <w:p w14:paraId="5B4AB389"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12/5/2019</w:t>
            </w:r>
          </w:p>
        </w:tc>
        <w:tc>
          <w:tcPr>
            <w:tcW w:w="1450" w:type="dxa"/>
            <w:tcBorders>
              <w:top w:val="nil"/>
              <w:left w:val="nil"/>
              <w:bottom w:val="single" w:sz="4" w:space="0" w:color="auto"/>
              <w:right w:val="single" w:sz="4" w:space="0" w:color="auto"/>
            </w:tcBorders>
            <w:shd w:val="clear" w:color="auto" w:fill="auto"/>
            <w:noWrap/>
            <w:vAlign w:val="bottom"/>
            <w:hideMark/>
          </w:tcPr>
          <w:p w14:paraId="5BD6866E" w14:textId="77777777" w:rsidR="00C93B4F" w:rsidRDefault="00C93B4F" w:rsidP="005011F1">
            <w:pPr>
              <w:jc w:val="center"/>
              <w:rPr>
                <w:rFonts w:ascii="Calibri" w:hAnsi="Calibri" w:cs="Calibri"/>
                <w:b/>
                <w:bCs/>
                <w:color w:val="000000"/>
                <w:sz w:val="18"/>
                <w:szCs w:val="18"/>
              </w:rPr>
            </w:pPr>
            <w:r>
              <w:rPr>
                <w:rFonts w:ascii="Calibri" w:hAnsi="Calibri" w:cs="Calibri"/>
                <w:b/>
                <w:bCs/>
                <w:color w:val="000000"/>
                <w:sz w:val="18"/>
                <w:szCs w:val="18"/>
              </w:rPr>
              <w:t>12/5/2019</w:t>
            </w:r>
          </w:p>
        </w:tc>
      </w:tr>
      <w:tr w:rsidR="00D06F60" w14:paraId="1F54A745"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47BD8"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Samples not collected</w:t>
            </w:r>
          </w:p>
        </w:tc>
        <w:tc>
          <w:tcPr>
            <w:tcW w:w="1129" w:type="dxa"/>
            <w:tcBorders>
              <w:top w:val="nil"/>
              <w:left w:val="nil"/>
              <w:bottom w:val="single" w:sz="4" w:space="0" w:color="auto"/>
              <w:right w:val="single" w:sz="4" w:space="0" w:color="auto"/>
            </w:tcBorders>
            <w:shd w:val="clear" w:color="auto" w:fill="auto"/>
            <w:noWrap/>
            <w:vAlign w:val="bottom"/>
            <w:hideMark/>
          </w:tcPr>
          <w:p w14:paraId="4C4FD759" w14:textId="05B4CBC3"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2E054EEB" w14:textId="03F99CA2"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1CB16231" w14:textId="19FAAD73" w:rsidR="00C93B4F" w:rsidRDefault="00C93B4F">
            <w:pPr>
              <w:rPr>
                <w:rFonts w:ascii="Calibri" w:hAnsi="Calibri" w:cs="Calibri"/>
                <w:color w:val="000000"/>
                <w:sz w:val="18"/>
                <w:szCs w:val="18"/>
              </w:rPr>
            </w:pPr>
            <w:r>
              <w:rPr>
                <w:rFonts w:ascii="Calibri" w:hAnsi="Calibri" w:cs="Calibri"/>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5C10BCF4" w14:textId="40DCC9E7"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092DBD9A" w14:textId="713A7470"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3ACF7212" w14:textId="6A91DE80"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450" w:type="dxa"/>
            <w:tcBorders>
              <w:top w:val="nil"/>
              <w:left w:val="nil"/>
              <w:bottom w:val="single" w:sz="4" w:space="0" w:color="auto"/>
              <w:right w:val="single" w:sz="4" w:space="0" w:color="auto"/>
            </w:tcBorders>
            <w:shd w:val="clear" w:color="auto" w:fill="auto"/>
            <w:noWrap/>
            <w:vAlign w:val="bottom"/>
            <w:hideMark/>
          </w:tcPr>
          <w:p w14:paraId="4357EE10" w14:textId="1B5DA3E6" w:rsidR="00C93B4F" w:rsidRDefault="00E56DF5" w:rsidP="005011F1">
            <w:pPr>
              <w:jc w:val="center"/>
              <w:rPr>
                <w:rFonts w:ascii="Calibri" w:hAnsi="Calibri" w:cs="Calibri"/>
                <w:color w:val="000000"/>
                <w:sz w:val="18"/>
                <w:szCs w:val="18"/>
              </w:rPr>
            </w:pPr>
            <w:r w:rsidRPr="00E56DF5">
              <w:rPr>
                <w:rFonts w:ascii="Calibri" w:hAnsi="Calibri" w:cs="Calibri"/>
                <w:b/>
                <w:bCs/>
                <w:sz w:val="18"/>
                <w:szCs w:val="18"/>
              </w:rPr>
              <w:t>XXXXXXXXX</w:t>
            </w:r>
          </w:p>
        </w:tc>
      </w:tr>
      <w:tr w:rsidR="005011F1" w14:paraId="342818EF"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A1B22C" w14:textId="77777777" w:rsidR="00C93B4F" w:rsidRDefault="00C93B4F">
            <w:pPr>
              <w:rPr>
                <w:rFonts w:ascii="Calibri" w:hAnsi="Calibri" w:cs="Calibri"/>
                <w:color w:val="000000"/>
                <w:sz w:val="18"/>
                <w:szCs w:val="18"/>
              </w:rPr>
            </w:pPr>
            <w:r>
              <w:rPr>
                <w:rFonts w:ascii="Calibri" w:hAnsi="Calibri" w:cs="Calibri"/>
                <w:color w:val="000000"/>
                <w:sz w:val="18"/>
                <w:szCs w:val="18"/>
              </w:rPr>
              <w:t>First sample date and time</w:t>
            </w:r>
          </w:p>
        </w:tc>
        <w:tc>
          <w:tcPr>
            <w:tcW w:w="822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F3D0CFE"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Diel Sample</w:t>
            </w:r>
          </w:p>
        </w:tc>
      </w:tr>
      <w:tr w:rsidR="00D06F60" w14:paraId="51A56C67"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514632" w14:textId="77777777" w:rsidR="00C93B4F" w:rsidRDefault="00C93B4F">
            <w:pPr>
              <w:rPr>
                <w:rFonts w:ascii="Calibri" w:hAnsi="Calibri" w:cs="Calibri"/>
                <w:color w:val="000000"/>
                <w:sz w:val="18"/>
                <w:szCs w:val="18"/>
              </w:rPr>
            </w:pPr>
            <w:r>
              <w:rPr>
                <w:rFonts w:ascii="Calibri" w:hAnsi="Calibri" w:cs="Calibri"/>
                <w:color w:val="000000"/>
                <w:sz w:val="18"/>
                <w:szCs w:val="18"/>
              </w:rPr>
              <w:t> </w:t>
            </w:r>
          </w:p>
        </w:tc>
        <w:tc>
          <w:tcPr>
            <w:tcW w:w="1129" w:type="dxa"/>
            <w:tcBorders>
              <w:top w:val="nil"/>
              <w:left w:val="nil"/>
              <w:bottom w:val="single" w:sz="4" w:space="0" w:color="auto"/>
              <w:right w:val="nil"/>
            </w:tcBorders>
            <w:shd w:val="clear" w:color="auto" w:fill="auto"/>
            <w:noWrap/>
            <w:vAlign w:val="bottom"/>
            <w:hideMark/>
          </w:tcPr>
          <w:p w14:paraId="25FE9693"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 </w:t>
            </w:r>
          </w:p>
        </w:tc>
        <w:tc>
          <w:tcPr>
            <w:tcW w:w="1129" w:type="dxa"/>
            <w:tcBorders>
              <w:top w:val="nil"/>
              <w:left w:val="nil"/>
              <w:bottom w:val="single" w:sz="4" w:space="0" w:color="auto"/>
              <w:right w:val="nil"/>
            </w:tcBorders>
            <w:shd w:val="clear" w:color="auto" w:fill="auto"/>
            <w:noWrap/>
            <w:vAlign w:val="bottom"/>
            <w:hideMark/>
          </w:tcPr>
          <w:p w14:paraId="32E357E7"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 </w:t>
            </w:r>
          </w:p>
        </w:tc>
        <w:tc>
          <w:tcPr>
            <w:tcW w:w="1129" w:type="dxa"/>
            <w:tcBorders>
              <w:top w:val="nil"/>
              <w:left w:val="nil"/>
              <w:bottom w:val="single" w:sz="4" w:space="0" w:color="auto"/>
              <w:right w:val="nil"/>
            </w:tcBorders>
            <w:shd w:val="clear" w:color="auto" w:fill="auto"/>
            <w:noWrap/>
            <w:vAlign w:val="bottom"/>
            <w:hideMark/>
          </w:tcPr>
          <w:p w14:paraId="56AFF75F"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 </w:t>
            </w:r>
          </w:p>
        </w:tc>
        <w:tc>
          <w:tcPr>
            <w:tcW w:w="1129" w:type="dxa"/>
            <w:tcBorders>
              <w:top w:val="nil"/>
              <w:left w:val="nil"/>
              <w:bottom w:val="single" w:sz="4" w:space="0" w:color="auto"/>
              <w:right w:val="nil"/>
            </w:tcBorders>
            <w:shd w:val="clear" w:color="auto" w:fill="auto"/>
            <w:noWrap/>
            <w:vAlign w:val="bottom"/>
            <w:hideMark/>
          </w:tcPr>
          <w:p w14:paraId="37B1CD6B"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 </w:t>
            </w:r>
          </w:p>
        </w:tc>
        <w:tc>
          <w:tcPr>
            <w:tcW w:w="1129" w:type="dxa"/>
            <w:tcBorders>
              <w:top w:val="nil"/>
              <w:left w:val="nil"/>
              <w:bottom w:val="single" w:sz="4" w:space="0" w:color="auto"/>
              <w:right w:val="nil"/>
            </w:tcBorders>
            <w:shd w:val="clear" w:color="auto" w:fill="auto"/>
            <w:noWrap/>
            <w:vAlign w:val="bottom"/>
            <w:hideMark/>
          </w:tcPr>
          <w:p w14:paraId="3B225232"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 </w:t>
            </w:r>
          </w:p>
        </w:tc>
        <w:tc>
          <w:tcPr>
            <w:tcW w:w="1129" w:type="dxa"/>
            <w:tcBorders>
              <w:top w:val="nil"/>
              <w:left w:val="nil"/>
              <w:bottom w:val="single" w:sz="4" w:space="0" w:color="auto"/>
              <w:right w:val="nil"/>
            </w:tcBorders>
            <w:shd w:val="clear" w:color="auto" w:fill="auto"/>
            <w:noWrap/>
            <w:vAlign w:val="bottom"/>
            <w:hideMark/>
          </w:tcPr>
          <w:p w14:paraId="2EB81737"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 </w:t>
            </w:r>
          </w:p>
        </w:tc>
        <w:tc>
          <w:tcPr>
            <w:tcW w:w="1450" w:type="dxa"/>
            <w:tcBorders>
              <w:top w:val="nil"/>
              <w:left w:val="nil"/>
              <w:bottom w:val="single" w:sz="4" w:space="0" w:color="auto"/>
              <w:right w:val="single" w:sz="4" w:space="0" w:color="auto"/>
            </w:tcBorders>
            <w:shd w:val="clear" w:color="auto" w:fill="auto"/>
            <w:noWrap/>
            <w:vAlign w:val="bottom"/>
            <w:hideMark/>
          </w:tcPr>
          <w:p w14:paraId="675F64A8" w14:textId="77777777" w:rsidR="00C93B4F" w:rsidRDefault="00C93B4F">
            <w:pPr>
              <w:jc w:val="center"/>
              <w:rPr>
                <w:rFonts w:ascii="Calibri" w:hAnsi="Calibri" w:cs="Calibri"/>
                <w:color w:val="000000"/>
                <w:sz w:val="18"/>
                <w:szCs w:val="18"/>
              </w:rPr>
            </w:pPr>
            <w:r>
              <w:rPr>
                <w:rFonts w:ascii="Calibri" w:hAnsi="Calibri" w:cs="Calibri"/>
                <w:color w:val="000000"/>
                <w:sz w:val="18"/>
                <w:szCs w:val="18"/>
              </w:rPr>
              <w:t> </w:t>
            </w:r>
          </w:p>
        </w:tc>
      </w:tr>
      <w:tr w:rsidR="00D06F60" w14:paraId="2A8833C6"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C906C"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1/13/2019</w:t>
            </w:r>
          </w:p>
        </w:tc>
        <w:tc>
          <w:tcPr>
            <w:tcW w:w="1129" w:type="dxa"/>
            <w:tcBorders>
              <w:top w:val="nil"/>
              <w:left w:val="nil"/>
              <w:bottom w:val="single" w:sz="4" w:space="0" w:color="auto"/>
              <w:right w:val="single" w:sz="4" w:space="0" w:color="auto"/>
            </w:tcBorders>
            <w:shd w:val="clear" w:color="auto" w:fill="auto"/>
            <w:noWrap/>
            <w:vAlign w:val="bottom"/>
            <w:hideMark/>
          </w:tcPr>
          <w:p w14:paraId="787D5360"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1/16/2019</w:t>
            </w:r>
          </w:p>
        </w:tc>
        <w:tc>
          <w:tcPr>
            <w:tcW w:w="1129" w:type="dxa"/>
            <w:tcBorders>
              <w:top w:val="nil"/>
              <w:left w:val="nil"/>
              <w:bottom w:val="single" w:sz="4" w:space="0" w:color="auto"/>
              <w:right w:val="single" w:sz="4" w:space="0" w:color="auto"/>
            </w:tcBorders>
            <w:shd w:val="clear" w:color="auto" w:fill="auto"/>
            <w:noWrap/>
            <w:vAlign w:val="bottom"/>
            <w:hideMark/>
          </w:tcPr>
          <w:p w14:paraId="7AF48966"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1/15/2019</w:t>
            </w:r>
          </w:p>
        </w:tc>
        <w:tc>
          <w:tcPr>
            <w:tcW w:w="1129" w:type="dxa"/>
            <w:tcBorders>
              <w:top w:val="nil"/>
              <w:left w:val="nil"/>
              <w:bottom w:val="single" w:sz="4" w:space="0" w:color="auto"/>
              <w:right w:val="single" w:sz="4" w:space="0" w:color="auto"/>
            </w:tcBorders>
            <w:shd w:val="clear" w:color="auto" w:fill="auto"/>
            <w:noWrap/>
            <w:vAlign w:val="bottom"/>
            <w:hideMark/>
          </w:tcPr>
          <w:p w14:paraId="12481441"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1/15/2019</w:t>
            </w:r>
          </w:p>
        </w:tc>
        <w:tc>
          <w:tcPr>
            <w:tcW w:w="1129" w:type="dxa"/>
            <w:tcBorders>
              <w:top w:val="nil"/>
              <w:left w:val="nil"/>
              <w:bottom w:val="single" w:sz="4" w:space="0" w:color="auto"/>
              <w:right w:val="single" w:sz="4" w:space="0" w:color="auto"/>
            </w:tcBorders>
            <w:shd w:val="clear" w:color="auto" w:fill="auto"/>
            <w:noWrap/>
            <w:vAlign w:val="bottom"/>
            <w:hideMark/>
          </w:tcPr>
          <w:p w14:paraId="723DC160"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1/16/2019</w:t>
            </w:r>
          </w:p>
        </w:tc>
        <w:tc>
          <w:tcPr>
            <w:tcW w:w="1129" w:type="dxa"/>
            <w:tcBorders>
              <w:top w:val="nil"/>
              <w:left w:val="nil"/>
              <w:bottom w:val="single" w:sz="4" w:space="0" w:color="auto"/>
              <w:right w:val="single" w:sz="4" w:space="0" w:color="auto"/>
            </w:tcBorders>
            <w:shd w:val="clear" w:color="auto" w:fill="auto"/>
            <w:noWrap/>
            <w:vAlign w:val="bottom"/>
            <w:hideMark/>
          </w:tcPr>
          <w:p w14:paraId="46306FD1"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1/16/2019</w:t>
            </w:r>
          </w:p>
        </w:tc>
        <w:tc>
          <w:tcPr>
            <w:tcW w:w="1129" w:type="dxa"/>
            <w:tcBorders>
              <w:top w:val="nil"/>
              <w:left w:val="nil"/>
              <w:bottom w:val="single" w:sz="4" w:space="0" w:color="auto"/>
              <w:right w:val="single" w:sz="4" w:space="0" w:color="auto"/>
            </w:tcBorders>
            <w:shd w:val="clear" w:color="auto" w:fill="auto"/>
            <w:noWrap/>
            <w:vAlign w:val="bottom"/>
            <w:hideMark/>
          </w:tcPr>
          <w:p w14:paraId="4B3E8D27"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1/17/2019</w:t>
            </w:r>
          </w:p>
        </w:tc>
        <w:tc>
          <w:tcPr>
            <w:tcW w:w="1450" w:type="dxa"/>
            <w:tcBorders>
              <w:top w:val="nil"/>
              <w:left w:val="nil"/>
              <w:bottom w:val="single" w:sz="4" w:space="0" w:color="auto"/>
              <w:right w:val="single" w:sz="4" w:space="0" w:color="auto"/>
            </w:tcBorders>
            <w:shd w:val="clear" w:color="auto" w:fill="auto"/>
            <w:noWrap/>
            <w:vAlign w:val="bottom"/>
            <w:hideMark/>
          </w:tcPr>
          <w:p w14:paraId="39B9DE0C" w14:textId="77777777" w:rsidR="00C93B4F" w:rsidRDefault="00C93B4F" w:rsidP="005011F1">
            <w:pPr>
              <w:ind w:right="-74"/>
              <w:jc w:val="center"/>
              <w:rPr>
                <w:rFonts w:ascii="Calibri" w:hAnsi="Calibri" w:cs="Calibri"/>
                <w:color w:val="000000"/>
                <w:sz w:val="18"/>
                <w:szCs w:val="18"/>
              </w:rPr>
            </w:pPr>
            <w:r>
              <w:rPr>
                <w:rFonts w:ascii="Calibri" w:hAnsi="Calibri" w:cs="Calibri"/>
                <w:color w:val="000000"/>
                <w:sz w:val="18"/>
                <w:szCs w:val="18"/>
              </w:rPr>
              <w:t>1/17/2019</w:t>
            </w:r>
          </w:p>
        </w:tc>
      </w:tr>
      <w:tr w:rsidR="00D06F60" w14:paraId="7D746E97"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FC5C"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2/6/2019</w:t>
            </w:r>
          </w:p>
        </w:tc>
        <w:tc>
          <w:tcPr>
            <w:tcW w:w="1129" w:type="dxa"/>
            <w:tcBorders>
              <w:top w:val="nil"/>
              <w:left w:val="nil"/>
              <w:bottom w:val="single" w:sz="4" w:space="0" w:color="auto"/>
              <w:right w:val="single" w:sz="4" w:space="0" w:color="auto"/>
            </w:tcBorders>
            <w:shd w:val="clear" w:color="auto" w:fill="auto"/>
            <w:noWrap/>
            <w:vAlign w:val="bottom"/>
            <w:hideMark/>
          </w:tcPr>
          <w:p w14:paraId="467C2F8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2/12/2019</w:t>
            </w:r>
          </w:p>
        </w:tc>
        <w:tc>
          <w:tcPr>
            <w:tcW w:w="1129" w:type="dxa"/>
            <w:tcBorders>
              <w:top w:val="nil"/>
              <w:left w:val="nil"/>
              <w:bottom w:val="single" w:sz="4" w:space="0" w:color="auto"/>
              <w:right w:val="single" w:sz="4" w:space="0" w:color="auto"/>
            </w:tcBorders>
            <w:shd w:val="clear" w:color="auto" w:fill="auto"/>
            <w:noWrap/>
            <w:vAlign w:val="bottom"/>
            <w:hideMark/>
          </w:tcPr>
          <w:p w14:paraId="25396E7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2/11/2019</w:t>
            </w:r>
          </w:p>
        </w:tc>
        <w:tc>
          <w:tcPr>
            <w:tcW w:w="1129" w:type="dxa"/>
            <w:tcBorders>
              <w:top w:val="nil"/>
              <w:left w:val="nil"/>
              <w:bottom w:val="single" w:sz="4" w:space="0" w:color="auto"/>
              <w:right w:val="single" w:sz="4" w:space="0" w:color="auto"/>
            </w:tcBorders>
            <w:shd w:val="clear" w:color="auto" w:fill="auto"/>
            <w:noWrap/>
            <w:vAlign w:val="bottom"/>
            <w:hideMark/>
          </w:tcPr>
          <w:p w14:paraId="2750C70B"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2/11/2019</w:t>
            </w:r>
          </w:p>
        </w:tc>
        <w:tc>
          <w:tcPr>
            <w:tcW w:w="1129" w:type="dxa"/>
            <w:tcBorders>
              <w:top w:val="nil"/>
              <w:left w:val="nil"/>
              <w:bottom w:val="single" w:sz="4" w:space="0" w:color="auto"/>
              <w:right w:val="single" w:sz="4" w:space="0" w:color="auto"/>
            </w:tcBorders>
            <w:shd w:val="clear" w:color="auto" w:fill="auto"/>
            <w:noWrap/>
            <w:vAlign w:val="bottom"/>
            <w:hideMark/>
          </w:tcPr>
          <w:p w14:paraId="60F0C0B8"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2/12/2019</w:t>
            </w:r>
          </w:p>
        </w:tc>
        <w:tc>
          <w:tcPr>
            <w:tcW w:w="1129" w:type="dxa"/>
            <w:tcBorders>
              <w:top w:val="nil"/>
              <w:left w:val="nil"/>
              <w:bottom w:val="single" w:sz="4" w:space="0" w:color="auto"/>
              <w:right w:val="single" w:sz="4" w:space="0" w:color="auto"/>
            </w:tcBorders>
            <w:shd w:val="clear" w:color="auto" w:fill="auto"/>
            <w:noWrap/>
            <w:vAlign w:val="bottom"/>
            <w:hideMark/>
          </w:tcPr>
          <w:p w14:paraId="0F1E36E0"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2/11/2019</w:t>
            </w:r>
          </w:p>
        </w:tc>
        <w:tc>
          <w:tcPr>
            <w:tcW w:w="1129" w:type="dxa"/>
            <w:tcBorders>
              <w:top w:val="nil"/>
              <w:left w:val="nil"/>
              <w:bottom w:val="single" w:sz="4" w:space="0" w:color="auto"/>
              <w:right w:val="single" w:sz="4" w:space="0" w:color="auto"/>
            </w:tcBorders>
            <w:shd w:val="clear" w:color="auto" w:fill="auto"/>
            <w:noWrap/>
            <w:vAlign w:val="bottom"/>
            <w:hideMark/>
          </w:tcPr>
          <w:p w14:paraId="152BF5A9"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2/13/2019</w:t>
            </w:r>
          </w:p>
        </w:tc>
        <w:tc>
          <w:tcPr>
            <w:tcW w:w="1450" w:type="dxa"/>
            <w:tcBorders>
              <w:top w:val="nil"/>
              <w:left w:val="nil"/>
              <w:bottom w:val="single" w:sz="4" w:space="0" w:color="auto"/>
              <w:right w:val="single" w:sz="4" w:space="0" w:color="auto"/>
            </w:tcBorders>
            <w:shd w:val="clear" w:color="auto" w:fill="auto"/>
            <w:noWrap/>
            <w:vAlign w:val="bottom"/>
            <w:hideMark/>
          </w:tcPr>
          <w:p w14:paraId="527C1668" w14:textId="77777777" w:rsidR="00C93B4F" w:rsidRDefault="00C93B4F" w:rsidP="005011F1">
            <w:pPr>
              <w:ind w:right="-74"/>
              <w:jc w:val="center"/>
              <w:rPr>
                <w:rFonts w:ascii="Calibri" w:hAnsi="Calibri" w:cs="Calibri"/>
                <w:b/>
                <w:bCs/>
                <w:color w:val="000000"/>
                <w:sz w:val="18"/>
                <w:szCs w:val="18"/>
              </w:rPr>
            </w:pPr>
            <w:r>
              <w:rPr>
                <w:rFonts w:ascii="Calibri" w:hAnsi="Calibri" w:cs="Calibri"/>
                <w:b/>
                <w:bCs/>
                <w:color w:val="000000"/>
                <w:sz w:val="18"/>
                <w:szCs w:val="18"/>
              </w:rPr>
              <w:t>2/13/2019</w:t>
            </w:r>
          </w:p>
        </w:tc>
      </w:tr>
      <w:tr w:rsidR="00D06F60" w14:paraId="00E38AF2"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39CC0"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3/19/2019</w:t>
            </w:r>
          </w:p>
        </w:tc>
        <w:tc>
          <w:tcPr>
            <w:tcW w:w="1129" w:type="dxa"/>
            <w:tcBorders>
              <w:top w:val="nil"/>
              <w:left w:val="nil"/>
              <w:bottom w:val="single" w:sz="4" w:space="0" w:color="auto"/>
              <w:right w:val="single" w:sz="4" w:space="0" w:color="auto"/>
            </w:tcBorders>
            <w:shd w:val="clear" w:color="auto" w:fill="auto"/>
            <w:noWrap/>
            <w:vAlign w:val="bottom"/>
            <w:hideMark/>
          </w:tcPr>
          <w:p w14:paraId="4961625E"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4/2/2019</w:t>
            </w:r>
          </w:p>
        </w:tc>
        <w:tc>
          <w:tcPr>
            <w:tcW w:w="1129" w:type="dxa"/>
            <w:tcBorders>
              <w:top w:val="nil"/>
              <w:left w:val="nil"/>
              <w:bottom w:val="single" w:sz="4" w:space="0" w:color="auto"/>
              <w:right w:val="single" w:sz="4" w:space="0" w:color="auto"/>
            </w:tcBorders>
            <w:shd w:val="clear" w:color="auto" w:fill="auto"/>
            <w:noWrap/>
            <w:vAlign w:val="bottom"/>
            <w:hideMark/>
          </w:tcPr>
          <w:p w14:paraId="38078A4A"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4/3/2019</w:t>
            </w:r>
          </w:p>
        </w:tc>
        <w:tc>
          <w:tcPr>
            <w:tcW w:w="1129" w:type="dxa"/>
            <w:tcBorders>
              <w:top w:val="nil"/>
              <w:left w:val="nil"/>
              <w:bottom w:val="single" w:sz="4" w:space="0" w:color="auto"/>
              <w:right w:val="single" w:sz="4" w:space="0" w:color="auto"/>
            </w:tcBorders>
            <w:shd w:val="clear" w:color="auto" w:fill="auto"/>
            <w:noWrap/>
            <w:vAlign w:val="bottom"/>
            <w:hideMark/>
          </w:tcPr>
          <w:p w14:paraId="14510011"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4/3/2019</w:t>
            </w:r>
          </w:p>
        </w:tc>
        <w:tc>
          <w:tcPr>
            <w:tcW w:w="1129" w:type="dxa"/>
            <w:tcBorders>
              <w:top w:val="nil"/>
              <w:left w:val="nil"/>
              <w:bottom w:val="single" w:sz="4" w:space="0" w:color="auto"/>
              <w:right w:val="single" w:sz="4" w:space="0" w:color="auto"/>
            </w:tcBorders>
            <w:shd w:val="clear" w:color="auto" w:fill="auto"/>
            <w:noWrap/>
            <w:vAlign w:val="bottom"/>
            <w:hideMark/>
          </w:tcPr>
          <w:p w14:paraId="027C5516"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4/2/2019</w:t>
            </w:r>
          </w:p>
        </w:tc>
        <w:tc>
          <w:tcPr>
            <w:tcW w:w="1129" w:type="dxa"/>
            <w:tcBorders>
              <w:top w:val="nil"/>
              <w:left w:val="nil"/>
              <w:bottom w:val="single" w:sz="4" w:space="0" w:color="auto"/>
              <w:right w:val="single" w:sz="4" w:space="0" w:color="auto"/>
            </w:tcBorders>
            <w:shd w:val="clear" w:color="auto" w:fill="auto"/>
            <w:noWrap/>
            <w:vAlign w:val="bottom"/>
            <w:hideMark/>
          </w:tcPr>
          <w:p w14:paraId="76D8D659"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4/1/2019</w:t>
            </w:r>
          </w:p>
        </w:tc>
        <w:tc>
          <w:tcPr>
            <w:tcW w:w="1129" w:type="dxa"/>
            <w:tcBorders>
              <w:top w:val="nil"/>
              <w:left w:val="nil"/>
              <w:bottom w:val="single" w:sz="4" w:space="0" w:color="auto"/>
              <w:right w:val="single" w:sz="4" w:space="0" w:color="auto"/>
            </w:tcBorders>
            <w:shd w:val="clear" w:color="auto" w:fill="auto"/>
            <w:noWrap/>
            <w:vAlign w:val="bottom"/>
            <w:hideMark/>
          </w:tcPr>
          <w:p w14:paraId="77A41EB9"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4/4/2019</w:t>
            </w:r>
          </w:p>
        </w:tc>
        <w:tc>
          <w:tcPr>
            <w:tcW w:w="1450" w:type="dxa"/>
            <w:tcBorders>
              <w:top w:val="nil"/>
              <w:left w:val="nil"/>
              <w:bottom w:val="single" w:sz="4" w:space="0" w:color="auto"/>
              <w:right w:val="single" w:sz="4" w:space="0" w:color="auto"/>
            </w:tcBorders>
            <w:shd w:val="clear" w:color="auto" w:fill="auto"/>
            <w:noWrap/>
            <w:vAlign w:val="bottom"/>
            <w:hideMark/>
          </w:tcPr>
          <w:p w14:paraId="6E3BA2DB" w14:textId="77777777" w:rsidR="00C93B4F" w:rsidRDefault="00C93B4F" w:rsidP="005011F1">
            <w:pPr>
              <w:ind w:right="-74"/>
              <w:jc w:val="center"/>
              <w:rPr>
                <w:rFonts w:ascii="Calibri" w:hAnsi="Calibri" w:cs="Calibri"/>
                <w:b/>
                <w:bCs/>
                <w:color w:val="000000"/>
                <w:sz w:val="18"/>
                <w:szCs w:val="18"/>
              </w:rPr>
            </w:pPr>
            <w:r>
              <w:rPr>
                <w:rFonts w:ascii="Calibri" w:hAnsi="Calibri" w:cs="Calibri"/>
                <w:b/>
                <w:bCs/>
                <w:color w:val="000000"/>
                <w:sz w:val="18"/>
                <w:szCs w:val="18"/>
              </w:rPr>
              <w:t>4/4/2019</w:t>
            </w:r>
          </w:p>
        </w:tc>
      </w:tr>
      <w:tr w:rsidR="00D06F60" w14:paraId="195778A0"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223B"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4/16/2019</w:t>
            </w:r>
          </w:p>
        </w:tc>
        <w:tc>
          <w:tcPr>
            <w:tcW w:w="1129" w:type="dxa"/>
            <w:tcBorders>
              <w:top w:val="nil"/>
              <w:left w:val="nil"/>
              <w:bottom w:val="single" w:sz="4" w:space="0" w:color="auto"/>
              <w:right w:val="single" w:sz="4" w:space="0" w:color="auto"/>
            </w:tcBorders>
            <w:shd w:val="clear" w:color="auto" w:fill="auto"/>
            <w:noWrap/>
            <w:vAlign w:val="bottom"/>
            <w:hideMark/>
          </w:tcPr>
          <w:p w14:paraId="676C13BD"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4/19/2019</w:t>
            </w:r>
          </w:p>
        </w:tc>
        <w:tc>
          <w:tcPr>
            <w:tcW w:w="1129" w:type="dxa"/>
            <w:tcBorders>
              <w:top w:val="nil"/>
              <w:left w:val="nil"/>
              <w:bottom w:val="single" w:sz="4" w:space="0" w:color="auto"/>
              <w:right w:val="single" w:sz="4" w:space="0" w:color="auto"/>
            </w:tcBorders>
            <w:shd w:val="clear" w:color="auto" w:fill="auto"/>
            <w:noWrap/>
            <w:vAlign w:val="bottom"/>
            <w:hideMark/>
          </w:tcPr>
          <w:p w14:paraId="383E2AFD"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4/22/2019</w:t>
            </w:r>
          </w:p>
        </w:tc>
        <w:tc>
          <w:tcPr>
            <w:tcW w:w="1129" w:type="dxa"/>
            <w:tcBorders>
              <w:top w:val="nil"/>
              <w:left w:val="nil"/>
              <w:bottom w:val="single" w:sz="4" w:space="0" w:color="auto"/>
              <w:right w:val="single" w:sz="4" w:space="0" w:color="auto"/>
            </w:tcBorders>
            <w:shd w:val="clear" w:color="auto" w:fill="auto"/>
            <w:noWrap/>
            <w:vAlign w:val="bottom"/>
            <w:hideMark/>
          </w:tcPr>
          <w:p w14:paraId="44040EAA"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4/19/2019</w:t>
            </w:r>
          </w:p>
        </w:tc>
        <w:tc>
          <w:tcPr>
            <w:tcW w:w="1129" w:type="dxa"/>
            <w:tcBorders>
              <w:top w:val="nil"/>
              <w:left w:val="nil"/>
              <w:bottom w:val="single" w:sz="4" w:space="0" w:color="auto"/>
              <w:right w:val="single" w:sz="4" w:space="0" w:color="auto"/>
            </w:tcBorders>
            <w:shd w:val="clear" w:color="auto" w:fill="auto"/>
            <w:noWrap/>
            <w:vAlign w:val="bottom"/>
            <w:hideMark/>
          </w:tcPr>
          <w:p w14:paraId="6AB37908"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4/19/2019</w:t>
            </w:r>
          </w:p>
        </w:tc>
        <w:tc>
          <w:tcPr>
            <w:tcW w:w="1129" w:type="dxa"/>
            <w:tcBorders>
              <w:top w:val="nil"/>
              <w:left w:val="nil"/>
              <w:bottom w:val="single" w:sz="4" w:space="0" w:color="auto"/>
              <w:right w:val="single" w:sz="4" w:space="0" w:color="auto"/>
            </w:tcBorders>
            <w:shd w:val="clear" w:color="auto" w:fill="auto"/>
            <w:noWrap/>
            <w:vAlign w:val="bottom"/>
            <w:hideMark/>
          </w:tcPr>
          <w:p w14:paraId="0237099E"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4/22/2019</w:t>
            </w:r>
          </w:p>
        </w:tc>
        <w:tc>
          <w:tcPr>
            <w:tcW w:w="1129" w:type="dxa"/>
            <w:tcBorders>
              <w:top w:val="nil"/>
              <w:left w:val="nil"/>
              <w:bottom w:val="single" w:sz="4" w:space="0" w:color="auto"/>
              <w:right w:val="single" w:sz="4" w:space="0" w:color="auto"/>
            </w:tcBorders>
            <w:shd w:val="clear" w:color="auto" w:fill="auto"/>
            <w:noWrap/>
            <w:vAlign w:val="bottom"/>
            <w:hideMark/>
          </w:tcPr>
          <w:p w14:paraId="1478A07B"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4/23/2019</w:t>
            </w:r>
          </w:p>
        </w:tc>
        <w:tc>
          <w:tcPr>
            <w:tcW w:w="1450" w:type="dxa"/>
            <w:tcBorders>
              <w:top w:val="nil"/>
              <w:left w:val="nil"/>
              <w:bottom w:val="single" w:sz="4" w:space="0" w:color="auto"/>
              <w:right w:val="single" w:sz="4" w:space="0" w:color="auto"/>
            </w:tcBorders>
            <w:shd w:val="clear" w:color="auto" w:fill="auto"/>
            <w:noWrap/>
            <w:vAlign w:val="bottom"/>
            <w:hideMark/>
          </w:tcPr>
          <w:p w14:paraId="72B15D5C" w14:textId="77777777" w:rsidR="00C93B4F" w:rsidRDefault="00C93B4F" w:rsidP="005011F1">
            <w:pPr>
              <w:ind w:right="-74"/>
              <w:jc w:val="center"/>
              <w:rPr>
                <w:rFonts w:ascii="Calibri" w:hAnsi="Calibri" w:cs="Calibri"/>
                <w:color w:val="000000"/>
                <w:sz w:val="18"/>
                <w:szCs w:val="18"/>
              </w:rPr>
            </w:pPr>
            <w:r>
              <w:rPr>
                <w:rFonts w:ascii="Calibri" w:hAnsi="Calibri" w:cs="Calibri"/>
                <w:color w:val="000000"/>
                <w:sz w:val="18"/>
                <w:szCs w:val="18"/>
              </w:rPr>
              <w:t>4/23/2019</w:t>
            </w:r>
          </w:p>
        </w:tc>
      </w:tr>
      <w:tr w:rsidR="00D06F60" w14:paraId="1F4806BE" w14:textId="77777777" w:rsidTr="005011F1">
        <w:trPr>
          <w:trHeight w:val="317"/>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B62AC"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5/28/2019</w:t>
            </w:r>
          </w:p>
        </w:tc>
        <w:tc>
          <w:tcPr>
            <w:tcW w:w="1129" w:type="dxa"/>
            <w:tcBorders>
              <w:top w:val="nil"/>
              <w:left w:val="nil"/>
              <w:bottom w:val="single" w:sz="4" w:space="0" w:color="auto"/>
              <w:right w:val="single" w:sz="4" w:space="0" w:color="auto"/>
            </w:tcBorders>
            <w:shd w:val="clear" w:color="auto" w:fill="auto"/>
            <w:noWrap/>
            <w:vAlign w:val="bottom"/>
            <w:hideMark/>
          </w:tcPr>
          <w:p w14:paraId="6EC54470"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5/31/2019</w:t>
            </w:r>
          </w:p>
        </w:tc>
        <w:tc>
          <w:tcPr>
            <w:tcW w:w="1129" w:type="dxa"/>
            <w:tcBorders>
              <w:top w:val="nil"/>
              <w:left w:val="nil"/>
              <w:bottom w:val="single" w:sz="4" w:space="0" w:color="auto"/>
              <w:right w:val="single" w:sz="4" w:space="0" w:color="auto"/>
            </w:tcBorders>
            <w:shd w:val="clear" w:color="auto" w:fill="auto"/>
            <w:noWrap/>
            <w:vAlign w:val="bottom"/>
            <w:hideMark/>
          </w:tcPr>
          <w:p w14:paraId="20DF625E"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5/30/2019</w:t>
            </w:r>
          </w:p>
        </w:tc>
        <w:tc>
          <w:tcPr>
            <w:tcW w:w="1129" w:type="dxa"/>
            <w:tcBorders>
              <w:top w:val="nil"/>
              <w:left w:val="nil"/>
              <w:bottom w:val="single" w:sz="4" w:space="0" w:color="auto"/>
              <w:right w:val="single" w:sz="4" w:space="0" w:color="auto"/>
            </w:tcBorders>
            <w:shd w:val="clear" w:color="auto" w:fill="auto"/>
            <w:noWrap/>
            <w:vAlign w:val="bottom"/>
            <w:hideMark/>
          </w:tcPr>
          <w:p w14:paraId="34CD765B"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5/29/2019</w:t>
            </w:r>
          </w:p>
        </w:tc>
        <w:tc>
          <w:tcPr>
            <w:tcW w:w="1129" w:type="dxa"/>
            <w:tcBorders>
              <w:top w:val="nil"/>
              <w:left w:val="nil"/>
              <w:bottom w:val="single" w:sz="4" w:space="0" w:color="auto"/>
              <w:right w:val="single" w:sz="4" w:space="0" w:color="auto"/>
            </w:tcBorders>
            <w:shd w:val="clear" w:color="auto" w:fill="auto"/>
            <w:noWrap/>
            <w:vAlign w:val="bottom"/>
            <w:hideMark/>
          </w:tcPr>
          <w:p w14:paraId="49426277" w14:textId="3ACE0EBE" w:rsidR="00C93B4F" w:rsidRDefault="00E56DF5">
            <w:pPr>
              <w:jc w:val="right"/>
              <w:rPr>
                <w:rFonts w:ascii="Calibri" w:hAnsi="Calibri" w:cs="Calibri"/>
                <w:color w:val="000000"/>
                <w:sz w:val="18"/>
                <w:szCs w:val="18"/>
              </w:rPr>
            </w:pPr>
            <w:r>
              <w:rPr>
                <w:rFonts w:ascii="Calibri" w:hAnsi="Calibri" w:cs="Calibri"/>
                <w:color w:val="000000"/>
                <w:sz w:val="18"/>
                <w:szCs w:val="18"/>
              </w:rPr>
              <w:t>No analysis</w:t>
            </w:r>
          </w:p>
        </w:tc>
        <w:tc>
          <w:tcPr>
            <w:tcW w:w="1129" w:type="dxa"/>
            <w:tcBorders>
              <w:top w:val="nil"/>
              <w:left w:val="nil"/>
              <w:bottom w:val="single" w:sz="4" w:space="0" w:color="auto"/>
              <w:right w:val="single" w:sz="4" w:space="0" w:color="auto"/>
            </w:tcBorders>
            <w:shd w:val="clear" w:color="auto" w:fill="auto"/>
            <w:noWrap/>
            <w:vAlign w:val="bottom"/>
            <w:hideMark/>
          </w:tcPr>
          <w:p w14:paraId="12C84E2B"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5/30/2019</w:t>
            </w:r>
          </w:p>
        </w:tc>
        <w:tc>
          <w:tcPr>
            <w:tcW w:w="1129" w:type="dxa"/>
            <w:tcBorders>
              <w:top w:val="nil"/>
              <w:left w:val="nil"/>
              <w:bottom w:val="single" w:sz="4" w:space="0" w:color="auto"/>
              <w:right w:val="single" w:sz="4" w:space="0" w:color="auto"/>
            </w:tcBorders>
            <w:shd w:val="clear" w:color="auto" w:fill="auto"/>
            <w:noWrap/>
            <w:vAlign w:val="bottom"/>
            <w:hideMark/>
          </w:tcPr>
          <w:p w14:paraId="296B806B" w14:textId="77777777" w:rsidR="00C93B4F" w:rsidRDefault="00C93B4F">
            <w:pPr>
              <w:jc w:val="right"/>
              <w:rPr>
                <w:rFonts w:ascii="Calibri" w:hAnsi="Calibri" w:cs="Calibri"/>
                <w:color w:val="000000"/>
                <w:sz w:val="18"/>
                <w:szCs w:val="18"/>
              </w:rPr>
            </w:pPr>
            <w:r>
              <w:rPr>
                <w:rFonts w:ascii="Calibri" w:hAnsi="Calibri" w:cs="Calibri"/>
                <w:color w:val="000000"/>
                <w:sz w:val="18"/>
                <w:szCs w:val="18"/>
              </w:rPr>
              <w:t>6/3/2019</w:t>
            </w:r>
          </w:p>
        </w:tc>
        <w:tc>
          <w:tcPr>
            <w:tcW w:w="1450" w:type="dxa"/>
            <w:tcBorders>
              <w:top w:val="nil"/>
              <w:left w:val="nil"/>
              <w:bottom w:val="single" w:sz="4" w:space="0" w:color="auto"/>
              <w:right w:val="single" w:sz="4" w:space="0" w:color="auto"/>
            </w:tcBorders>
            <w:shd w:val="clear" w:color="auto" w:fill="auto"/>
            <w:noWrap/>
            <w:vAlign w:val="bottom"/>
            <w:hideMark/>
          </w:tcPr>
          <w:p w14:paraId="1C2A5693" w14:textId="34269C98" w:rsidR="00C93B4F" w:rsidRDefault="00D06F60" w:rsidP="005011F1">
            <w:pPr>
              <w:ind w:right="-74"/>
              <w:jc w:val="center"/>
              <w:rPr>
                <w:rFonts w:ascii="Calibri" w:hAnsi="Calibri" w:cs="Calibri"/>
                <w:color w:val="000000"/>
                <w:sz w:val="18"/>
                <w:szCs w:val="18"/>
              </w:rPr>
            </w:pPr>
            <w:r>
              <w:rPr>
                <w:rFonts w:ascii="Calibri" w:hAnsi="Calibri" w:cs="Calibri"/>
                <w:color w:val="000000"/>
                <w:sz w:val="18"/>
                <w:szCs w:val="18"/>
              </w:rPr>
              <w:t>No analysis</w:t>
            </w:r>
          </w:p>
        </w:tc>
      </w:tr>
      <w:tr w:rsidR="00D06F60" w14:paraId="0D4A367E"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7697D"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6/28/2019</w:t>
            </w:r>
          </w:p>
        </w:tc>
        <w:tc>
          <w:tcPr>
            <w:tcW w:w="1129" w:type="dxa"/>
            <w:tcBorders>
              <w:top w:val="nil"/>
              <w:left w:val="nil"/>
              <w:bottom w:val="single" w:sz="4" w:space="0" w:color="auto"/>
              <w:right w:val="single" w:sz="4" w:space="0" w:color="auto"/>
            </w:tcBorders>
            <w:shd w:val="clear" w:color="auto" w:fill="auto"/>
            <w:noWrap/>
            <w:vAlign w:val="bottom"/>
            <w:hideMark/>
          </w:tcPr>
          <w:p w14:paraId="4DD6984E"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7/3/2019</w:t>
            </w:r>
          </w:p>
        </w:tc>
        <w:tc>
          <w:tcPr>
            <w:tcW w:w="1129" w:type="dxa"/>
            <w:tcBorders>
              <w:top w:val="nil"/>
              <w:left w:val="nil"/>
              <w:bottom w:val="single" w:sz="4" w:space="0" w:color="auto"/>
              <w:right w:val="single" w:sz="4" w:space="0" w:color="auto"/>
            </w:tcBorders>
            <w:shd w:val="clear" w:color="auto" w:fill="auto"/>
            <w:noWrap/>
            <w:vAlign w:val="bottom"/>
            <w:hideMark/>
          </w:tcPr>
          <w:p w14:paraId="3C9DD582"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7/3/2019</w:t>
            </w:r>
          </w:p>
        </w:tc>
        <w:tc>
          <w:tcPr>
            <w:tcW w:w="1129" w:type="dxa"/>
            <w:tcBorders>
              <w:top w:val="nil"/>
              <w:left w:val="nil"/>
              <w:bottom w:val="single" w:sz="4" w:space="0" w:color="auto"/>
              <w:right w:val="single" w:sz="4" w:space="0" w:color="auto"/>
            </w:tcBorders>
            <w:shd w:val="clear" w:color="auto" w:fill="auto"/>
            <w:noWrap/>
            <w:vAlign w:val="bottom"/>
            <w:hideMark/>
          </w:tcPr>
          <w:p w14:paraId="0E14A8A8"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7/2/2019</w:t>
            </w:r>
          </w:p>
        </w:tc>
        <w:tc>
          <w:tcPr>
            <w:tcW w:w="1129" w:type="dxa"/>
            <w:tcBorders>
              <w:top w:val="nil"/>
              <w:left w:val="nil"/>
              <w:bottom w:val="single" w:sz="4" w:space="0" w:color="auto"/>
              <w:right w:val="single" w:sz="4" w:space="0" w:color="auto"/>
            </w:tcBorders>
            <w:shd w:val="clear" w:color="auto" w:fill="auto"/>
            <w:noWrap/>
            <w:vAlign w:val="bottom"/>
            <w:hideMark/>
          </w:tcPr>
          <w:p w14:paraId="4996F2F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7/2/2019</w:t>
            </w:r>
          </w:p>
        </w:tc>
        <w:tc>
          <w:tcPr>
            <w:tcW w:w="1129" w:type="dxa"/>
            <w:tcBorders>
              <w:top w:val="nil"/>
              <w:left w:val="nil"/>
              <w:bottom w:val="single" w:sz="4" w:space="0" w:color="auto"/>
              <w:right w:val="single" w:sz="4" w:space="0" w:color="auto"/>
            </w:tcBorders>
            <w:shd w:val="clear" w:color="auto" w:fill="auto"/>
            <w:noWrap/>
            <w:vAlign w:val="bottom"/>
            <w:hideMark/>
          </w:tcPr>
          <w:p w14:paraId="3EF502CB"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7/2/2019</w:t>
            </w:r>
          </w:p>
        </w:tc>
        <w:tc>
          <w:tcPr>
            <w:tcW w:w="1129" w:type="dxa"/>
            <w:tcBorders>
              <w:top w:val="nil"/>
              <w:left w:val="nil"/>
              <w:bottom w:val="single" w:sz="4" w:space="0" w:color="auto"/>
              <w:right w:val="single" w:sz="4" w:space="0" w:color="auto"/>
            </w:tcBorders>
            <w:shd w:val="clear" w:color="auto" w:fill="auto"/>
            <w:noWrap/>
            <w:vAlign w:val="bottom"/>
            <w:hideMark/>
          </w:tcPr>
          <w:p w14:paraId="5878FDA3"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7/5/2019</w:t>
            </w:r>
          </w:p>
        </w:tc>
        <w:tc>
          <w:tcPr>
            <w:tcW w:w="1450" w:type="dxa"/>
            <w:tcBorders>
              <w:top w:val="nil"/>
              <w:left w:val="nil"/>
              <w:bottom w:val="single" w:sz="4" w:space="0" w:color="auto"/>
              <w:right w:val="single" w:sz="4" w:space="0" w:color="auto"/>
            </w:tcBorders>
            <w:shd w:val="clear" w:color="auto" w:fill="auto"/>
            <w:noWrap/>
            <w:vAlign w:val="bottom"/>
            <w:hideMark/>
          </w:tcPr>
          <w:p w14:paraId="34A73287" w14:textId="77777777" w:rsidR="00C93B4F" w:rsidRDefault="00C93B4F" w:rsidP="005011F1">
            <w:pPr>
              <w:ind w:right="-74"/>
              <w:jc w:val="center"/>
              <w:rPr>
                <w:rFonts w:ascii="Calibri" w:hAnsi="Calibri" w:cs="Calibri"/>
                <w:b/>
                <w:bCs/>
                <w:color w:val="000000"/>
                <w:sz w:val="18"/>
                <w:szCs w:val="18"/>
              </w:rPr>
            </w:pPr>
            <w:r>
              <w:rPr>
                <w:rFonts w:ascii="Calibri" w:hAnsi="Calibri" w:cs="Calibri"/>
                <w:b/>
                <w:bCs/>
                <w:color w:val="000000"/>
                <w:sz w:val="18"/>
                <w:szCs w:val="18"/>
              </w:rPr>
              <w:t>7/5/2019</w:t>
            </w:r>
          </w:p>
        </w:tc>
      </w:tr>
      <w:tr w:rsidR="00D06F60" w14:paraId="3E22D424"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4441"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7/24/2019</w:t>
            </w:r>
          </w:p>
        </w:tc>
        <w:tc>
          <w:tcPr>
            <w:tcW w:w="1129" w:type="dxa"/>
            <w:tcBorders>
              <w:top w:val="nil"/>
              <w:left w:val="nil"/>
              <w:bottom w:val="single" w:sz="4" w:space="0" w:color="auto"/>
              <w:right w:val="single" w:sz="4" w:space="0" w:color="auto"/>
            </w:tcBorders>
            <w:shd w:val="clear" w:color="auto" w:fill="auto"/>
            <w:noWrap/>
            <w:vAlign w:val="bottom"/>
            <w:hideMark/>
          </w:tcPr>
          <w:p w14:paraId="2B5C7291"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7/29/2019</w:t>
            </w:r>
          </w:p>
        </w:tc>
        <w:tc>
          <w:tcPr>
            <w:tcW w:w="1129" w:type="dxa"/>
            <w:tcBorders>
              <w:top w:val="nil"/>
              <w:left w:val="nil"/>
              <w:bottom w:val="single" w:sz="4" w:space="0" w:color="auto"/>
              <w:right w:val="single" w:sz="4" w:space="0" w:color="auto"/>
            </w:tcBorders>
            <w:shd w:val="clear" w:color="auto" w:fill="auto"/>
            <w:noWrap/>
            <w:vAlign w:val="bottom"/>
            <w:hideMark/>
          </w:tcPr>
          <w:p w14:paraId="14A3EF62"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7/30/2019</w:t>
            </w:r>
          </w:p>
        </w:tc>
        <w:tc>
          <w:tcPr>
            <w:tcW w:w="1129" w:type="dxa"/>
            <w:tcBorders>
              <w:top w:val="nil"/>
              <w:left w:val="nil"/>
              <w:bottom w:val="single" w:sz="4" w:space="0" w:color="auto"/>
              <w:right w:val="single" w:sz="4" w:space="0" w:color="auto"/>
            </w:tcBorders>
            <w:shd w:val="clear" w:color="auto" w:fill="auto"/>
            <w:noWrap/>
            <w:vAlign w:val="bottom"/>
            <w:hideMark/>
          </w:tcPr>
          <w:p w14:paraId="702339B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7/30/2019</w:t>
            </w:r>
          </w:p>
        </w:tc>
        <w:tc>
          <w:tcPr>
            <w:tcW w:w="1129" w:type="dxa"/>
            <w:tcBorders>
              <w:top w:val="nil"/>
              <w:left w:val="nil"/>
              <w:bottom w:val="single" w:sz="4" w:space="0" w:color="auto"/>
              <w:right w:val="single" w:sz="4" w:space="0" w:color="auto"/>
            </w:tcBorders>
            <w:shd w:val="clear" w:color="auto" w:fill="auto"/>
            <w:noWrap/>
            <w:vAlign w:val="bottom"/>
            <w:hideMark/>
          </w:tcPr>
          <w:p w14:paraId="126B489B"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7/29/2019</w:t>
            </w:r>
          </w:p>
        </w:tc>
        <w:tc>
          <w:tcPr>
            <w:tcW w:w="1129" w:type="dxa"/>
            <w:tcBorders>
              <w:top w:val="nil"/>
              <w:left w:val="nil"/>
              <w:bottom w:val="single" w:sz="4" w:space="0" w:color="auto"/>
              <w:right w:val="single" w:sz="4" w:space="0" w:color="auto"/>
            </w:tcBorders>
            <w:shd w:val="clear" w:color="auto" w:fill="auto"/>
            <w:noWrap/>
            <w:vAlign w:val="bottom"/>
            <w:hideMark/>
          </w:tcPr>
          <w:p w14:paraId="38CD0B4C"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7/30/2019</w:t>
            </w:r>
          </w:p>
        </w:tc>
        <w:tc>
          <w:tcPr>
            <w:tcW w:w="1129" w:type="dxa"/>
            <w:tcBorders>
              <w:top w:val="nil"/>
              <w:left w:val="nil"/>
              <w:bottom w:val="single" w:sz="4" w:space="0" w:color="auto"/>
              <w:right w:val="single" w:sz="4" w:space="0" w:color="auto"/>
            </w:tcBorders>
            <w:shd w:val="clear" w:color="auto" w:fill="auto"/>
            <w:noWrap/>
            <w:vAlign w:val="bottom"/>
            <w:hideMark/>
          </w:tcPr>
          <w:p w14:paraId="2D3723CC"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8/2/2019</w:t>
            </w:r>
          </w:p>
        </w:tc>
        <w:tc>
          <w:tcPr>
            <w:tcW w:w="1450" w:type="dxa"/>
            <w:tcBorders>
              <w:top w:val="nil"/>
              <w:left w:val="nil"/>
              <w:bottom w:val="single" w:sz="4" w:space="0" w:color="auto"/>
              <w:right w:val="single" w:sz="4" w:space="0" w:color="auto"/>
            </w:tcBorders>
            <w:shd w:val="clear" w:color="auto" w:fill="auto"/>
            <w:noWrap/>
            <w:vAlign w:val="bottom"/>
            <w:hideMark/>
          </w:tcPr>
          <w:p w14:paraId="37652400" w14:textId="77777777" w:rsidR="00C93B4F" w:rsidRDefault="00C93B4F" w:rsidP="005011F1">
            <w:pPr>
              <w:ind w:right="-74"/>
              <w:jc w:val="center"/>
              <w:rPr>
                <w:rFonts w:ascii="Calibri" w:hAnsi="Calibri" w:cs="Calibri"/>
                <w:b/>
                <w:bCs/>
                <w:color w:val="000000"/>
                <w:sz w:val="18"/>
                <w:szCs w:val="18"/>
              </w:rPr>
            </w:pPr>
            <w:r>
              <w:rPr>
                <w:rFonts w:ascii="Calibri" w:hAnsi="Calibri" w:cs="Calibri"/>
                <w:b/>
                <w:bCs/>
                <w:color w:val="000000"/>
                <w:sz w:val="18"/>
                <w:szCs w:val="18"/>
              </w:rPr>
              <w:t>8/2/2019</w:t>
            </w:r>
          </w:p>
        </w:tc>
      </w:tr>
      <w:tr w:rsidR="00D06F60" w14:paraId="2F622798"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2F23"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8/21/2019</w:t>
            </w:r>
          </w:p>
        </w:tc>
        <w:tc>
          <w:tcPr>
            <w:tcW w:w="1129" w:type="dxa"/>
            <w:tcBorders>
              <w:top w:val="nil"/>
              <w:left w:val="nil"/>
              <w:bottom w:val="single" w:sz="4" w:space="0" w:color="auto"/>
              <w:right w:val="single" w:sz="4" w:space="0" w:color="auto"/>
            </w:tcBorders>
            <w:shd w:val="clear" w:color="auto" w:fill="auto"/>
            <w:noWrap/>
            <w:vAlign w:val="bottom"/>
            <w:hideMark/>
          </w:tcPr>
          <w:p w14:paraId="4EEA252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9/3/2019</w:t>
            </w:r>
          </w:p>
        </w:tc>
        <w:tc>
          <w:tcPr>
            <w:tcW w:w="1129" w:type="dxa"/>
            <w:tcBorders>
              <w:top w:val="nil"/>
              <w:left w:val="nil"/>
              <w:bottom w:val="single" w:sz="4" w:space="0" w:color="auto"/>
              <w:right w:val="single" w:sz="4" w:space="0" w:color="auto"/>
            </w:tcBorders>
            <w:shd w:val="clear" w:color="auto" w:fill="auto"/>
            <w:noWrap/>
            <w:vAlign w:val="bottom"/>
            <w:hideMark/>
          </w:tcPr>
          <w:p w14:paraId="07A16341"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9/4/2019</w:t>
            </w:r>
          </w:p>
        </w:tc>
        <w:tc>
          <w:tcPr>
            <w:tcW w:w="1129" w:type="dxa"/>
            <w:tcBorders>
              <w:top w:val="nil"/>
              <w:left w:val="nil"/>
              <w:bottom w:val="single" w:sz="4" w:space="0" w:color="auto"/>
              <w:right w:val="single" w:sz="4" w:space="0" w:color="auto"/>
            </w:tcBorders>
            <w:shd w:val="clear" w:color="auto" w:fill="auto"/>
            <w:noWrap/>
            <w:vAlign w:val="bottom"/>
            <w:hideMark/>
          </w:tcPr>
          <w:p w14:paraId="55696CA9"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9/4/2019</w:t>
            </w:r>
          </w:p>
        </w:tc>
        <w:tc>
          <w:tcPr>
            <w:tcW w:w="1129" w:type="dxa"/>
            <w:tcBorders>
              <w:top w:val="nil"/>
              <w:left w:val="nil"/>
              <w:bottom w:val="single" w:sz="4" w:space="0" w:color="auto"/>
              <w:right w:val="single" w:sz="4" w:space="0" w:color="auto"/>
            </w:tcBorders>
            <w:shd w:val="clear" w:color="auto" w:fill="auto"/>
            <w:noWrap/>
            <w:vAlign w:val="bottom"/>
          </w:tcPr>
          <w:p w14:paraId="487A6423" w14:textId="0E18709F" w:rsidR="00C93B4F" w:rsidRDefault="00E56DF5">
            <w:pPr>
              <w:jc w:val="right"/>
              <w:rPr>
                <w:rFonts w:ascii="Calibri" w:hAnsi="Calibri" w:cs="Calibri"/>
                <w:b/>
                <w:bCs/>
                <w:color w:val="000000"/>
                <w:sz w:val="18"/>
                <w:szCs w:val="18"/>
              </w:rPr>
            </w:pPr>
            <w:r>
              <w:rPr>
                <w:rFonts w:ascii="Calibri" w:hAnsi="Calibri" w:cs="Calibri"/>
                <w:color w:val="000000"/>
                <w:sz w:val="18"/>
                <w:szCs w:val="18"/>
              </w:rPr>
              <w:t>No analysis</w:t>
            </w:r>
          </w:p>
        </w:tc>
        <w:tc>
          <w:tcPr>
            <w:tcW w:w="1129" w:type="dxa"/>
            <w:tcBorders>
              <w:top w:val="nil"/>
              <w:left w:val="nil"/>
              <w:bottom w:val="single" w:sz="4" w:space="0" w:color="auto"/>
              <w:right w:val="single" w:sz="4" w:space="0" w:color="auto"/>
            </w:tcBorders>
            <w:shd w:val="clear" w:color="auto" w:fill="auto"/>
            <w:noWrap/>
            <w:vAlign w:val="bottom"/>
            <w:hideMark/>
          </w:tcPr>
          <w:p w14:paraId="1A607D44"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9/4/2019</w:t>
            </w:r>
          </w:p>
        </w:tc>
        <w:tc>
          <w:tcPr>
            <w:tcW w:w="1129" w:type="dxa"/>
            <w:tcBorders>
              <w:top w:val="nil"/>
              <w:left w:val="nil"/>
              <w:bottom w:val="single" w:sz="4" w:space="0" w:color="auto"/>
              <w:right w:val="single" w:sz="4" w:space="0" w:color="auto"/>
            </w:tcBorders>
            <w:shd w:val="clear" w:color="auto" w:fill="auto"/>
            <w:noWrap/>
            <w:vAlign w:val="bottom"/>
            <w:hideMark/>
          </w:tcPr>
          <w:p w14:paraId="02B2586C"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9/5/2019</w:t>
            </w:r>
          </w:p>
        </w:tc>
        <w:tc>
          <w:tcPr>
            <w:tcW w:w="1450" w:type="dxa"/>
            <w:tcBorders>
              <w:top w:val="nil"/>
              <w:left w:val="nil"/>
              <w:bottom w:val="single" w:sz="4" w:space="0" w:color="auto"/>
              <w:right w:val="single" w:sz="4" w:space="0" w:color="auto"/>
            </w:tcBorders>
            <w:shd w:val="clear" w:color="auto" w:fill="auto"/>
            <w:noWrap/>
            <w:vAlign w:val="bottom"/>
            <w:hideMark/>
          </w:tcPr>
          <w:p w14:paraId="0EF6DBFD" w14:textId="77777777" w:rsidR="00C93B4F" w:rsidRDefault="00C93B4F" w:rsidP="005011F1">
            <w:pPr>
              <w:ind w:right="-74"/>
              <w:jc w:val="center"/>
              <w:rPr>
                <w:rFonts w:ascii="Calibri" w:hAnsi="Calibri" w:cs="Calibri"/>
                <w:b/>
                <w:bCs/>
                <w:color w:val="000000"/>
                <w:sz w:val="18"/>
                <w:szCs w:val="18"/>
              </w:rPr>
            </w:pPr>
            <w:r>
              <w:rPr>
                <w:rFonts w:ascii="Calibri" w:hAnsi="Calibri" w:cs="Calibri"/>
                <w:b/>
                <w:bCs/>
                <w:color w:val="000000"/>
                <w:sz w:val="18"/>
                <w:szCs w:val="18"/>
              </w:rPr>
              <w:t>9/5/2019</w:t>
            </w:r>
          </w:p>
        </w:tc>
      </w:tr>
      <w:tr w:rsidR="00D06F60" w14:paraId="195E3EAD"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C2EA"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Samples not collected</w:t>
            </w:r>
          </w:p>
        </w:tc>
        <w:tc>
          <w:tcPr>
            <w:tcW w:w="1129" w:type="dxa"/>
            <w:tcBorders>
              <w:top w:val="nil"/>
              <w:left w:val="nil"/>
              <w:bottom w:val="single" w:sz="4" w:space="0" w:color="auto"/>
              <w:right w:val="single" w:sz="4" w:space="0" w:color="auto"/>
            </w:tcBorders>
            <w:shd w:val="clear" w:color="auto" w:fill="auto"/>
            <w:noWrap/>
            <w:vAlign w:val="bottom"/>
            <w:hideMark/>
          </w:tcPr>
          <w:p w14:paraId="03637CE7" w14:textId="3B9B54C1" w:rsidR="00C93B4F" w:rsidRDefault="00C93B4F">
            <w:pPr>
              <w:rPr>
                <w:rFonts w:ascii="Calibri" w:hAnsi="Calibri" w:cs="Calibri"/>
                <w:color w:val="000000"/>
                <w:sz w:val="18"/>
                <w:szCs w:val="18"/>
              </w:rPr>
            </w:pPr>
            <w:r>
              <w:rPr>
                <w:rFonts w:ascii="Calibri" w:hAnsi="Calibri" w:cs="Calibri"/>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1ABB60FE" w14:textId="510F3F29" w:rsidR="00C93B4F" w:rsidRDefault="00C93B4F">
            <w:pPr>
              <w:rPr>
                <w:rFonts w:ascii="Calibri" w:hAnsi="Calibri" w:cs="Calibri"/>
                <w:color w:val="000000"/>
                <w:sz w:val="18"/>
                <w:szCs w:val="18"/>
              </w:rPr>
            </w:pPr>
            <w:r>
              <w:rPr>
                <w:rFonts w:ascii="Calibri" w:hAnsi="Calibri" w:cs="Calibri"/>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2184B728" w14:textId="50F6F9EF" w:rsidR="00C93B4F" w:rsidRDefault="00C93B4F">
            <w:pPr>
              <w:rPr>
                <w:rFonts w:ascii="Calibri" w:hAnsi="Calibri" w:cs="Calibri"/>
                <w:color w:val="000000"/>
                <w:sz w:val="18"/>
                <w:szCs w:val="18"/>
              </w:rPr>
            </w:pPr>
            <w:r>
              <w:rPr>
                <w:rFonts w:ascii="Calibri" w:hAnsi="Calibri" w:cs="Calibri"/>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7B734CEC" w14:textId="2DDF3133" w:rsidR="00C93B4F" w:rsidRDefault="00C93B4F">
            <w:pPr>
              <w:rPr>
                <w:rFonts w:ascii="Calibri" w:hAnsi="Calibri" w:cs="Calibri"/>
                <w:color w:val="000000"/>
                <w:sz w:val="18"/>
                <w:szCs w:val="18"/>
              </w:rPr>
            </w:pPr>
            <w:r>
              <w:rPr>
                <w:rFonts w:ascii="Calibri" w:hAnsi="Calibri" w:cs="Calibri"/>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115B004F" w14:textId="666F302A" w:rsidR="00C93B4F" w:rsidRDefault="00C93B4F">
            <w:pPr>
              <w:rPr>
                <w:rFonts w:ascii="Calibri" w:hAnsi="Calibri" w:cs="Calibri"/>
                <w:color w:val="000000"/>
                <w:sz w:val="18"/>
                <w:szCs w:val="18"/>
              </w:rPr>
            </w:pPr>
            <w:r>
              <w:rPr>
                <w:rFonts w:ascii="Calibri" w:hAnsi="Calibri" w:cs="Calibri"/>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6B2792DD" w14:textId="5297B5C4"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450" w:type="dxa"/>
            <w:tcBorders>
              <w:top w:val="nil"/>
              <w:left w:val="nil"/>
              <w:bottom w:val="single" w:sz="4" w:space="0" w:color="auto"/>
              <w:right w:val="single" w:sz="4" w:space="0" w:color="auto"/>
            </w:tcBorders>
            <w:shd w:val="clear" w:color="auto" w:fill="auto"/>
            <w:noWrap/>
            <w:vAlign w:val="bottom"/>
            <w:hideMark/>
          </w:tcPr>
          <w:p w14:paraId="683A2304" w14:textId="0DA15BAF" w:rsidR="00C93B4F" w:rsidRDefault="00E56DF5" w:rsidP="005011F1">
            <w:pPr>
              <w:ind w:right="-74"/>
              <w:jc w:val="center"/>
              <w:rPr>
                <w:rFonts w:ascii="Calibri" w:hAnsi="Calibri" w:cs="Calibri"/>
                <w:color w:val="000000"/>
                <w:sz w:val="18"/>
                <w:szCs w:val="18"/>
              </w:rPr>
            </w:pPr>
            <w:r w:rsidRPr="00E56DF5">
              <w:rPr>
                <w:rFonts w:ascii="Calibri" w:hAnsi="Calibri" w:cs="Calibri"/>
                <w:b/>
                <w:bCs/>
                <w:sz w:val="18"/>
                <w:szCs w:val="18"/>
              </w:rPr>
              <w:t>XXXXXXXXX</w:t>
            </w:r>
          </w:p>
        </w:tc>
      </w:tr>
      <w:tr w:rsidR="00D06F60" w14:paraId="5037C49C"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2DBE"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10/22/2019</w:t>
            </w:r>
          </w:p>
        </w:tc>
        <w:tc>
          <w:tcPr>
            <w:tcW w:w="1129" w:type="dxa"/>
            <w:tcBorders>
              <w:top w:val="nil"/>
              <w:left w:val="nil"/>
              <w:bottom w:val="single" w:sz="4" w:space="0" w:color="auto"/>
              <w:right w:val="single" w:sz="4" w:space="0" w:color="auto"/>
            </w:tcBorders>
            <w:shd w:val="clear" w:color="auto" w:fill="auto"/>
            <w:noWrap/>
            <w:vAlign w:val="bottom"/>
            <w:hideMark/>
          </w:tcPr>
          <w:p w14:paraId="75C2A305"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10/28/2019</w:t>
            </w:r>
          </w:p>
        </w:tc>
        <w:tc>
          <w:tcPr>
            <w:tcW w:w="1129" w:type="dxa"/>
            <w:tcBorders>
              <w:top w:val="nil"/>
              <w:left w:val="nil"/>
              <w:bottom w:val="single" w:sz="4" w:space="0" w:color="auto"/>
              <w:right w:val="single" w:sz="4" w:space="0" w:color="auto"/>
            </w:tcBorders>
            <w:shd w:val="clear" w:color="auto" w:fill="auto"/>
            <w:noWrap/>
            <w:vAlign w:val="bottom"/>
            <w:hideMark/>
          </w:tcPr>
          <w:p w14:paraId="46F4DE38"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10/29/2019</w:t>
            </w:r>
          </w:p>
        </w:tc>
        <w:tc>
          <w:tcPr>
            <w:tcW w:w="1129" w:type="dxa"/>
            <w:tcBorders>
              <w:top w:val="nil"/>
              <w:left w:val="nil"/>
              <w:bottom w:val="single" w:sz="4" w:space="0" w:color="auto"/>
              <w:right w:val="single" w:sz="4" w:space="0" w:color="auto"/>
            </w:tcBorders>
            <w:shd w:val="clear" w:color="auto" w:fill="auto"/>
            <w:noWrap/>
            <w:vAlign w:val="bottom"/>
            <w:hideMark/>
          </w:tcPr>
          <w:p w14:paraId="3AFDD74C"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10/29/2019</w:t>
            </w:r>
          </w:p>
        </w:tc>
        <w:tc>
          <w:tcPr>
            <w:tcW w:w="1129" w:type="dxa"/>
            <w:tcBorders>
              <w:top w:val="nil"/>
              <w:left w:val="nil"/>
              <w:bottom w:val="single" w:sz="4" w:space="0" w:color="auto"/>
              <w:right w:val="single" w:sz="4" w:space="0" w:color="auto"/>
            </w:tcBorders>
            <w:shd w:val="clear" w:color="auto" w:fill="auto"/>
            <w:noWrap/>
            <w:vAlign w:val="bottom"/>
            <w:hideMark/>
          </w:tcPr>
          <w:p w14:paraId="373946FE"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10/28/2019</w:t>
            </w:r>
          </w:p>
        </w:tc>
        <w:tc>
          <w:tcPr>
            <w:tcW w:w="1129" w:type="dxa"/>
            <w:tcBorders>
              <w:top w:val="nil"/>
              <w:left w:val="nil"/>
              <w:bottom w:val="single" w:sz="4" w:space="0" w:color="auto"/>
              <w:right w:val="single" w:sz="4" w:space="0" w:color="auto"/>
            </w:tcBorders>
            <w:shd w:val="clear" w:color="auto" w:fill="auto"/>
            <w:noWrap/>
            <w:vAlign w:val="bottom"/>
            <w:hideMark/>
          </w:tcPr>
          <w:p w14:paraId="2B654395"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10/29/2019</w:t>
            </w:r>
          </w:p>
        </w:tc>
        <w:tc>
          <w:tcPr>
            <w:tcW w:w="1129" w:type="dxa"/>
            <w:tcBorders>
              <w:top w:val="nil"/>
              <w:left w:val="nil"/>
              <w:bottom w:val="single" w:sz="4" w:space="0" w:color="auto"/>
              <w:right w:val="single" w:sz="4" w:space="0" w:color="auto"/>
            </w:tcBorders>
            <w:shd w:val="clear" w:color="auto" w:fill="auto"/>
            <w:noWrap/>
            <w:vAlign w:val="bottom"/>
            <w:hideMark/>
          </w:tcPr>
          <w:p w14:paraId="66DE85A4"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10/30/2019</w:t>
            </w:r>
          </w:p>
        </w:tc>
        <w:tc>
          <w:tcPr>
            <w:tcW w:w="1450" w:type="dxa"/>
            <w:tcBorders>
              <w:top w:val="nil"/>
              <w:left w:val="nil"/>
              <w:bottom w:val="single" w:sz="4" w:space="0" w:color="auto"/>
              <w:right w:val="single" w:sz="4" w:space="0" w:color="auto"/>
            </w:tcBorders>
            <w:shd w:val="clear" w:color="auto" w:fill="auto"/>
            <w:noWrap/>
            <w:vAlign w:val="bottom"/>
            <w:hideMark/>
          </w:tcPr>
          <w:p w14:paraId="01B9CE9B" w14:textId="77777777" w:rsidR="00C93B4F" w:rsidRDefault="00C93B4F" w:rsidP="005011F1">
            <w:pPr>
              <w:ind w:right="-74"/>
              <w:jc w:val="center"/>
              <w:rPr>
                <w:rFonts w:ascii="Calibri" w:hAnsi="Calibri" w:cs="Calibri"/>
                <w:b/>
                <w:bCs/>
                <w:color w:val="000000"/>
                <w:sz w:val="18"/>
                <w:szCs w:val="18"/>
              </w:rPr>
            </w:pPr>
            <w:r>
              <w:rPr>
                <w:rFonts w:ascii="Calibri" w:hAnsi="Calibri" w:cs="Calibri"/>
                <w:b/>
                <w:bCs/>
                <w:color w:val="000000"/>
                <w:sz w:val="18"/>
                <w:szCs w:val="18"/>
              </w:rPr>
              <w:t>10/30/2019</w:t>
            </w:r>
          </w:p>
        </w:tc>
      </w:tr>
      <w:tr w:rsidR="00D06F60" w14:paraId="053F2E30"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E6646"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11/26/2019</w:t>
            </w:r>
          </w:p>
        </w:tc>
        <w:tc>
          <w:tcPr>
            <w:tcW w:w="1129" w:type="dxa"/>
            <w:tcBorders>
              <w:top w:val="nil"/>
              <w:left w:val="nil"/>
              <w:bottom w:val="single" w:sz="4" w:space="0" w:color="auto"/>
              <w:right w:val="single" w:sz="4" w:space="0" w:color="auto"/>
            </w:tcBorders>
            <w:shd w:val="clear" w:color="auto" w:fill="auto"/>
            <w:noWrap/>
            <w:vAlign w:val="bottom"/>
            <w:hideMark/>
          </w:tcPr>
          <w:p w14:paraId="3A264E7E"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12/3/2019</w:t>
            </w:r>
          </w:p>
        </w:tc>
        <w:tc>
          <w:tcPr>
            <w:tcW w:w="1129" w:type="dxa"/>
            <w:tcBorders>
              <w:top w:val="nil"/>
              <w:left w:val="nil"/>
              <w:bottom w:val="single" w:sz="4" w:space="0" w:color="auto"/>
              <w:right w:val="single" w:sz="4" w:space="0" w:color="auto"/>
            </w:tcBorders>
            <w:shd w:val="clear" w:color="auto" w:fill="auto"/>
            <w:noWrap/>
            <w:vAlign w:val="bottom"/>
            <w:hideMark/>
          </w:tcPr>
          <w:p w14:paraId="6A9E010D"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12/3/2019</w:t>
            </w:r>
          </w:p>
        </w:tc>
        <w:tc>
          <w:tcPr>
            <w:tcW w:w="1129" w:type="dxa"/>
            <w:tcBorders>
              <w:top w:val="nil"/>
              <w:left w:val="nil"/>
              <w:bottom w:val="single" w:sz="4" w:space="0" w:color="auto"/>
              <w:right w:val="single" w:sz="4" w:space="0" w:color="auto"/>
            </w:tcBorders>
            <w:shd w:val="clear" w:color="auto" w:fill="auto"/>
            <w:noWrap/>
            <w:vAlign w:val="bottom"/>
            <w:hideMark/>
          </w:tcPr>
          <w:p w14:paraId="4A9B424A"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12/3/2019</w:t>
            </w:r>
          </w:p>
        </w:tc>
        <w:tc>
          <w:tcPr>
            <w:tcW w:w="1129" w:type="dxa"/>
            <w:tcBorders>
              <w:top w:val="nil"/>
              <w:left w:val="nil"/>
              <w:bottom w:val="single" w:sz="4" w:space="0" w:color="auto"/>
              <w:right w:val="single" w:sz="4" w:space="0" w:color="auto"/>
            </w:tcBorders>
            <w:shd w:val="clear" w:color="auto" w:fill="auto"/>
            <w:noWrap/>
            <w:vAlign w:val="bottom"/>
            <w:hideMark/>
          </w:tcPr>
          <w:p w14:paraId="414AE04F"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12/4/2019</w:t>
            </w:r>
          </w:p>
        </w:tc>
        <w:tc>
          <w:tcPr>
            <w:tcW w:w="1129" w:type="dxa"/>
            <w:tcBorders>
              <w:top w:val="nil"/>
              <w:left w:val="nil"/>
              <w:bottom w:val="single" w:sz="4" w:space="0" w:color="auto"/>
              <w:right w:val="single" w:sz="4" w:space="0" w:color="auto"/>
            </w:tcBorders>
            <w:shd w:val="clear" w:color="auto" w:fill="auto"/>
            <w:noWrap/>
            <w:vAlign w:val="bottom"/>
            <w:hideMark/>
          </w:tcPr>
          <w:p w14:paraId="708BFEDA"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12/4/2019</w:t>
            </w:r>
          </w:p>
        </w:tc>
        <w:tc>
          <w:tcPr>
            <w:tcW w:w="1129" w:type="dxa"/>
            <w:tcBorders>
              <w:top w:val="nil"/>
              <w:left w:val="nil"/>
              <w:bottom w:val="single" w:sz="4" w:space="0" w:color="auto"/>
              <w:right w:val="single" w:sz="4" w:space="0" w:color="auto"/>
            </w:tcBorders>
            <w:shd w:val="clear" w:color="auto" w:fill="auto"/>
            <w:noWrap/>
            <w:vAlign w:val="bottom"/>
            <w:hideMark/>
          </w:tcPr>
          <w:p w14:paraId="45BCEE53" w14:textId="77777777" w:rsidR="00C93B4F" w:rsidRDefault="00C93B4F">
            <w:pPr>
              <w:jc w:val="right"/>
              <w:rPr>
                <w:rFonts w:ascii="Calibri" w:hAnsi="Calibri" w:cs="Calibri"/>
                <w:b/>
                <w:bCs/>
                <w:color w:val="000000"/>
                <w:sz w:val="18"/>
                <w:szCs w:val="18"/>
              </w:rPr>
            </w:pPr>
            <w:r>
              <w:rPr>
                <w:rFonts w:ascii="Calibri" w:hAnsi="Calibri" w:cs="Calibri"/>
                <w:b/>
                <w:bCs/>
                <w:color w:val="000000"/>
                <w:sz w:val="18"/>
                <w:szCs w:val="18"/>
              </w:rPr>
              <w:t>12/5/2019</w:t>
            </w:r>
          </w:p>
        </w:tc>
        <w:tc>
          <w:tcPr>
            <w:tcW w:w="1450" w:type="dxa"/>
            <w:tcBorders>
              <w:top w:val="nil"/>
              <w:left w:val="nil"/>
              <w:bottom w:val="single" w:sz="4" w:space="0" w:color="auto"/>
              <w:right w:val="single" w:sz="4" w:space="0" w:color="auto"/>
            </w:tcBorders>
            <w:shd w:val="clear" w:color="auto" w:fill="auto"/>
            <w:noWrap/>
            <w:vAlign w:val="bottom"/>
            <w:hideMark/>
          </w:tcPr>
          <w:p w14:paraId="7C0FCD2D" w14:textId="77777777" w:rsidR="00C93B4F" w:rsidRDefault="00C93B4F" w:rsidP="005011F1">
            <w:pPr>
              <w:ind w:right="-74"/>
              <w:jc w:val="center"/>
              <w:rPr>
                <w:rFonts w:ascii="Calibri" w:hAnsi="Calibri" w:cs="Calibri"/>
                <w:b/>
                <w:bCs/>
                <w:color w:val="000000"/>
                <w:sz w:val="18"/>
                <w:szCs w:val="18"/>
              </w:rPr>
            </w:pPr>
            <w:r>
              <w:rPr>
                <w:rFonts w:ascii="Calibri" w:hAnsi="Calibri" w:cs="Calibri"/>
                <w:b/>
                <w:bCs/>
                <w:color w:val="000000"/>
                <w:sz w:val="18"/>
                <w:szCs w:val="18"/>
              </w:rPr>
              <w:t>12/5/2019</w:t>
            </w:r>
          </w:p>
        </w:tc>
      </w:tr>
      <w:tr w:rsidR="00D06F60" w14:paraId="36353AF8" w14:textId="77777777" w:rsidTr="005011F1">
        <w:trPr>
          <w:trHeight w:val="302"/>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B9E35" w14:textId="77777777" w:rsidR="00C93B4F" w:rsidRDefault="00C93B4F">
            <w:pPr>
              <w:jc w:val="center"/>
              <w:rPr>
                <w:rFonts w:ascii="Calibri" w:hAnsi="Calibri" w:cs="Calibri"/>
                <w:color w:val="000000"/>
                <w:sz w:val="22"/>
                <w:szCs w:val="22"/>
              </w:rPr>
            </w:pPr>
            <w:r>
              <w:rPr>
                <w:rFonts w:ascii="Calibri" w:hAnsi="Calibri" w:cs="Calibri"/>
                <w:color w:val="000000"/>
                <w:sz w:val="22"/>
                <w:szCs w:val="22"/>
              </w:rPr>
              <w:t>Samples not collected</w:t>
            </w:r>
          </w:p>
        </w:tc>
        <w:tc>
          <w:tcPr>
            <w:tcW w:w="1129" w:type="dxa"/>
            <w:tcBorders>
              <w:top w:val="nil"/>
              <w:left w:val="nil"/>
              <w:bottom w:val="single" w:sz="4" w:space="0" w:color="auto"/>
              <w:right w:val="single" w:sz="4" w:space="0" w:color="auto"/>
            </w:tcBorders>
            <w:shd w:val="clear" w:color="auto" w:fill="auto"/>
            <w:noWrap/>
            <w:vAlign w:val="bottom"/>
            <w:hideMark/>
          </w:tcPr>
          <w:p w14:paraId="7B514EFC" w14:textId="20150101"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795023C9" w14:textId="4B94A1EE"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1279DB2C" w14:textId="67192B07" w:rsidR="00C93B4F" w:rsidRDefault="00C93B4F">
            <w:pPr>
              <w:rPr>
                <w:rFonts w:ascii="Calibri" w:hAnsi="Calibri" w:cs="Calibri"/>
                <w:color w:val="000000"/>
                <w:sz w:val="18"/>
                <w:szCs w:val="18"/>
              </w:rPr>
            </w:pPr>
            <w:r>
              <w:rPr>
                <w:rFonts w:ascii="Calibri" w:hAnsi="Calibri" w:cs="Calibri"/>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67D9D1EB" w14:textId="23574C5C"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2A570149" w14:textId="5CA0E3FD"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129" w:type="dxa"/>
            <w:tcBorders>
              <w:top w:val="nil"/>
              <w:left w:val="nil"/>
              <w:bottom w:val="single" w:sz="4" w:space="0" w:color="auto"/>
              <w:right w:val="single" w:sz="4" w:space="0" w:color="auto"/>
            </w:tcBorders>
            <w:shd w:val="clear" w:color="auto" w:fill="auto"/>
            <w:noWrap/>
            <w:vAlign w:val="bottom"/>
            <w:hideMark/>
          </w:tcPr>
          <w:p w14:paraId="66D909FC" w14:textId="0D32457F" w:rsidR="00C93B4F" w:rsidRDefault="00C93B4F">
            <w:pPr>
              <w:rPr>
                <w:rFonts w:ascii="Calibri" w:hAnsi="Calibri" w:cs="Calibri"/>
                <w:b/>
                <w:bCs/>
                <w:color w:val="000000"/>
                <w:sz w:val="18"/>
                <w:szCs w:val="18"/>
              </w:rPr>
            </w:pPr>
            <w:r>
              <w:rPr>
                <w:rFonts w:ascii="Calibri" w:hAnsi="Calibri" w:cs="Calibri"/>
                <w:b/>
                <w:bCs/>
                <w:color w:val="000000"/>
                <w:sz w:val="18"/>
                <w:szCs w:val="18"/>
              </w:rPr>
              <w:t> </w:t>
            </w:r>
            <w:r w:rsidR="00E56DF5" w:rsidRPr="00E56DF5">
              <w:rPr>
                <w:rFonts w:ascii="Calibri" w:hAnsi="Calibri" w:cs="Calibri"/>
                <w:b/>
                <w:bCs/>
                <w:sz w:val="18"/>
                <w:szCs w:val="18"/>
              </w:rPr>
              <w:t>XXXXXXXXX</w:t>
            </w:r>
          </w:p>
        </w:tc>
        <w:tc>
          <w:tcPr>
            <w:tcW w:w="1450" w:type="dxa"/>
            <w:tcBorders>
              <w:top w:val="nil"/>
              <w:left w:val="nil"/>
              <w:bottom w:val="single" w:sz="4" w:space="0" w:color="auto"/>
              <w:right w:val="single" w:sz="4" w:space="0" w:color="auto"/>
            </w:tcBorders>
            <w:shd w:val="clear" w:color="auto" w:fill="auto"/>
            <w:noWrap/>
            <w:vAlign w:val="bottom"/>
            <w:hideMark/>
          </w:tcPr>
          <w:p w14:paraId="2F60F8CA" w14:textId="02470472" w:rsidR="00C93B4F" w:rsidRDefault="00E56DF5" w:rsidP="005011F1">
            <w:pPr>
              <w:ind w:right="-74"/>
              <w:jc w:val="center"/>
              <w:rPr>
                <w:rFonts w:ascii="Calibri" w:hAnsi="Calibri" w:cs="Calibri"/>
                <w:color w:val="000000"/>
                <w:sz w:val="18"/>
                <w:szCs w:val="18"/>
              </w:rPr>
            </w:pPr>
            <w:r w:rsidRPr="00E56DF5">
              <w:rPr>
                <w:rFonts w:ascii="Calibri" w:hAnsi="Calibri" w:cs="Calibri"/>
                <w:b/>
                <w:bCs/>
                <w:sz w:val="18"/>
                <w:szCs w:val="18"/>
              </w:rPr>
              <w:t>XXXXXXXXX</w:t>
            </w:r>
          </w:p>
        </w:tc>
      </w:tr>
      <w:tr w:rsidR="00C93B4F" w14:paraId="09A9AC2A" w14:textId="77777777" w:rsidTr="005011F1">
        <w:trPr>
          <w:trHeight w:val="302"/>
        </w:trPr>
        <w:tc>
          <w:tcPr>
            <w:tcW w:w="10538" w:type="dxa"/>
            <w:gridSpan w:val="8"/>
            <w:tcBorders>
              <w:top w:val="nil"/>
              <w:left w:val="nil"/>
              <w:bottom w:val="nil"/>
              <w:right w:val="nil"/>
            </w:tcBorders>
            <w:shd w:val="clear" w:color="auto" w:fill="auto"/>
            <w:noWrap/>
            <w:vAlign w:val="bottom"/>
            <w:hideMark/>
          </w:tcPr>
          <w:p w14:paraId="332410EA" w14:textId="48522F89" w:rsidR="00C93B4F" w:rsidRDefault="00C93B4F">
            <w:pPr>
              <w:rPr>
                <w:rFonts w:ascii="Calibri" w:hAnsi="Calibri" w:cs="Calibri"/>
                <w:color w:val="000000"/>
                <w:sz w:val="22"/>
                <w:szCs w:val="22"/>
              </w:rPr>
            </w:pPr>
          </w:p>
        </w:tc>
      </w:tr>
    </w:tbl>
    <w:p w14:paraId="4D4A864C" w14:textId="77777777" w:rsidR="00D84B31" w:rsidRDefault="00D84B31" w:rsidP="00316877"/>
    <w:p w14:paraId="3F0EE827" w14:textId="77777777" w:rsidR="00316877" w:rsidRPr="00316877" w:rsidRDefault="00316877" w:rsidP="00316877"/>
    <w:sectPr w:rsidR="00316877" w:rsidRPr="00316877" w:rsidSect="00891A95">
      <w:footerReference w:type="default" r:id="rId11"/>
      <w:pgSz w:w="12240" w:h="15840"/>
      <w:pgMar w:top="1440" w:right="1260"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28667" w14:textId="77777777" w:rsidR="00A16420" w:rsidRDefault="00A16420">
      <w:r>
        <w:separator/>
      </w:r>
    </w:p>
  </w:endnote>
  <w:endnote w:type="continuationSeparator" w:id="0">
    <w:p w14:paraId="0F31ADDD" w14:textId="77777777" w:rsidR="00A16420" w:rsidRDefault="00A1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D8CC" w14:textId="58F92C0D" w:rsidR="002A2450" w:rsidRDefault="002A2450" w:rsidP="002B19AD">
    <w:pPr>
      <w:pStyle w:val="Footer"/>
      <w:jc w:val="center"/>
    </w:pPr>
    <w:r>
      <w:rPr>
        <w:rStyle w:val="PageNumber"/>
      </w:rPr>
      <w:fldChar w:fldCharType="begin"/>
    </w:r>
    <w:r>
      <w:rPr>
        <w:rStyle w:val="PageNumber"/>
      </w:rPr>
      <w:instrText xml:space="preserve"> PAGE </w:instrText>
    </w:r>
    <w:r>
      <w:rPr>
        <w:rStyle w:val="PageNumber"/>
      </w:rPr>
      <w:fldChar w:fldCharType="separate"/>
    </w:r>
    <w:r w:rsidR="00F17DEA">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8E72" w14:textId="77777777" w:rsidR="00A16420" w:rsidRDefault="00A16420">
      <w:r>
        <w:separator/>
      </w:r>
    </w:p>
  </w:footnote>
  <w:footnote w:type="continuationSeparator" w:id="0">
    <w:p w14:paraId="5E6BB0A3" w14:textId="77777777" w:rsidR="00A16420" w:rsidRDefault="00A1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C9"/>
    <w:multiLevelType w:val="hybridMultilevel"/>
    <w:tmpl w:val="8A28A1D6"/>
    <w:lvl w:ilvl="0" w:tplc="4AEA49A4">
      <w:start w:val="12"/>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1323F4"/>
    <w:multiLevelType w:val="hybridMultilevel"/>
    <w:tmpl w:val="F7C4A184"/>
    <w:lvl w:ilvl="0" w:tplc="5720D75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A42256"/>
    <w:multiLevelType w:val="hybridMultilevel"/>
    <w:tmpl w:val="753E4354"/>
    <w:lvl w:ilvl="0" w:tplc="04090017">
      <w:start w:val="9"/>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61A5554"/>
    <w:multiLevelType w:val="hybridMultilevel"/>
    <w:tmpl w:val="716843AE"/>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A27"/>
    <w:multiLevelType w:val="hybridMultilevel"/>
    <w:tmpl w:val="4978DFEC"/>
    <w:lvl w:ilvl="0" w:tplc="C922C87C">
      <w:start w:val="3"/>
      <w:numFmt w:val="decimal"/>
      <w:lvlText w:val="%1)"/>
      <w:lvlJc w:val="left"/>
      <w:pPr>
        <w:tabs>
          <w:tab w:val="num" w:pos="2040"/>
        </w:tabs>
        <w:ind w:left="2040" w:hanging="360"/>
      </w:pPr>
      <w:rPr>
        <w:rFonts w:hint="default"/>
      </w:rPr>
    </w:lvl>
    <w:lvl w:ilvl="1" w:tplc="04090019">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5" w15:restartNumberingAfterBreak="0">
    <w:nsid w:val="07DB023B"/>
    <w:multiLevelType w:val="hybridMultilevel"/>
    <w:tmpl w:val="F16A0DC6"/>
    <w:lvl w:ilvl="0" w:tplc="DA2ECF9A">
      <w:start w:val="1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461441"/>
    <w:multiLevelType w:val="hybridMultilevel"/>
    <w:tmpl w:val="C7CA288A"/>
    <w:lvl w:ilvl="0" w:tplc="43A0AC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1A3113"/>
    <w:multiLevelType w:val="hybridMultilevel"/>
    <w:tmpl w:val="74D0E968"/>
    <w:lvl w:ilvl="0" w:tplc="824C115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0A5CD6"/>
    <w:multiLevelType w:val="hybridMultilevel"/>
    <w:tmpl w:val="6750CE6E"/>
    <w:lvl w:ilvl="0" w:tplc="04090017">
      <w:start w:val="1"/>
      <w:numFmt w:val="lowerLetter"/>
      <w:lvlText w:val="%1)"/>
      <w:lvlJc w:val="left"/>
      <w:pPr>
        <w:tabs>
          <w:tab w:val="num" w:pos="720"/>
        </w:tabs>
        <w:ind w:left="720" w:hanging="360"/>
      </w:pPr>
      <w:rPr>
        <w:rFonts w:hint="default"/>
      </w:rPr>
    </w:lvl>
    <w:lvl w:ilvl="1" w:tplc="C658A1C2">
      <w:start w:val="1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E174D"/>
    <w:multiLevelType w:val="hybridMultilevel"/>
    <w:tmpl w:val="275A0B12"/>
    <w:lvl w:ilvl="0" w:tplc="851E65CE">
      <w:start w:val="1"/>
      <w:numFmt w:val="lowerLetter"/>
      <w:lvlText w:val="%1)"/>
      <w:lvlJc w:val="left"/>
      <w:pPr>
        <w:tabs>
          <w:tab w:val="num" w:pos="432"/>
        </w:tabs>
        <w:ind w:left="432"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F273A0"/>
    <w:multiLevelType w:val="hybridMultilevel"/>
    <w:tmpl w:val="445850E8"/>
    <w:lvl w:ilvl="0" w:tplc="21B0A1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2303E"/>
    <w:multiLevelType w:val="hybridMultilevel"/>
    <w:tmpl w:val="F2B0ED9A"/>
    <w:lvl w:ilvl="0" w:tplc="23B67E20">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8594F8C"/>
    <w:multiLevelType w:val="hybridMultilevel"/>
    <w:tmpl w:val="079C25B2"/>
    <w:lvl w:ilvl="0" w:tplc="F954A09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8AA6325"/>
    <w:multiLevelType w:val="hybridMultilevel"/>
    <w:tmpl w:val="2FFA0966"/>
    <w:lvl w:ilvl="0" w:tplc="D11011EE">
      <w:start w:val="1"/>
      <w:numFmt w:val="decimal"/>
      <w:lvlText w:val="%1)"/>
      <w:lvlJc w:val="left"/>
      <w:pPr>
        <w:tabs>
          <w:tab w:val="num" w:pos="1080"/>
        </w:tabs>
        <w:ind w:left="1080" w:hanging="720"/>
      </w:pPr>
      <w:rPr>
        <w:rFonts w:hint="default"/>
      </w:rPr>
    </w:lvl>
    <w:lvl w:ilvl="1" w:tplc="BEAC7928">
      <w:start w:val="1"/>
      <w:numFmt w:val="decimal"/>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B82A21"/>
    <w:multiLevelType w:val="hybridMultilevel"/>
    <w:tmpl w:val="8DDE29AC"/>
    <w:lvl w:ilvl="0" w:tplc="58264376">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5" w15:restartNumberingAfterBreak="0">
    <w:nsid w:val="228E6229"/>
    <w:multiLevelType w:val="hybridMultilevel"/>
    <w:tmpl w:val="2FAEAE4A"/>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A17924"/>
    <w:multiLevelType w:val="hybridMultilevel"/>
    <w:tmpl w:val="25D8364C"/>
    <w:lvl w:ilvl="0" w:tplc="D2B29E2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B290AF0"/>
    <w:multiLevelType w:val="hybridMultilevel"/>
    <w:tmpl w:val="D756BEF6"/>
    <w:lvl w:ilvl="0" w:tplc="78A8400A">
      <w:start w:val="1"/>
      <w:numFmt w:val="decimal"/>
      <w:lvlText w:val="%1)"/>
      <w:lvlJc w:val="left"/>
      <w:pPr>
        <w:tabs>
          <w:tab w:val="num" w:pos="1080"/>
        </w:tabs>
        <w:ind w:left="1080" w:hanging="360"/>
      </w:pPr>
      <w:rPr>
        <w:rFonts w:hint="default"/>
      </w:rPr>
    </w:lvl>
    <w:lvl w:ilvl="1" w:tplc="5798DBE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CE92744"/>
    <w:multiLevelType w:val="hybridMultilevel"/>
    <w:tmpl w:val="3ED4B204"/>
    <w:lvl w:ilvl="0" w:tplc="0206EBF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F2145A9"/>
    <w:multiLevelType w:val="hybridMultilevel"/>
    <w:tmpl w:val="B206313A"/>
    <w:lvl w:ilvl="0" w:tplc="C28AD39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0EE6038"/>
    <w:multiLevelType w:val="hybridMultilevel"/>
    <w:tmpl w:val="98AEE726"/>
    <w:lvl w:ilvl="0" w:tplc="CDE2EC7E">
      <w:start w:val="4"/>
      <w:numFmt w:val="lowerLetter"/>
      <w:lvlText w:val="%1)"/>
      <w:lvlJc w:val="left"/>
      <w:pPr>
        <w:tabs>
          <w:tab w:val="num" w:pos="1800"/>
        </w:tabs>
        <w:ind w:left="1800" w:hanging="360"/>
      </w:pPr>
      <w:rPr>
        <w:rFonts w:eastAsia="MS Mincho"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3366400"/>
    <w:multiLevelType w:val="hybridMultilevel"/>
    <w:tmpl w:val="F4C02E5E"/>
    <w:lvl w:ilvl="0" w:tplc="04090011">
      <w:start w:val="1"/>
      <w:numFmt w:val="decimal"/>
      <w:lvlText w:val="%1)"/>
      <w:lvlJc w:val="left"/>
      <w:pPr>
        <w:tabs>
          <w:tab w:val="num" w:pos="720"/>
        </w:tabs>
        <w:ind w:left="720" w:hanging="360"/>
      </w:pPr>
      <w:rPr>
        <w:rFonts w:hint="default"/>
      </w:rPr>
    </w:lvl>
    <w:lvl w:ilvl="1" w:tplc="34609070">
      <w:start w:val="6"/>
      <w:numFmt w:val="lowerLetter"/>
      <w:lvlText w:val="%2)"/>
      <w:lvlJc w:val="left"/>
      <w:pPr>
        <w:tabs>
          <w:tab w:val="num" w:pos="1440"/>
        </w:tabs>
        <w:ind w:left="1440" w:hanging="360"/>
      </w:pPr>
      <w:rPr>
        <w:rFonts w:eastAsia="MS Mincho"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D84C9E"/>
    <w:multiLevelType w:val="hybridMultilevel"/>
    <w:tmpl w:val="CE9CD770"/>
    <w:lvl w:ilvl="0" w:tplc="225A53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6112F34"/>
    <w:multiLevelType w:val="hybridMultilevel"/>
    <w:tmpl w:val="5BDEBA6C"/>
    <w:lvl w:ilvl="0" w:tplc="17EC185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4" w15:restartNumberingAfterBreak="0">
    <w:nsid w:val="4A682E30"/>
    <w:multiLevelType w:val="hybridMultilevel"/>
    <w:tmpl w:val="467A0412"/>
    <w:lvl w:ilvl="0" w:tplc="1DA490CC">
      <w:start w:val="9"/>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EAB2DC5"/>
    <w:multiLevelType w:val="hybridMultilevel"/>
    <w:tmpl w:val="922AC5F6"/>
    <w:lvl w:ilvl="0" w:tplc="A3AED93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9F71C5A"/>
    <w:multiLevelType w:val="hybridMultilevel"/>
    <w:tmpl w:val="EEF4ABB8"/>
    <w:lvl w:ilvl="0" w:tplc="2C30711E">
      <w:start w:val="12"/>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B044FE"/>
    <w:multiLevelType w:val="hybridMultilevel"/>
    <w:tmpl w:val="CA92BB84"/>
    <w:lvl w:ilvl="0" w:tplc="57B2B33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3F16955"/>
    <w:multiLevelType w:val="hybridMultilevel"/>
    <w:tmpl w:val="9230DF74"/>
    <w:lvl w:ilvl="0" w:tplc="4EDCB7BE">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DCD1C35"/>
    <w:multiLevelType w:val="hybridMultilevel"/>
    <w:tmpl w:val="C9C04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C524F0"/>
    <w:multiLevelType w:val="hybridMultilevel"/>
    <w:tmpl w:val="0D609D3E"/>
    <w:lvl w:ilvl="0" w:tplc="096CDE6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93C379B"/>
    <w:multiLevelType w:val="hybridMultilevel"/>
    <w:tmpl w:val="4352F700"/>
    <w:lvl w:ilvl="0" w:tplc="E79CD11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9BF6876"/>
    <w:multiLevelType w:val="hybridMultilevel"/>
    <w:tmpl w:val="A704C86E"/>
    <w:lvl w:ilvl="0" w:tplc="09C066C8">
      <w:start w:val="4"/>
      <w:numFmt w:val="lowerLetter"/>
      <w:lvlText w:val="%1)"/>
      <w:lvlJc w:val="left"/>
      <w:pPr>
        <w:tabs>
          <w:tab w:val="num" w:pos="1410"/>
        </w:tabs>
        <w:ind w:left="1410" w:hanging="690"/>
      </w:pPr>
      <w:rPr>
        <w:rFonts w:eastAsia="MS Mincho"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9E0565A"/>
    <w:multiLevelType w:val="hybridMultilevel"/>
    <w:tmpl w:val="E5BAA346"/>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3D4973"/>
    <w:multiLevelType w:val="hybridMultilevel"/>
    <w:tmpl w:val="F7CA8D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F9B41E6"/>
    <w:multiLevelType w:val="hybridMultilevel"/>
    <w:tmpl w:val="D4FAF8F0"/>
    <w:lvl w:ilvl="0" w:tplc="D58023EE">
      <w:start w:val="2"/>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201698547">
    <w:abstractNumId w:val="7"/>
  </w:num>
  <w:num w:numId="2" w16cid:durableId="1762676756">
    <w:abstractNumId w:val="16"/>
  </w:num>
  <w:num w:numId="3" w16cid:durableId="1053623419">
    <w:abstractNumId w:val="11"/>
  </w:num>
  <w:num w:numId="4" w16cid:durableId="456683910">
    <w:abstractNumId w:val="18"/>
  </w:num>
  <w:num w:numId="5" w16cid:durableId="856427223">
    <w:abstractNumId w:val="30"/>
  </w:num>
  <w:num w:numId="6" w16cid:durableId="1834180134">
    <w:abstractNumId w:val="21"/>
  </w:num>
  <w:num w:numId="7" w16cid:durableId="986518376">
    <w:abstractNumId w:val="20"/>
  </w:num>
  <w:num w:numId="8" w16cid:durableId="750156972">
    <w:abstractNumId w:val="0"/>
  </w:num>
  <w:num w:numId="9" w16cid:durableId="409347441">
    <w:abstractNumId w:val="4"/>
  </w:num>
  <w:num w:numId="10" w16cid:durableId="316374871">
    <w:abstractNumId w:val="27"/>
  </w:num>
  <w:num w:numId="11" w16cid:durableId="616303210">
    <w:abstractNumId w:val="23"/>
  </w:num>
  <w:num w:numId="12" w16cid:durableId="1649751067">
    <w:abstractNumId w:val="6"/>
  </w:num>
  <w:num w:numId="13" w16cid:durableId="1789396085">
    <w:abstractNumId w:val="9"/>
  </w:num>
  <w:num w:numId="14" w16cid:durableId="687752052">
    <w:abstractNumId w:val="13"/>
  </w:num>
  <w:num w:numId="15" w16cid:durableId="1124158746">
    <w:abstractNumId w:val="17"/>
  </w:num>
  <w:num w:numId="16" w16cid:durableId="1644432077">
    <w:abstractNumId w:val="28"/>
  </w:num>
  <w:num w:numId="17" w16cid:durableId="1265653303">
    <w:abstractNumId w:val="8"/>
  </w:num>
  <w:num w:numId="18" w16cid:durableId="2093118166">
    <w:abstractNumId w:val="26"/>
  </w:num>
  <w:num w:numId="19" w16cid:durableId="307710557">
    <w:abstractNumId w:val="2"/>
  </w:num>
  <w:num w:numId="20" w16cid:durableId="1351834939">
    <w:abstractNumId w:val="24"/>
  </w:num>
  <w:num w:numId="21" w16cid:durableId="420836058">
    <w:abstractNumId w:val="35"/>
  </w:num>
  <w:num w:numId="22" w16cid:durableId="531456207">
    <w:abstractNumId w:val="22"/>
  </w:num>
  <w:num w:numId="23" w16cid:durableId="1662198269">
    <w:abstractNumId w:val="1"/>
  </w:num>
  <w:num w:numId="24" w16cid:durableId="1509443573">
    <w:abstractNumId w:val="32"/>
  </w:num>
  <w:num w:numId="25" w16cid:durableId="618148460">
    <w:abstractNumId w:val="14"/>
  </w:num>
  <w:num w:numId="26" w16cid:durableId="899444310">
    <w:abstractNumId w:val="5"/>
  </w:num>
  <w:num w:numId="27" w16cid:durableId="493840450">
    <w:abstractNumId w:val="3"/>
  </w:num>
  <w:num w:numId="28" w16cid:durableId="53242890">
    <w:abstractNumId w:val="33"/>
  </w:num>
  <w:num w:numId="29" w16cid:durableId="533201838">
    <w:abstractNumId w:val="15"/>
  </w:num>
  <w:num w:numId="30" w16cid:durableId="1812287351">
    <w:abstractNumId w:val="25"/>
  </w:num>
  <w:num w:numId="31" w16cid:durableId="25105304">
    <w:abstractNumId w:val="12"/>
  </w:num>
  <w:num w:numId="32" w16cid:durableId="301355266">
    <w:abstractNumId w:val="31"/>
  </w:num>
  <w:num w:numId="33" w16cid:durableId="108277718">
    <w:abstractNumId w:val="19"/>
  </w:num>
  <w:num w:numId="34" w16cid:durableId="756563877">
    <w:abstractNumId w:val="10"/>
  </w:num>
  <w:num w:numId="35" w16cid:durableId="1192643925">
    <w:abstractNumId w:val="34"/>
  </w:num>
  <w:num w:numId="36" w16cid:durableId="7794492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8C"/>
    <w:rsid w:val="000011E1"/>
    <w:rsid w:val="00002E8A"/>
    <w:rsid w:val="0001246D"/>
    <w:rsid w:val="00014077"/>
    <w:rsid w:val="0001411C"/>
    <w:rsid w:val="0001474B"/>
    <w:rsid w:val="00016ED1"/>
    <w:rsid w:val="00021658"/>
    <w:rsid w:val="00024016"/>
    <w:rsid w:val="0002658D"/>
    <w:rsid w:val="0002737D"/>
    <w:rsid w:val="0002773C"/>
    <w:rsid w:val="00027E6D"/>
    <w:rsid w:val="00030CFA"/>
    <w:rsid w:val="0003200F"/>
    <w:rsid w:val="00036DEF"/>
    <w:rsid w:val="00042033"/>
    <w:rsid w:val="00043835"/>
    <w:rsid w:val="00044F45"/>
    <w:rsid w:val="000476F6"/>
    <w:rsid w:val="000513A2"/>
    <w:rsid w:val="0005342D"/>
    <w:rsid w:val="00055171"/>
    <w:rsid w:val="00061B68"/>
    <w:rsid w:val="000653C8"/>
    <w:rsid w:val="000655CF"/>
    <w:rsid w:val="00066CD0"/>
    <w:rsid w:val="0007002B"/>
    <w:rsid w:val="00070EFE"/>
    <w:rsid w:val="00072618"/>
    <w:rsid w:val="00075918"/>
    <w:rsid w:val="00077DB2"/>
    <w:rsid w:val="00085115"/>
    <w:rsid w:val="00087A6E"/>
    <w:rsid w:val="000910FB"/>
    <w:rsid w:val="0009209A"/>
    <w:rsid w:val="000971CA"/>
    <w:rsid w:val="00097825"/>
    <w:rsid w:val="000A1E1D"/>
    <w:rsid w:val="000B0823"/>
    <w:rsid w:val="000B2EE5"/>
    <w:rsid w:val="000B562D"/>
    <w:rsid w:val="000B77FD"/>
    <w:rsid w:val="000C095E"/>
    <w:rsid w:val="000C2E0F"/>
    <w:rsid w:val="000C3A1F"/>
    <w:rsid w:val="000C5592"/>
    <w:rsid w:val="000E070B"/>
    <w:rsid w:val="000E2FF8"/>
    <w:rsid w:val="000E7DC5"/>
    <w:rsid w:val="000F1B6B"/>
    <w:rsid w:val="000F21DD"/>
    <w:rsid w:val="000F3513"/>
    <w:rsid w:val="00103D99"/>
    <w:rsid w:val="00111413"/>
    <w:rsid w:val="00113D5C"/>
    <w:rsid w:val="00115D22"/>
    <w:rsid w:val="00123DD3"/>
    <w:rsid w:val="00124610"/>
    <w:rsid w:val="00125EC7"/>
    <w:rsid w:val="00126B9A"/>
    <w:rsid w:val="0012766D"/>
    <w:rsid w:val="00127A5F"/>
    <w:rsid w:val="00127CAC"/>
    <w:rsid w:val="00132068"/>
    <w:rsid w:val="0013231F"/>
    <w:rsid w:val="00140C96"/>
    <w:rsid w:val="00142554"/>
    <w:rsid w:val="00146BFC"/>
    <w:rsid w:val="00147464"/>
    <w:rsid w:val="00160562"/>
    <w:rsid w:val="00160838"/>
    <w:rsid w:val="00164D41"/>
    <w:rsid w:val="00167910"/>
    <w:rsid w:val="001704B0"/>
    <w:rsid w:val="00171652"/>
    <w:rsid w:val="00176209"/>
    <w:rsid w:val="001773EE"/>
    <w:rsid w:val="001778CD"/>
    <w:rsid w:val="00181E54"/>
    <w:rsid w:val="001843C1"/>
    <w:rsid w:val="0018454D"/>
    <w:rsid w:val="00184BE0"/>
    <w:rsid w:val="001874B8"/>
    <w:rsid w:val="0019142B"/>
    <w:rsid w:val="001941ED"/>
    <w:rsid w:val="001942E3"/>
    <w:rsid w:val="001968D7"/>
    <w:rsid w:val="0019724C"/>
    <w:rsid w:val="00197973"/>
    <w:rsid w:val="001A0B60"/>
    <w:rsid w:val="001A1550"/>
    <w:rsid w:val="001A2F3B"/>
    <w:rsid w:val="001A57D1"/>
    <w:rsid w:val="001A5B86"/>
    <w:rsid w:val="001B4B2A"/>
    <w:rsid w:val="001B7841"/>
    <w:rsid w:val="001C1F78"/>
    <w:rsid w:val="001C2886"/>
    <w:rsid w:val="001C2961"/>
    <w:rsid w:val="001C2C56"/>
    <w:rsid w:val="001C3089"/>
    <w:rsid w:val="001C3D77"/>
    <w:rsid w:val="001C4AE9"/>
    <w:rsid w:val="001C4FF0"/>
    <w:rsid w:val="001D0461"/>
    <w:rsid w:val="001D26E0"/>
    <w:rsid w:val="001D2DD5"/>
    <w:rsid w:val="001D53A1"/>
    <w:rsid w:val="001E67B3"/>
    <w:rsid w:val="001F11C1"/>
    <w:rsid w:val="001F78D9"/>
    <w:rsid w:val="00202647"/>
    <w:rsid w:val="00203AA7"/>
    <w:rsid w:val="002065BC"/>
    <w:rsid w:val="002069EB"/>
    <w:rsid w:val="00206C40"/>
    <w:rsid w:val="002106A4"/>
    <w:rsid w:val="00211267"/>
    <w:rsid w:val="00212223"/>
    <w:rsid w:val="00212733"/>
    <w:rsid w:val="00214200"/>
    <w:rsid w:val="00217511"/>
    <w:rsid w:val="00223DDB"/>
    <w:rsid w:val="00224301"/>
    <w:rsid w:val="00226A49"/>
    <w:rsid w:val="002317D0"/>
    <w:rsid w:val="00232EF0"/>
    <w:rsid w:val="00233619"/>
    <w:rsid w:val="00234147"/>
    <w:rsid w:val="002452E7"/>
    <w:rsid w:val="0025151C"/>
    <w:rsid w:val="00251E89"/>
    <w:rsid w:val="00252B6B"/>
    <w:rsid w:val="00253A66"/>
    <w:rsid w:val="00254DC3"/>
    <w:rsid w:val="002555C0"/>
    <w:rsid w:val="00261CB9"/>
    <w:rsid w:val="00267B6D"/>
    <w:rsid w:val="0027257E"/>
    <w:rsid w:val="002734D0"/>
    <w:rsid w:val="00276DBF"/>
    <w:rsid w:val="00280E3E"/>
    <w:rsid w:val="002832C2"/>
    <w:rsid w:val="0028414D"/>
    <w:rsid w:val="0028493A"/>
    <w:rsid w:val="002912C3"/>
    <w:rsid w:val="00291B40"/>
    <w:rsid w:val="00292344"/>
    <w:rsid w:val="00293EB8"/>
    <w:rsid w:val="00294283"/>
    <w:rsid w:val="0029734D"/>
    <w:rsid w:val="002A2450"/>
    <w:rsid w:val="002A541B"/>
    <w:rsid w:val="002A5704"/>
    <w:rsid w:val="002A741B"/>
    <w:rsid w:val="002A76B5"/>
    <w:rsid w:val="002B19AD"/>
    <w:rsid w:val="002B21DC"/>
    <w:rsid w:val="002B455C"/>
    <w:rsid w:val="002B732F"/>
    <w:rsid w:val="002C1683"/>
    <w:rsid w:val="002D228D"/>
    <w:rsid w:val="002D2962"/>
    <w:rsid w:val="002D3F81"/>
    <w:rsid w:val="002D42A8"/>
    <w:rsid w:val="002E52BF"/>
    <w:rsid w:val="002E6C24"/>
    <w:rsid w:val="002F22EF"/>
    <w:rsid w:val="002F33D2"/>
    <w:rsid w:val="002F462E"/>
    <w:rsid w:val="002F6D5A"/>
    <w:rsid w:val="00302F2B"/>
    <w:rsid w:val="00302F49"/>
    <w:rsid w:val="0030760D"/>
    <w:rsid w:val="00311BC0"/>
    <w:rsid w:val="00313974"/>
    <w:rsid w:val="003153A5"/>
    <w:rsid w:val="00315657"/>
    <w:rsid w:val="00315712"/>
    <w:rsid w:val="0031621A"/>
    <w:rsid w:val="00316877"/>
    <w:rsid w:val="00317D19"/>
    <w:rsid w:val="00317E2A"/>
    <w:rsid w:val="00322A7B"/>
    <w:rsid w:val="00323762"/>
    <w:rsid w:val="0033050D"/>
    <w:rsid w:val="003325C0"/>
    <w:rsid w:val="003373CC"/>
    <w:rsid w:val="00337EF2"/>
    <w:rsid w:val="0034195B"/>
    <w:rsid w:val="00350669"/>
    <w:rsid w:val="003509F6"/>
    <w:rsid w:val="0035245F"/>
    <w:rsid w:val="00352FD6"/>
    <w:rsid w:val="00353D87"/>
    <w:rsid w:val="00354FB5"/>
    <w:rsid w:val="00356959"/>
    <w:rsid w:val="00357F1D"/>
    <w:rsid w:val="00366BC6"/>
    <w:rsid w:val="00367BBA"/>
    <w:rsid w:val="00375CCC"/>
    <w:rsid w:val="0037637D"/>
    <w:rsid w:val="00376EBE"/>
    <w:rsid w:val="00377D39"/>
    <w:rsid w:val="00380937"/>
    <w:rsid w:val="00380C3B"/>
    <w:rsid w:val="00380DC1"/>
    <w:rsid w:val="00384B19"/>
    <w:rsid w:val="00386A9C"/>
    <w:rsid w:val="00391073"/>
    <w:rsid w:val="00392673"/>
    <w:rsid w:val="003929AE"/>
    <w:rsid w:val="00393877"/>
    <w:rsid w:val="00394592"/>
    <w:rsid w:val="00397B40"/>
    <w:rsid w:val="003A0320"/>
    <w:rsid w:val="003A1164"/>
    <w:rsid w:val="003B434F"/>
    <w:rsid w:val="003C1C9E"/>
    <w:rsid w:val="003C203F"/>
    <w:rsid w:val="003C30DC"/>
    <w:rsid w:val="003C3F22"/>
    <w:rsid w:val="003C5CE7"/>
    <w:rsid w:val="003D04E3"/>
    <w:rsid w:val="003D32DA"/>
    <w:rsid w:val="003E0EB7"/>
    <w:rsid w:val="003E4C24"/>
    <w:rsid w:val="003E5D50"/>
    <w:rsid w:val="003F06A7"/>
    <w:rsid w:val="003F1CD3"/>
    <w:rsid w:val="003F30B6"/>
    <w:rsid w:val="00400D56"/>
    <w:rsid w:val="00400FA8"/>
    <w:rsid w:val="004071BF"/>
    <w:rsid w:val="00407996"/>
    <w:rsid w:val="004125D5"/>
    <w:rsid w:val="004238F6"/>
    <w:rsid w:val="0042471F"/>
    <w:rsid w:val="00427F8B"/>
    <w:rsid w:val="00430965"/>
    <w:rsid w:val="00431704"/>
    <w:rsid w:val="00433E92"/>
    <w:rsid w:val="00435A13"/>
    <w:rsid w:val="00437997"/>
    <w:rsid w:val="00443BBD"/>
    <w:rsid w:val="00445A52"/>
    <w:rsid w:val="00446D4E"/>
    <w:rsid w:val="00450625"/>
    <w:rsid w:val="00452733"/>
    <w:rsid w:val="004531FA"/>
    <w:rsid w:val="004559DB"/>
    <w:rsid w:val="00457716"/>
    <w:rsid w:val="00460C39"/>
    <w:rsid w:val="004635FA"/>
    <w:rsid w:val="00464F63"/>
    <w:rsid w:val="00466E27"/>
    <w:rsid w:val="004702E2"/>
    <w:rsid w:val="00470CFB"/>
    <w:rsid w:val="00472797"/>
    <w:rsid w:val="00473968"/>
    <w:rsid w:val="00474918"/>
    <w:rsid w:val="00481D35"/>
    <w:rsid w:val="0048585E"/>
    <w:rsid w:val="00486A06"/>
    <w:rsid w:val="00486B66"/>
    <w:rsid w:val="004903E0"/>
    <w:rsid w:val="004906A4"/>
    <w:rsid w:val="004A034D"/>
    <w:rsid w:val="004A170C"/>
    <w:rsid w:val="004A2C7B"/>
    <w:rsid w:val="004A4FC2"/>
    <w:rsid w:val="004A5982"/>
    <w:rsid w:val="004B21F5"/>
    <w:rsid w:val="004B6216"/>
    <w:rsid w:val="004B67AD"/>
    <w:rsid w:val="004B6A1E"/>
    <w:rsid w:val="004C2F15"/>
    <w:rsid w:val="004C45B3"/>
    <w:rsid w:val="004C74B6"/>
    <w:rsid w:val="004D129D"/>
    <w:rsid w:val="004D1FC5"/>
    <w:rsid w:val="004D7E75"/>
    <w:rsid w:val="004E0757"/>
    <w:rsid w:val="004E2651"/>
    <w:rsid w:val="004E3035"/>
    <w:rsid w:val="004E6162"/>
    <w:rsid w:val="004F1D17"/>
    <w:rsid w:val="004F5806"/>
    <w:rsid w:val="004F7071"/>
    <w:rsid w:val="004F7DD9"/>
    <w:rsid w:val="005011F1"/>
    <w:rsid w:val="0050228A"/>
    <w:rsid w:val="005032BB"/>
    <w:rsid w:val="00503758"/>
    <w:rsid w:val="00515645"/>
    <w:rsid w:val="00516DBB"/>
    <w:rsid w:val="00524CB9"/>
    <w:rsid w:val="005275B1"/>
    <w:rsid w:val="00527644"/>
    <w:rsid w:val="005278CD"/>
    <w:rsid w:val="00530A72"/>
    <w:rsid w:val="00534354"/>
    <w:rsid w:val="00535641"/>
    <w:rsid w:val="00537F46"/>
    <w:rsid w:val="00542814"/>
    <w:rsid w:val="00543FFA"/>
    <w:rsid w:val="00544024"/>
    <w:rsid w:val="0054495D"/>
    <w:rsid w:val="00546DAF"/>
    <w:rsid w:val="00551B99"/>
    <w:rsid w:val="005530F7"/>
    <w:rsid w:val="00567D32"/>
    <w:rsid w:val="0058324B"/>
    <w:rsid w:val="00584104"/>
    <w:rsid w:val="00585A42"/>
    <w:rsid w:val="00586772"/>
    <w:rsid w:val="00586FC6"/>
    <w:rsid w:val="0058702F"/>
    <w:rsid w:val="00593F3F"/>
    <w:rsid w:val="005A0ABE"/>
    <w:rsid w:val="005A1192"/>
    <w:rsid w:val="005A18E4"/>
    <w:rsid w:val="005A35B8"/>
    <w:rsid w:val="005A6D96"/>
    <w:rsid w:val="005B6D93"/>
    <w:rsid w:val="005C0A65"/>
    <w:rsid w:val="005C469C"/>
    <w:rsid w:val="005C756B"/>
    <w:rsid w:val="005D3DE9"/>
    <w:rsid w:val="005E0E0B"/>
    <w:rsid w:val="005E268E"/>
    <w:rsid w:val="005E570B"/>
    <w:rsid w:val="005E698D"/>
    <w:rsid w:val="005F7726"/>
    <w:rsid w:val="00602E1D"/>
    <w:rsid w:val="0060444C"/>
    <w:rsid w:val="006053BC"/>
    <w:rsid w:val="00607CE2"/>
    <w:rsid w:val="006105AC"/>
    <w:rsid w:val="0061209A"/>
    <w:rsid w:val="00617A45"/>
    <w:rsid w:val="00622574"/>
    <w:rsid w:val="00632226"/>
    <w:rsid w:val="00632DFA"/>
    <w:rsid w:val="0063546E"/>
    <w:rsid w:val="0063585D"/>
    <w:rsid w:val="00635CDF"/>
    <w:rsid w:val="006438B9"/>
    <w:rsid w:val="00647A01"/>
    <w:rsid w:val="00651D67"/>
    <w:rsid w:val="006643D3"/>
    <w:rsid w:val="0066449B"/>
    <w:rsid w:val="00664B37"/>
    <w:rsid w:val="00664FEA"/>
    <w:rsid w:val="00667CD9"/>
    <w:rsid w:val="0067053D"/>
    <w:rsid w:val="00671A1D"/>
    <w:rsid w:val="00672336"/>
    <w:rsid w:val="00677A87"/>
    <w:rsid w:val="00681207"/>
    <w:rsid w:val="00682F0D"/>
    <w:rsid w:val="0068437A"/>
    <w:rsid w:val="00685644"/>
    <w:rsid w:val="0068699A"/>
    <w:rsid w:val="00687329"/>
    <w:rsid w:val="00690026"/>
    <w:rsid w:val="00690141"/>
    <w:rsid w:val="006914B5"/>
    <w:rsid w:val="006914E2"/>
    <w:rsid w:val="00691CD3"/>
    <w:rsid w:val="0069298D"/>
    <w:rsid w:val="006A0671"/>
    <w:rsid w:val="006A24F2"/>
    <w:rsid w:val="006B2022"/>
    <w:rsid w:val="006B265B"/>
    <w:rsid w:val="006B4FA9"/>
    <w:rsid w:val="006B7D76"/>
    <w:rsid w:val="006C0CB9"/>
    <w:rsid w:val="006C2B8F"/>
    <w:rsid w:val="006C6AFB"/>
    <w:rsid w:val="006D2D99"/>
    <w:rsid w:val="006D6169"/>
    <w:rsid w:val="006D71AF"/>
    <w:rsid w:val="006E603B"/>
    <w:rsid w:val="006F1EF4"/>
    <w:rsid w:val="006F2442"/>
    <w:rsid w:val="006F3B13"/>
    <w:rsid w:val="006F6513"/>
    <w:rsid w:val="00701649"/>
    <w:rsid w:val="00706CEB"/>
    <w:rsid w:val="0070733D"/>
    <w:rsid w:val="0071140D"/>
    <w:rsid w:val="00711DF0"/>
    <w:rsid w:val="00716B5C"/>
    <w:rsid w:val="007178C3"/>
    <w:rsid w:val="0072042A"/>
    <w:rsid w:val="007204D7"/>
    <w:rsid w:val="00731F08"/>
    <w:rsid w:val="00732687"/>
    <w:rsid w:val="00734587"/>
    <w:rsid w:val="00735B27"/>
    <w:rsid w:val="00737741"/>
    <w:rsid w:val="00740330"/>
    <w:rsid w:val="007409AB"/>
    <w:rsid w:val="00740D19"/>
    <w:rsid w:val="0074193B"/>
    <w:rsid w:val="00744807"/>
    <w:rsid w:val="0075244A"/>
    <w:rsid w:val="007537FC"/>
    <w:rsid w:val="00753F7D"/>
    <w:rsid w:val="007544E9"/>
    <w:rsid w:val="00754EC6"/>
    <w:rsid w:val="00756351"/>
    <w:rsid w:val="00757901"/>
    <w:rsid w:val="0076114C"/>
    <w:rsid w:val="00762046"/>
    <w:rsid w:val="00766E13"/>
    <w:rsid w:val="0076770A"/>
    <w:rsid w:val="00767B97"/>
    <w:rsid w:val="007706F0"/>
    <w:rsid w:val="00770BEC"/>
    <w:rsid w:val="00782940"/>
    <w:rsid w:val="00782F45"/>
    <w:rsid w:val="0078512F"/>
    <w:rsid w:val="00786DD8"/>
    <w:rsid w:val="00791F39"/>
    <w:rsid w:val="007A12B9"/>
    <w:rsid w:val="007A3CBF"/>
    <w:rsid w:val="007A3EEC"/>
    <w:rsid w:val="007A4329"/>
    <w:rsid w:val="007A4DBC"/>
    <w:rsid w:val="007A53DB"/>
    <w:rsid w:val="007A616E"/>
    <w:rsid w:val="007A66E3"/>
    <w:rsid w:val="007A7127"/>
    <w:rsid w:val="007B1082"/>
    <w:rsid w:val="007B2EFA"/>
    <w:rsid w:val="007B4860"/>
    <w:rsid w:val="007C05FE"/>
    <w:rsid w:val="007C5182"/>
    <w:rsid w:val="007C5601"/>
    <w:rsid w:val="007C5797"/>
    <w:rsid w:val="007C676F"/>
    <w:rsid w:val="007D021D"/>
    <w:rsid w:val="007D3CE4"/>
    <w:rsid w:val="007D7D07"/>
    <w:rsid w:val="007E0E73"/>
    <w:rsid w:val="007E240E"/>
    <w:rsid w:val="007E37DF"/>
    <w:rsid w:val="007E38CA"/>
    <w:rsid w:val="007E4DEA"/>
    <w:rsid w:val="007E5F8C"/>
    <w:rsid w:val="007F0FAD"/>
    <w:rsid w:val="007F30D0"/>
    <w:rsid w:val="007F33B4"/>
    <w:rsid w:val="007F6BD2"/>
    <w:rsid w:val="00801536"/>
    <w:rsid w:val="008024A4"/>
    <w:rsid w:val="008038F2"/>
    <w:rsid w:val="0080607D"/>
    <w:rsid w:val="00810BC0"/>
    <w:rsid w:val="00814146"/>
    <w:rsid w:val="00814D02"/>
    <w:rsid w:val="00817C1D"/>
    <w:rsid w:val="00821AF5"/>
    <w:rsid w:val="008249E3"/>
    <w:rsid w:val="008325F1"/>
    <w:rsid w:val="00832C26"/>
    <w:rsid w:val="00841206"/>
    <w:rsid w:val="00842D12"/>
    <w:rsid w:val="008431AD"/>
    <w:rsid w:val="00843E73"/>
    <w:rsid w:val="00851A46"/>
    <w:rsid w:val="00852CFF"/>
    <w:rsid w:val="0085604A"/>
    <w:rsid w:val="00856BD7"/>
    <w:rsid w:val="0086076C"/>
    <w:rsid w:val="00860A10"/>
    <w:rsid w:val="008721C2"/>
    <w:rsid w:val="00872827"/>
    <w:rsid w:val="00873450"/>
    <w:rsid w:val="008746C6"/>
    <w:rsid w:val="00875CD8"/>
    <w:rsid w:val="008830FC"/>
    <w:rsid w:val="00884413"/>
    <w:rsid w:val="0088471A"/>
    <w:rsid w:val="00891A95"/>
    <w:rsid w:val="00894389"/>
    <w:rsid w:val="008A52AC"/>
    <w:rsid w:val="008A5E31"/>
    <w:rsid w:val="008B0AD5"/>
    <w:rsid w:val="008B0FDA"/>
    <w:rsid w:val="008B33F8"/>
    <w:rsid w:val="008B4030"/>
    <w:rsid w:val="008C03FE"/>
    <w:rsid w:val="008C2840"/>
    <w:rsid w:val="008C40C9"/>
    <w:rsid w:val="008C6438"/>
    <w:rsid w:val="008C6C67"/>
    <w:rsid w:val="008C71F2"/>
    <w:rsid w:val="008C7AD4"/>
    <w:rsid w:val="008D1A1F"/>
    <w:rsid w:val="008D2893"/>
    <w:rsid w:val="008D3CC9"/>
    <w:rsid w:val="008D4648"/>
    <w:rsid w:val="008E1AF1"/>
    <w:rsid w:val="008E263C"/>
    <w:rsid w:val="008E2B59"/>
    <w:rsid w:val="008E5A4B"/>
    <w:rsid w:val="008F214A"/>
    <w:rsid w:val="008F4175"/>
    <w:rsid w:val="008F6835"/>
    <w:rsid w:val="00903B68"/>
    <w:rsid w:val="0091022F"/>
    <w:rsid w:val="00910D3D"/>
    <w:rsid w:val="00911AF0"/>
    <w:rsid w:val="00911FCB"/>
    <w:rsid w:val="00912FF4"/>
    <w:rsid w:val="00914F37"/>
    <w:rsid w:val="00915313"/>
    <w:rsid w:val="0091740D"/>
    <w:rsid w:val="00917A87"/>
    <w:rsid w:val="00920F3E"/>
    <w:rsid w:val="00922CC5"/>
    <w:rsid w:val="0092366B"/>
    <w:rsid w:val="009237E0"/>
    <w:rsid w:val="00924856"/>
    <w:rsid w:val="00924B8B"/>
    <w:rsid w:val="0092515D"/>
    <w:rsid w:val="00927A2E"/>
    <w:rsid w:val="00927C2B"/>
    <w:rsid w:val="0093201B"/>
    <w:rsid w:val="00941E79"/>
    <w:rsid w:val="009425E3"/>
    <w:rsid w:val="00945DF2"/>
    <w:rsid w:val="0095081B"/>
    <w:rsid w:val="0095094E"/>
    <w:rsid w:val="009546C9"/>
    <w:rsid w:val="00960C7B"/>
    <w:rsid w:val="00960EE9"/>
    <w:rsid w:val="00973240"/>
    <w:rsid w:val="00975A2B"/>
    <w:rsid w:val="00976EDF"/>
    <w:rsid w:val="0097744E"/>
    <w:rsid w:val="009805C9"/>
    <w:rsid w:val="00982284"/>
    <w:rsid w:val="00983087"/>
    <w:rsid w:val="00984E8E"/>
    <w:rsid w:val="0099060A"/>
    <w:rsid w:val="009920CC"/>
    <w:rsid w:val="009921D9"/>
    <w:rsid w:val="009922D3"/>
    <w:rsid w:val="00992A21"/>
    <w:rsid w:val="00992BAC"/>
    <w:rsid w:val="009954FD"/>
    <w:rsid w:val="009A12B7"/>
    <w:rsid w:val="009A186B"/>
    <w:rsid w:val="009A5D17"/>
    <w:rsid w:val="009A6125"/>
    <w:rsid w:val="009A7296"/>
    <w:rsid w:val="009A7363"/>
    <w:rsid w:val="009B2527"/>
    <w:rsid w:val="009B3C83"/>
    <w:rsid w:val="009B4609"/>
    <w:rsid w:val="009B5124"/>
    <w:rsid w:val="009B544A"/>
    <w:rsid w:val="009B637A"/>
    <w:rsid w:val="009C697C"/>
    <w:rsid w:val="009D40C9"/>
    <w:rsid w:val="009D693F"/>
    <w:rsid w:val="009D6D2D"/>
    <w:rsid w:val="009D6FB5"/>
    <w:rsid w:val="009E3D27"/>
    <w:rsid w:val="009E7B9B"/>
    <w:rsid w:val="009F1214"/>
    <w:rsid w:val="00A00AFD"/>
    <w:rsid w:val="00A00BC9"/>
    <w:rsid w:val="00A055E2"/>
    <w:rsid w:val="00A05D8E"/>
    <w:rsid w:val="00A119FD"/>
    <w:rsid w:val="00A13265"/>
    <w:rsid w:val="00A1463E"/>
    <w:rsid w:val="00A15A0F"/>
    <w:rsid w:val="00A16420"/>
    <w:rsid w:val="00A21D1F"/>
    <w:rsid w:val="00A22ED4"/>
    <w:rsid w:val="00A24D30"/>
    <w:rsid w:val="00A26023"/>
    <w:rsid w:val="00A27754"/>
    <w:rsid w:val="00A33A85"/>
    <w:rsid w:val="00A35E54"/>
    <w:rsid w:val="00A40FA5"/>
    <w:rsid w:val="00A412F1"/>
    <w:rsid w:val="00A45A46"/>
    <w:rsid w:val="00A46DE3"/>
    <w:rsid w:val="00A472FD"/>
    <w:rsid w:val="00A54C91"/>
    <w:rsid w:val="00A6518D"/>
    <w:rsid w:val="00A65667"/>
    <w:rsid w:val="00A72DB4"/>
    <w:rsid w:val="00A73FB9"/>
    <w:rsid w:val="00A74313"/>
    <w:rsid w:val="00A754E6"/>
    <w:rsid w:val="00A80AB9"/>
    <w:rsid w:val="00A83177"/>
    <w:rsid w:val="00A85D53"/>
    <w:rsid w:val="00A90556"/>
    <w:rsid w:val="00A90CFF"/>
    <w:rsid w:val="00A959E3"/>
    <w:rsid w:val="00A96AF4"/>
    <w:rsid w:val="00A96EDC"/>
    <w:rsid w:val="00AA018F"/>
    <w:rsid w:val="00AA049A"/>
    <w:rsid w:val="00AA0A45"/>
    <w:rsid w:val="00AA266E"/>
    <w:rsid w:val="00AA3CB0"/>
    <w:rsid w:val="00AB3174"/>
    <w:rsid w:val="00AB470B"/>
    <w:rsid w:val="00AC0985"/>
    <w:rsid w:val="00AC1111"/>
    <w:rsid w:val="00AC1CF8"/>
    <w:rsid w:val="00AC2127"/>
    <w:rsid w:val="00AD031A"/>
    <w:rsid w:val="00AD0BB9"/>
    <w:rsid w:val="00AD1F18"/>
    <w:rsid w:val="00AD54C3"/>
    <w:rsid w:val="00AD67F9"/>
    <w:rsid w:val="00AD7FA1"/>
    <w:rsid w:val="00AE101D"/>
    <w:rsid w:val="00AE1E08"/>
    <w:rsid w:val="00AE437B"/>
    <w:rsid w:val="00AF06C1"/>
    <w:rsid w:val="00AF1EC1"/>
    <w:rsid w:val="00AF2196"/>
    <w:rsid w:val="00AF6C53"/>
    <w:rsid w:val="00AF7241"/>
    <w:rsid w:val="00B00B47"/>
    <w:rsid w:val="00B015A6"/>
    <w:rsid w:val="00B03910"/>
    <w:rsid w:val="00B048B0"/>
    <w:rsid w:val="00B10A81"/>
    <w:rsid w:val="00B10FA8"/>
    <w:rsid w:val="00B1300F"/>
    <w:rsid w:val="00B25F6B"/>
    <w:rsid w:val="00B261E3"/>
    <w:rsid w:val="00B262C1"/>
    <w:rsid w:val="00B338DF"/>
    <w:rsid w:val="00B377F4"/>
    <w:rsid w:val="00B419AC"/>
    <w:rsid w:val="00B46070"/>
    <w:rsid w:val="00B5226F"/>
    <w:rsid w:val="00B601B5"/>
    <w:rsid w:val="00B617F9"/>
    <w:rsid w:val="00B6489A"/>
    <w:rsid w:val="00B708DE"/>
    <w:rsid w:val="00B72C37"/>
    <w:rsid w:val="00B734AB"/>
    <w:rsid w:val="00B73A4B"/>
    <w:rsid w:val="00B8112D"/>
    <w:rsid w:val="00B831B3"/>
    <w:rsid w:val="00B84596"/>
    <w:rsid w:val="00B87C3E"/>
    <w:rsid w:val="00B95C0B"/>
    <w:rsid w:val="00BA3EAB"/>
    <w:rsid w:val="00BA7DCC"/>
    <w:rsid w:val="00BB0EA3"/>
    <w:rsid w:val="00BB15DF"/>
    <w:rsid w:val="00BB294F"/>
    <w:rsid w:val="00BB38F3"/>
    <w:rsid w:val="00BB3A8A"/>
    <w:rsid w:val="00BB3A98"/>
    <w:rsid w:val="00BB7010"/>
    <w:rsid w:val="00BC208F"/>
    <w:rsid w:val="00BC40CF"/>
    <w:rsid w:val="00BC42C4"/>
    <w:rsid w:val="00BC4D4D"/>
    <w:rsid w:val="00BC52E7"/>
    <w:rsid w:val="00BC5A22"/>
    <w:rsid w:val="00BD20FD"/>
    <w:rsid w:val="00BD672D"/>
    <w:rsid w:val="00BD7827"/>
    <w:rsid w:val="00BE485D"/>
    <w:rsid w:val="00BE4D9D"/>
    <w:rsid w:val="00BE7F0E"/>
    <w:rsid w:val="00BF3371"/>
    <w:rsid w:val="00BF4DEE"/>
    <w:rsid w:val="00BF6568"/>
    <w:rsid w:val="00BF730B"/>
    <w:rsid w:val="00BF7D89"/>
    <w:rsid w:val="00C06D15"/>
    <w:rsid w:val="00C13F7B"/>
    <w:rsid w:val="00C17837"/>
    <w:rsid w:val="00C236BF"/>
    <w:rsid w:val="00C237A6"/>
    <w:rsid w:val="00C24279"/>
    <w:rsid w:val="00C26983"/>
    <w:rsid w:val="00C270E9"/>
    <w:rsid w:val="00C27D71"/>
    <w:rsid w:val="00C302F6"/>
    <w:rsid w:val="00C31197"/>
    <w:rsid w:val="00C34FF0"/>
    <w:rsid w:val="00C37A26"/>
    <w:rsid w:val="00C44D35"/>
    <w:rsid w:val="00C46A7B"/>
    <w:rsid w:val="00C46A84"/>
    <w:rsid w:val="00C473F4"/>
    <w:rsid w:val="00C47F7D"/>
    <w:rsid w:val="00C527D7"/>
    <w:rsid w:val="00C53249"/>
    <w:rsid w:val="00C5536F"/>
    <w:rsid w:val="00C60B5D"/>
    <w:rsid w:val="00C617BB"/>
    <w:rsid w:val="00C65127"/>
    <w:rsid w:val="00C66849"/>
    <w:rsid w:val="00C731BB"/>
    <w:rsid w:val="00C8291F"/>
    <w:rsid w:val="00C82F1F"/>
    <w:rsid w:val="00C870E6"/>
    <w:rsid w:val="00C9116A"/>
    <w:rsid w:val="00C93B4F"/>
    <w:rsid w:val="00C9513C"/>
    <w:rsid w:val="00C973E4"/>
    <w:rsid w:val="00C97EE7"/>
    <w:rsid w:val="00CA0A62"/>
    <w:rsid w:val="00CA3E35"/>
    <w:rsid w:val="00CB483E"/>
    <w:rsid w:val="00CB6A42"/>
    <w:rsid w:val="00CC0011"/>
    <w:rsid w:val="00CC05A2"/>
    <w:rsid w:val="00CC14BE"/>
    <w:rsid w:val="00CC171D"/>
    <w:rsid w:val="00CC3C17"/>
    <w:rsid w:val="00CC58A7"/>
    <w:rsid w:val="00CD044A"/>
    <w:rsid w:val="00CD04A7"/>
    <w:rsid w:val="00CD36F0"/>
    <w:rsid w:val="00CD643D"/>
    <w:rsid w:val="00CE207D"/>
    <w:rsid w:val="00CE7F35"/>
    <w:rsid w:val="00CF5E2D"/>
    <w:rsid w:val="00CF613F"/>
    <w:rsid w:val="00CF6B4B"/>
    <w:rsid w:val="00CF762B"/>
    <w:rsid w:val="00D047E9"/>
    <w:rsid w:val="00D05427"/>
    <w:rsid w:val="00D06F60"/>
    <w:rsid w:val="00D1182A"/>
    <w:rsid w:val="00D125F9"/>
    <w:rsid w:val="00D175F3"/>
    <w:rsid w:val="00D2088C"/>
    <w:rsid w:val="00D21FD3"/>
    <w:rsid w:val="00D2268C"/>
    <w:rsid w:val="00D22AD0"/>
    <w:rsid w:val="00D27F68"/>
    <w:rsid w:val="00D303B8"/>
    <w:rsid w:val="00D31CDE"/>
    <w:rsid w:val="00D34E09"/>
    <w:rsid w:val="00D34F33"/>
    <w:rsid w:val="00D356F2"/>
    <w:rsid w:val="00D373A4"/>
    <w:rsid w:val="00D426B0"/>
    <w:rsid w:val="00D46BE7"/>
    <w:rsid w:val="00D51DFE"/>
    <w:rsid w:val="00D540A8"/>
    <w:rsid w:val="00D56B41"/>
    <w:rsid w:val="00D71E7B"/>
    <w:rsid w:val="00D71F46"/>
    <w:rsid w:val="00D75CFB"/>
    <w:rsid w:val="00D7636A"/>
    <w:rsid w:val="00D7697D"/>
    <w:rsid w:val="00D77624"/>
    <w:rsid w:val="00D84B31"/>
    <w:rsid w:val="00D8629D"/>
    <w:rsid w:val="00D87283"/>
    <w:rsid w:val="00D9505F"/>
    <w:rsid w:val="00D960B5"/>
    <w:rsid w:val="00DA512B"/>
    <w:rsid w:val="00DA55C7"/>
    <w:rsid w:val="00DB09F1"/>
    <w:rsid w:val="00DC3115"/>
    <w:rsid w:val="00DC3FF0"/>
    <w:rsid w:val="00DC55A7"/>
    <w:rsid w:val="00DD4716"/>
    <w:rsid w:val="00DD5263"/>
    <w:rsid w:val="00DD5B13"/>
    <w:rsid w:val="00DD6929"/>
    <w:rsid w:val="00DE1BE3"/>
    <w:rsid w:val="00DE230E"/>
    <w:rsid w:val="00DE3919"/>
    <w:rsid w:val="00DF1F23"/>
    <w:rsid w:val="00DF2A18"/>
    <w:rsid w:val="00DF326C"/>
    <w:rsid w:val="00E02386"/>
    <w:rsid w:val="00E077CE"/>
    <w:rsid w:val="00E10790"/>
    <w:rsid w:val="00E2413F"/>
    <w:rsid w:val="00E27349"/>
    <w:rsid w:val="00E31AA9"/>
    <w:rsid w:val="00E334CC"/>
    <w:rsid w:val="00E35853"/>
    <w:rsid w:val="00E37AFC"/>
    <w:rsid w:val="00E43FB2"/>
    <w:rsid w:val="00E45641"/>
    <w:rsid w:val="00E532D6"/>
    <w:rsid w:val="00E56DF5"/>
    <w:rsid w:val="00E57106"/>
    <w:rsid w:val="00E57F46"/>
    <w:rsid w:val="00E60A7A"/>
    <w:rsid w:val="00E63F1B"/>
    <w:rsid w:val="00E669E6"/>
    <w:rsid w:val="00E671EE"/>
    <w:rsid w:val="00E71DE7"/>
    <w:rsid w:val="00E71EFE"/>
    <w:rsid w:val="00E72448"/>
    <w:rsid w:val="00E73165"/>
    <w:rsid w:val="00E744A9"/>
    <w:rsid w:val="00E760E0"/>
    <w:rsid w:val="00E76683"/>
    <w:rsid w:val="00E77E5B"/>
    <w:rsid w:val="00E81BAE"/>
    <w:rsid w:val="00E87400"/>
    <w:rsid w:val="00E9088C"/>
    <w:rsid w:val="00E9431B"/>
    <w:rsid w:val="00E950A1"/>
    <w:rsid w:val="00E9677C"/>
    <w:rsid w:val="00E97CA7"/>
    <w:rsid w:val="00EA012C"/>
    <w:rsid w:val="00EA4152"/>
    <w:rsid w:val="00EA7661"/>
    <w:rsid w:val="00EB3313"/>
    <w:rsid w:val="00EC02A1"/>
    <w:rsid w:val="00EC171F"/>
    <w:rsid w:val="00EC2EDC"/>
    <w:rsid w:val="00ED0B04"/>
    <w:rsid w:val="00ED135F"/>
    <w:rsid w:val="00ED1AEB"/>
    <w:rsid w:val="00ED24B0"/>
    <w:rsid w:val="00ED4563"/>
    <w:rsid w:val="00ED54BB"/>
    <w:rsid w:val="00EE0CFD"/>
    <w:rsid w:val="00EE1D8F"/>
    <w:rsid w:val="00EE1DDF"/>
    <w:rsid w:val="00EE3713"/>
    <w:rsid w:val="00EE53D0"/>
    <w:rsid w:val="00EE6448"/>
    <w:rsid w:val="00EF11EE"/>
    <w:rsid w:val="00EF2530"/>
    <w:rsid w:val="00EF6C5E"/>
    <w:rsid w:val="00F00284"/>
    <w:rsid w:val="00F02A00"/>
    <w:rsid w:val="00F0656E"/>
    <w:rsid w:val="00F072BE"/>
    <w:rsid w:val="00F07B0F"/>
    <w:rsid w:val="00F105D1"/>
    <w:rsid w:val="00F11106"/>
    <w:rsid w:val="00F11DD9"/>
    <w:rsid w:val="00F12A20"/>
    <w:rsid w:val="00F144C2"/>
    <w:rsid w:val="00F153AF"/>
    <w:rsid w:val="00F17DEA"/>
    <w:rsid w:val="00F26D55"/>
    <w:rsid w:val="00F307ED"/>
    <w:rsid w:val="00F41C17"/>
    <w:rsid w:val="00F472DC"/>
    <w:rsid w:val="00F52949"/>
    <w:rsid w:val="00F54E46"/>
    <w:rsid w:val="00F55297"/>
    <w:rsid w:val="00F560E3"/>
    <w:rsid w:val="00F61761"/>
    <w:rsid w:val="00F6348C"/>
    <w:rsid w:val="00F659CA"/>
    <w:rsid w:val="00F66D02"/>
    <w:rsid w:val="00F66EB0"/>
    <w:rsid w:val="00F66F14"/>
    <w:rsid w:val="00F674A1"/>
    <w:rsid w:val="00F72979"/>
    <w:rsid w:val="00F77B5F"/>
    <w:rsid w:val="00F819E7"/>
    <w:rsid w:val="00F851B9"/>
    <w:rsid w:val="00F914B1"/>
    <w:rsid w:val="00F91D29"/>
    <w:rsid w:val="00F9273B"/>
    <w:rsid w:val="00F97BD4"/>
    <w:rsid w:val="00F97F8B"/>
    <w:rsid w:val="00FA6262"/>
    <w:rsid w:val="00FB0067"/>
    <w:rsid w:val="00FB090F"/>
    <w:rsid w:val="00FB252B"/>
    <w:rsid w:val="00FB2EDF"/>
    <w:rsid w:val="00FB7673"/>
    <w:rsid w:val="00FC0FEA"/>
    <w:rsid w:val="00FC2849"/>
    <w:rsid w:val="00FC29AA"/>
    <w:rsid w:val="00FC6975"/>
    <w:rsid w:val="00FD2763"/>
    <w:rsid w:val="00FD2B83"/>
    <w:rsid w:val="00FD36BA"/>
    <w:rsid w:val="00FD4CF0"/>
    <w:rsid w:val="00FD5FC0"/>
    <w:rsid w:val="00FE6079"/>
    <w:rsid w:val="00FE65A4"/>
    <w:rsid w:val="00FF2169"/>
    <w:rsid w:val="00FF31A3"/>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35E26"/>
  <w15:docId w15:val="{8F91BF36-4202-4B31-959D-C38F6D71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9513C"/>
    <w:pPr>
      <w:keepNext/>
      <w:outlineLvl w:val="0"/>
    </w:pPr>
    <w:rPr>
      <w:b/>
      <w:bCs/>
      <w:szCs w:val="20"/>
    </w:rPr>
  </w:style>
  <w:style w:type="paragraph" w:styleId="Heading2">
    <w:name w:val="heading 2"/>
    <w:basedOn w:val="Normal"/>
    <w:next w:val="Normal"/>
    <w:qFormat/>
    <w:rsid w:val="00C9513C"/>
    <w:pPr>
      <w:keepNext/>
      <w:outlineLvl w:val="1"/>
    </w:pPr>
    <w:rPr>
      <w:szCs w:val="20"/>
    </w:rPr>
  </w:style>
  <w:style w:type="paragraph" w:styleId="Heading3">
    <w:name w:val="heading 3"/>
    <w:basedOn w:val="Normal"/>
    <w:next w:val="Normal"/>
    <w:qFormat/>
    <w:rsid w:val="00C9513C"/>
    <w:pPr>
      <w:keepNext/>
      <w:ind w:firstLine="108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0444C"/>
    <w:rPr>
      <w:rFonts w:ascii="Courier New" w:hAnsi="Courier New" w:cs="Courier New"/>
      <w:sz w:val="20"/>
      <w:szCs w:val="20"/>
    </w:rPr>
  </w:style>
  <w:style w:type="character" w:styleId="Hyperlink">
    <w:name w:val="Hyperlink"/>
    <w:basedOn w:val="DefaultParagraphFont"/>
    <w:rsid w:val="00D71F46"/>
    <w:rPr>
      <w:color w:val="0000FF"/>
      <w:u w:val="single"/>
    </w:rPr>
  </w:style>
  <w:style w:type="paragraph" w:styleId="Header">
    <w:name w:val="header"/>
    <w:basedOn w:val="Normal"/>
    <w:rsid w:val="002B19AD"/>
    <w:pPr>
      <w:tabs>
        <w:tab w:val="center" w:pos="4320"/>
        <w:tab w:val="right" w:pos="8640"/>
      </w:tabs>
    </w:pPr>
  </w:style>
  <w:style w:type="paragraph" w:styleId="Footer">
    <w:name w:val="footer"/>
    <w:basedOn w:val="Normal"/>
    <w:rsid w:val="002B19AD"/>
    <w:pPr>
      <w:tabs>
        <w:tab w:val="center" w:pos="4320"/>
        <w:tab w:val="right" w:pos="8640"/>
      </w:tabs>
    </w:pPr>
  </w:style>
  <w:style w:type="character" w:styleId="PageNumber">
    <w:name w:val="page number"/>
    <w:basedOn w:val="DefaultParagraphFont"/>
    <w:rsid w:val="002B19AD"/>
  </w:style>
  <w:style w:type="table" w:styleId="TableGrid">
    <w:name w:val="Table Grid"/>
    <w:basedOn w:val="TableNormal"/>
    <w:rsid w:val="00C9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C9513C"/>
    <w:pPr>
      <w:ind w:left="2160" w:hanging="720"/>
    </w:pPr>
    <w:rPr>
      <w:szCs w:val="20"/>
    </w:rPr>
  </w:style>
  <w:style w:type="paragraph" w:styleId="BodyText">
    <w:name w:val="Body Text"/>
    <w:basedOn w:val="Normal"/>
    <w:rsid w:val="00C9513C"/>
    <w:pPr>
      <w:spacing w:after="120"/>
    </w:pPr>
  </w:style>
  <w:style w:type="paragraph" w:styleId="BodyTextIndent3">
    <w:name w:val="Body Text Indent 3"/>
    <w:basedOn w:val="Normal"/>
    <w:rsid w:val="00C9513C"/>
    <w:pPr>
      <w:spacing w:after="120"/>
      <w:ind w:left="360"/>
    </w:pPr>
    <w:rPr>
      <w:sz w:val="16"/>
      <w:szCs w:val="16"/>
    </w:rPr>
  </w:style>
  <w:style w:type="paragraph" w:styleId="BalloonText">
    <w:name w:val="Balloon Text"/>
    <w:basedOn w:val="Normal"/>
    <w:link w:val="BalloonTextChar"/>
    <w:rsid w:val="001A1550"/>
    <w:rPr>
      <w:rFonts w:ascii="Tahoma" w:hAnsi="Tahoma" w:cs="Tahoma"/>
      <w:sz w:val="16"/>
      <w:szCs w:val="16"/>
    </w:rPr>
  </w:style>
  <w:style w:type="character" w:customStyle="1" w:styleId="BalloonTextChar">
    <w:name w:val="Balloon Text Char"/>
    <w:basedOn w:val="DefaultParagraphFont"/>
    <w:link w:val="BalloonText"/>
    <w:rsid w:val="001A1550"/>
    <w:rPr>
      <w:rFonts w:ascii="Tahoma" w:hAnsi="Tahoma" w:cs="Tahoma"/>
      <w:sz w:val="16"/>
      <w:szCs w:val="16"/>
    </w:rPr>
  </w:style>
  <w:style w:type="character" w:styleId="FollowedHyperlink">
    <w:name w:val="FollowedHyperlink"/>
    <w:basedOn w:val="DefaultParagraphFont"/>
    <w:rsid w:val="00A54C91"/>
    <w:rPr>
      <w:color w:val="800080"/>
      <w:u w:val="single"/>
    </w:rPr>
  </w:style>
  <w:style w:type="paragraph" w:styleId="HTMLPreformatted">
    <w:name w:val="HTML Preformatted"/>
    <w:basedOn w:val="Normal"/>
    <w:link w:val="HTMLPreformattedChar"/>
    <w:rsid w:val="00ED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link w:val="BodyTextIndentChar"/>
    <w:rsid w:val="00ED0B04"/>
    <w:pPr>
      <w:spacing w:after="120"/>
      <w:ind w:left="360"/>
    </w:pPr>
  </w:style>
  <w:style w:type="character" w:customStyle="1" w:styleId="HTMLPreformattedChar">
    <w:name w:val="HTML Preformatted Char"/>
    <w:basedOn w:val="DefaultParagraphFont"/>
    <w:link w:val="HTMLPreformatted"/>
    <w:rsid w:val="00F61761"/>
    <w:rPr>
      <w:rFonts w:ascii="Arial Unicode MS" w:eastAsia="Arial Unicode MS" w:hAnsi="Arial Unicode MS" w:cs="Arial Unicode MS"/>
    </w:rPr>
  </w:style>
  <w:style w:type="character" w:customStyle="1" w:styleId="BodyTextIndentChar">
    <w:name w:val="Body Text Indent Char"/>
    <w:basedOn w:val="DefaultParagraphFont"/>
    <w:link w:val="BodyTextIndent"/>
    <w:rsid w:val="00F61761"/>
    <w:rPr>
      <w:sz w:val="24"/>
      <w:szCs w:val="24"/>
    </w:rPr>
  </w:style>
  <w:style w:type="paragraph" w:styleId="NoSpacing">
    <w:name w:val="No Spacing"/>
    <w:uiPriority w:val="1"/>
    <w:qFormat/>
    <w:rsid w:val="004F5806"/>
    <w:rPr>
      <w:sz w:val="24"/>
      <w:szCs w:val="24"/>
    </w:rPr>
  </w:style>
  <w:style w:type="paragraph" w:styleId="Revision">
    <w:name w:val="Revision"/>
    <w:hidden/>
    <w:uiPriority w:val="99"/>
    <w:semiHidden/>
    <w:rsid w:val="00A96EDC"/>
    <w:rPr>
      <w:sz w:val="24"/>
      <w:szCs w:val="24"/>
    </w:rPr>
  </w:style>
  <w:style w:type="character" w:styleId="CommentReference">
    <w:name w:val="annotation reference"/>
    <w:basedOn w:val="DefaultParagraphFont"/>
    <w:semiHidden/>
    <w:unhideWhenUsed/>
    <w:rsid w:val="00214200"/>
    <w:rPr>
      <w:sz w:val="16"/>
      <w:szCs w:val="16"/>
    </w:rPr>
  </w:style>
  <w:style w:type="paragraph" w:styleId="CommentText">
    <w:name w:val="annotation text"/>
    <w:basedOn w:val="Normal"/>
    <w:link w:val="CommentTextChar"/>
    <w:semiHidden/>
    <w:unhideWhenUsed/>
    <w:rsid w:val="00214200"/>
    <w:rPr>
      <w:sz w:val="20"/>
      <w:szCs w:val="20"/>
    </w:rPr>
  </w:style>
  <w:style w:type="character" w:customStyle="1" w:styleId="CommentTextChar">
    <w:name w:val="Comment Text Char"/>
    <w:basedOn w:val="DefaultParagraphFont"/>
    <w:link w:val="CommentText"/>
    <w:semiHidden/>
    <w:rsid w:val="00214200"/>
  </w:style>
  <w:style w:type="paragraph" w:styleId="CommentSubject">
    <w:name w:val="annotation subject"/>
    <w:basedOn w:val="CommentText"/>
    <w:next w:val="CommentText"/>
    <w:link w:val="CommentSubjectChar"/>
    <w:semiHidden/>
    <w:unhideWhenUsed/>
    <w:rsid w:val="00214200"/>
    <w:rPr>
      <w:b/>
      <w:bCs/>
    </w:rPr>
  </w:style>
  <w:style w:type="character" w:customStyle="1" w:styleId="CommentSubjectChar">
    <w:name w:val="Comment Subject Char"/>
    <w:basedOn w:val="CommentTextChar"/>
    <w:link w:val="CommentSubject"/>
    <w:semiHidden/>
    <w:rsid w:val="00214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1191">
      <w:bodyDiv w:val="1"/>
      <w:marLeft w:val="0"/>
      <w:marRight w:val="0"/>
      <w:marTop w:val="0"/>
      <w:marBottom w:val="0"/>
      <w:divBdr>
        <w:top w:val="none" w:sz="0" w:space="0" w:color="auto"/>
        <w:left w:val="none" w:sz="0" w:space="0" w:color="auto"/>
        <w:bottom w:val="none" w:sz="0" w:space="0" w:color="auto"/>
        <w:right w:val="none" w:sz="0" w:space="0" w:color="auto"/>
      </w:divBdr>
    </w:div>
    <w:div w:id="30304202">
      <w:bodyDiv w:val="1"/>
      <w:marLeft w:val="0"/>
      <w:marRight w:val="0"/>
      <w:marTop w:val="0"/>
      <w:marBottom w:val="0"/>
      <w:divBdr>
        <w:top w:val="none" w:sz="0" w:space="0" w:color="auto"/>
        <w:left w:val="none" w:sz="0" w:space="0" w:color="auto"/>
        <w:bottom w:val="none" w:sz="0" w:space="0" w:color="auto"/>
        <w:right w:val="none" w:sz="0" w:space="0" w:color="auto"/>
      </w:divBdr>
    </w:div>
    <w:div w:id="40634795">
      <w:bodyDiv w:val="1"/>
      <w:marLeft w:val="0"/>
      <w:marRight w:val="0"/>
      <w:marTop w:val="0"/>
      <w:marBottom w:val="0"/>
      <w:divBdr>
        <w:top w:val="none" w:sz="0" w:space="0" w:color="auto"/>
        <w:left w:val="none" w:sz="0" w:space="0" w:color="auto"/>
        <w:bottom w:val="none" w:sz="0" w:space="0" w:color="auto"/>
        <w:right w:val="none" w:sz="0" w:space="0" w:color="auto"/>
      </w:divBdr>
    </w:div>
    <w:div w:id="42100534">
      <w:bodyDiv w:val="1"/>
      <w:marLeft w:val="0"/>
      <w:marRight w:val="0"/>
      <w:marTop w:val="0"/>
      <w:marBottom w:val="0"/>
      <w:divBdr>
        <w:top w:val="none" w:sz="0" w:space="0" w:color="auto"/>
        <w:left w:val="none" w:sz="0" w:space="0" w:color="auto"/>
        <w:bottom w:val="none" w:sz="0" w:space="0" w:color="auto"/>
        <w:right w:val="none" w:sz="0" w:space="0" w:color="auto"/>
      </w:divBdr>
    </w:div>
    <w:div w:id="46803913">
      <w:bodyDiv w:val="1"/>
      <w:marLeft w:val="0"/>
      <w:marRight w:val="0"/>
      <w:marTop w:val="0"/>
      <w:marBottom w:val="0"/>
      <w:divBdr>
        <w:top w:val="none" w:sz="0" w:space="0" w:color="auto"/>
        <w:left w:val="none" w:sz="0" w:space="0" w:color="auto"/>
        <w:bottom w:val="none" w:sz="0" w:space="0" w:color="auto"/>
        <w:right w:val="none" w:sz="0" w:space="0" w:color="auto"/>
      </w:divBdr>
    </w:div>
    <w:div w:id="48845716">
      <w:bodyDiv w:val="1"/>
      <w:marLeft w:val="0"/>
      <w:marRight w:val="0"/>
      <w:marTop w:val="0"/>
      <w:marBottom w:val="0"/>
      <w:divBdr>
        <w:top w:val="none" w:sz="0" w:space="0" w:color="auto"/>
        <w:left w:val="none" w:sz="0" w:space="0" w:color="auto"/>
        <w:bottom w:val="none" w:sz="0" w:space="0" w:color="auto"/>
        <w:right w:val="none" w:sz="0" w:space="0" w:color="auto"/>
      </w:divBdr>
    </w:div>
    <w:div w:id="50925874">
      <w:bodyDiv w:val="1"/>
      <w:marLeft w:val="0"/>
      <w:marRight w:val="0"/>
      <w:marTop w:val="0"/>
      <w:marBottom w:val="0"/>
      <w:divBdr>
        <w:top w:val="none" w:sz="0" w:space="0" w:color="auto"/>
        <w:left w:val="none" w:sz="0" w:space="0" w:color="auto"/>
        <w:bottom w:val="none" w:sz="0" w:space="0" w:color="auto"/>
        <w:right w:val="none" w:sz="0" w:space="0" w:color="auto"/>
      </w:divBdr>
    </w:div>
    <w:div w:id="51273189">
      <w:bodyDiv w:val="1"/>
      <w:marLeft w:val="0"/>
      <w:marRight w:val="0"/>
      <w:marTop w:val="0"/>
      <w:marBottom w:val="0"/>
      <w:divBdr>
        <w:top w:val="none" w:sz="0" w:space="0" w:color="auto"/>
        <w:left w:val="none" w:sz="0" w:space="0" w:color="auto"/>
        <w:bottom w:val="none" w:sz="0" w:space="0" w:color="auto"/>
        <w:right w:val="none" w:sz="0" w:space="0" w:color="auto"/>
      </w:divBdr>
    </w:div>
    <w:div w:id="58332710">
      <w:bodyDiv w:val="1"/>
      <w:marLeft w:val="0"/>
      <w:marRight w:val="0"/>
      <w:marTop w:val="0"/>
      <w:marBottom w:val="0"/>
      <w:divBdr>
        <w:top w:val="none" w:sz="0" w:space="0" w:color="auto"/>
        <w:left w:val="none" w:sz="0" w:space="0" w:color="auto"/>
        <w:bottom w:val="none" w:sz="0" w:space="0" w:color="auto"/>
        <w:right w:val="none" w:sz="0" w:space="0" w:color="auto"/>
      </w:divBdr>
    </w:div>
    <w:div w:id="69809796">
      <w:bodyDiv w:val="1"/>
      <w:marLeft w:val="0"/>
      <w:marRight w:val="0"/>
      <w:marTop w:val="0"/>
      <w:marBottom w:val="0"/>
      <w:divBdr>
        <w:top w:val="none" w:sz="0" w:space="0" w:color="auto"/>
        <w:left w:val="none" w:sz="0" w:space="0" w:color="auto"/>
        <w:bottom w:val="none" w:sz="0" w:space="0" w:color="auto"/>
        <w:right w:val="none" w:sz="0" w:space="0" w:color="auto"/>
      </w:divBdr>
    </w:div>
    <w:div w:id="86197866">
      <w:bodyDiv w:val="1"/>
      <w:marLeft w:val="0"/>
      <w:marRight w:val="0"/>
      <w:marTop w:val="0"/>
      <w:marBottom w:val="0"/>
      <w:divBdr>
        <w:top w:val="none" w:sz="0" w:space="0" w:color="auto"/>
        <w:left w:val="none" w:sz="0" w:space="0" w:color="auto"/>
        <w:bottom w:val="none" w:sz="0" w:space="0" w:color="auto"/>
        <w:right w:val="none" w:sz="0" w:space="0" w:color="auto"/>
      </w:divBdr>
    </w:div>
    <w:div w:id="86731740">
      <w:bodyDiv w:val="1"/>
      <w:marLeft w:val="0"/>
      <w:marRight w:val="0"/>
      <w:marTop w:val="0"/>
      <w:marBottom w:val="0"/>
      <w:divBdr>
        <w:top w:val="none" w:sz="0" w:space="0" w:color="auto"/>
        <w:left w:val="none" w:sz="0" w:space="0" w:color="auto"/>
        <w:bottom w:val="none" w:sz="0" w:space="0" w:color="auto"/>
        <w:right w:val="none" w:sz="0" w:space="0" w:color="auto"/>
      </w:divBdr>
    </w:div>
    <w:div w:id="95297991">
      <w:bodyDiv w:val="1"/>
      <w:marLeft w:val="0"/>
      <w:marRight w:val="0"/>
      <w:marTop w:val="0"/>
      <w:marBottom w:val="0"/>
      <w:divBdr>
        <w:top w:val="none" w:sz="0" w:space="0" w:color="auto"/>
        <w:left w:val="none" w:sz="0" w:space="0" w:color="auto"/>
        <w:bottom w:val="none" w:sz="0" w:space="0" w:color="auto"/>
        <w:right w:val="none" w:sz="0" w:space="0" w:color="auto"/>
      </w:divBdr>
    </w:div>
    <w:div w:id="95827512">
      <w:bodyDiv w:val="1"/>
      <w:marLeft w:val="0"/>
      <w:marRight w:val="0"/>
      <w:marTop w:val="0"/>
      <w:marBottom w:val="0"/>
      <w:divBdr>
        <w:top w:val="none" w:sz="0" w:space="0" w:color="auto"/>
        <w:left w:val="none" w:sz="0" w:space="0" w:color="auto"/>
        <w:bottom w:val="none" w:sz="0" w:space="0" w:color="auto"/>
        <w:right w:val="none" w:sz="0" w:space="0" w:color="auto"/>
      </w:divBdr>
    </w:div>
    <w:div w:id="96290942">
      <w:bodyDiv w:val="1"/>
      <w:marLeft w:val="0"/>
      <w:marRight w:val="0"/>
      <w:marTop w:val="0"/>
      <w:marBottom w:val="0"/>
      <w:divBdr>
        <w:top w:val="none" w:sz="0" w:space="0" w:color="auto"/>
        <w:left w:val="none" w:sz="0" w:space="0" w:color="auto"/>
        <w:bottom w:val="none" w:sz="0" w:space="0" w:color="auto"/>
        <w:right w:val="none" w:sz="0" w:space="0" w:color="auto"/>
      </w:divBdr>
    </w:div>
    <w:div w:id="111481287">
      <w:bodyDiv w:val="1"/>
      <w:marLeft w:val="0"/>
      <w:marRight w:val="0"/>
      <w:marTop w:val="0"/>
      <w:marBottom w:val="0"/>
      <w:divBdr>
        <w:top w:val="none" w:sz="0" w:space="0" w:color="auto"/>
        <w:left w:val="none" w:sz="0" w:space="0" w:color="auto"/>
        <w:bottom w:val="none" w:sz="0" w:space="0" w:color="auto"/>
        <w:right w:val="none" w:sz="0" w:space="0" w:color="auto"/>
      </w:divBdr>
    </w:div>
    <w:div w:id="111637683">
      <w:bodyDiv w:val="1"/>
      <w:marLeft w:val="0"/>
      <w:marRight w:val="0"/>
      <w:marTop w:val="0"/>
      <w:marBottom w:val="0"/>
      <w:divBdr>
        <w:top w:val="none" w:sz="0" w:space="0" w:color="auto"/>
        <w:left w:val="none" w:sz="0" w:space="0" w:color="auto"/>
        <w:bottom w:val="none" w:sz="0" w:space="0" w:color="auto"/>
        <w:right w:val="none" w:sz="0" w:space="0" w:color="auto"/>
      </w:divBdr>
    </w:div>
    <w:div w:id="114376697">
      <w:bodyDiv w:val="1"/>
      <w:marLeft w:val="0"/>
      <w:marRight w:val="0"/>
      <w:marTop w:val="0"/>
      <w:marBottom w:val="0"/>
      <w:divBdr>
        <w:top w:val="none" w:sz="0" w:space="0" w:color="auto"/>
        <w:left w:val="none" w:sz="0" w:space="0" w:color="auto"/>
        <w:bottom w:val="none" w:sz="0" w:space="0" w:color="auto"/>
        <w:right w:val="none" w:sz="0" w:space="0" w:color="auto"/>
      </w:divBdr>
    </w:div>
    <w:div w:id="115100647">
      <w:bodyDiv w:val="1"/>
      <w:marLeft w:val="0"/>
      <w:marRight w:val="0"/>
      <w:marTop w:val="0"/>
      <w:marBottom w:val="0"/>
      <w:divBdr>
        <w:top w:val="none" w:sz="0" w:space="0" w:color="auto"/>
        <w:left w:val="none" w:sz="0" w:space="0" w:color="auto"/>
        <w:bottom w:val="none" w:sz="0" w:space="0" w:color="auto"/>
        <w:right w:val="none" w:sz="0" w:space="0" w:color="auto"/>
      </w:divBdr>
    </w:div>
    <w:div w:id="131215159">
      <w:bodyDiv w:val="1"/>
      <w:marLeft w:val="0"/>
      <w:marRight w:val="0"/>
      <w:marTop w:val="0"/>
      <w:marBottom w:val="0"/>
      <w:divBdr>
        <w:top w:val="none" w:sz="0" w:space="0" w:color="auto"/>
        <w:left w:val="none" w:sz="0" w:space="0" w:color="auto"/>
        <w:bottom w:val="none" w:sz="0" w:space="0" w:color="auto"/>
        <w:right w:val="none" w:sz="0" w:space="0" w:color="auto"/>
      </w:divBdr>
    </w:div>
    <w:div w:id="132061098">
      <w:bodyDiv w:val="1"/>
      <w:marLeft w:val="0"/>
      <w:marRight w:val="0"/>
      <w:marTop w:val="0"/>
      <w:marBottom w:val="0"/>
      <w:divBdr>
        <w:top w:val="none" w:sz="0" w:space="0" w:color="auto"/>
        <w:left w:val="none" w:sz="0" w:space="0" w:color="auto"/>
        <w:bottom w:val="none" w:sz="0" w:space="0" w:color="auto"/>
        <w:right w:val="none" w:sz="0" w:space="0" w:color="auto"/>
      </w:divBdr>
    </w:div>
    <w:div w:id="135530314">
      <w:bodyDiv w:val="1"/>
      <w:marLeft w:val="0"/>
      <w:marRight w:val="0"/>
      <w:marTop w:val="0"/>
      <w:marBottom w:val="0"/>
      <w:divBdr>
        <w:top w:val="none" w:sz="0" w:space="0" w:color="auto"/>
        <w:left w:val="none" w:sz="0" w:space="0" w:color="auto"/>
        <w:bottom w:val="none" w:sz="0" w:space="0" w:color="auto"/>
        <w:right w:val="none" w:sz="0" w:space="0" w:color="auto"/>
      </w:divBdr>
    </w:div>
    <w:div w:id="140469887">
      <w:bodyDiv w:val="1"/>
      <w:marLeft w:val="0"/>
      <w:marRight w:val="0"/>
      <w:marTop w:val="0"/>
      <w:marBottom w:val="0"/>
      <w:divBdr>
        <w:top w:val="none" w:sz="0" w:space="0" w:color="auto"/>
        <w:left w:val="none" w:sz="0" w:space="0" w:color="auto"/>
        <w:bottom w:val="none" w:sz="0" w:space="0" w:color="auto"/>
        <w:right w:val="none" w:sz="0" w:space="0" w:color="auto"/>
      </w:divBdr>
    </w:div>
    <w:div w:id="153955772">
      <w:bodyDiv w:val="1"/>
      <w:marLeft w:val="0"/>
      <w:marRight w:val="0"/>
      <w:marTop w:val="0"/>
      <w:marBottom w:val="0"/>
      <w:divBdr>
        <w:top w:val="none" w:sz="0" w:space="0" w:color="auto"/>
        <w:left w:val="none" w:sz="0" w:space="0" w:color="auto"/>
        <w:bottom w:val="none" w:sz="0" w:space="0" w:color="auto"/>
        <w:right w:val="none" w:sz="0" w:space="0" w:color="auto"/>
      </w:divBdr>
    </w:div>
    <w:div w:id="159542442">
      <w:bodyDiv w:val="1"/>
      <w:marLeft w:val="0"/>
      <w:marRight w:val="0"/>
      <w:marTop w:val="0"/>
      <w:marBottom w:val="0"/>
      <w:divBdr>
        <w:top w:val="none" w:sz="0" w:space="0" w:color="auto"/>
        <w:left w:val="none" w:sz="0" w:space="0" w:color="auto"/>
        <w:bottom w:val="none" w:sz="0" w:space="0" w:color="auto"/>
        <w:right w:val="none" w:sz="0" w:space="0" w:color="auto"/>
      </w:divBdr>
    </w:div>
    <w:div w:id="166286733">
      <w:bodyDiv w:val="1"/>
      <w:marLeft w:val="0"/>
      <w:marRight w:val="0"/>
      <w:marTop w:val="0"/>
      <w:marBottom w:val="0"/>
      <w:divBdr>
        <w:top w:val="none" w:sz="0" w:space="0" w:color="auto"/>
        <w:left w:val="none" w:sz="0" w:space="0" w:color="auto"/>
        <w:bottom w:val="none" w:sz="0" w:space="0" w:color="auto"/>
        <w:right w:val="none" w:sz="0" w:space="0" w:color="auto"/>
      </w:divBdr>
    </w:div>
    <w:div w:id="173614214">
      <w:bodyDiv w:val="1"/>
      <w:marLeft w:val="0"/>
      <w:marRight w:val="0"/>
      <w:marTop w:val="0"/>
      <w:marBottom w:val="0"/>
      <w:divBdr>
        <w:top w:val="none" w:sz="0" w:space="0" w:color="auto"/>
        <w:left w:val="none" w:sz="0" w:space="0" w:color="auto"/>
        <w:bottom w:val="none" w:sz="0" w:space="0" w:color="auto"/>
        <w:right w:val="none" w:sz="0" w:space="0" w:color="auto"/>
      </w:divBdr>
    </w:div>
    <w:div w:id="175340641">
      <w:bodyDiv w:val="1"/>
      <w:marLeft w:val="0"/>
      <w:marRight w:val="0"/>
      <w:marTop w:val="0"/>
      <w:marBottom w:val="0"/>
      <w:divBdr>
        <w:top w:val="none" w:sz="0" w:space="0" w:color="auto"/>
        <w:left w:val="none" w:sz="0" w:space="0" w:color="auto"/>
        <w:bottom w:val="none" w:sz="0" w:space="0" w:color="auto"/>
        <w:right w:val="none" w:sz="0" w:space="0" w:color="auto"/>
      </w:divBdr>
    </w:div>
    <w:div w:id="179583561">
      <w:bodyDiv w:val="1"/>
      <w:marLeft w:val="0"/>
      <w:marRight w:val="0"/>
      <w:marTop w:val="0"/>
      <w:marBottom w:val="0"/>
      <w:divBdr>
        <w:top w:val="none" w:sz="0" w:space="0" w:color="auto"/>
        <w:left w:val="none" w:sz="0" w:space="0" w:color="auto"/>
        <w:bottom w:val="none" w:sz="0" w:space="0" w:color="auto"/>
        <w:right w:val="none" w:sz="0" w:space="0" w:color="auto"/>
      </w:divBdr>
    </w:div>
    <w:div w:id="197395698">
      <w:bodyDiv w:val="1"/>
      <w:marLeft w:val="0"/>
      <w:marRight w:val="0"/>
      <w:marTop w:val="0"/>
      <w:marBottom w:val="0"/>
      <w:divBdr>
        <w:top w:val="none" w:sz="0" w:space="0" w:color="auto"/>
        <w:left w:val="none" w:sz="0" w:space="0" w:color="auto"/>
        <w:bottom w:val="none" w:sz="0" w:space="0" w:color="auto"/>
        <w:right w:val="none" w:sz="0" w:space="0" w:color="auto"/>
      </w:divBdr>
    </w:div>
    <w:div w:id="203058797">
      <w:bodyDiv w:val="1"/>
      <w:marLeft w:val="0"/>
      <w:marRight w:val="0"/>
      <w:marTop w:val="0"/>
      <w:marBottom w:val="0"/>
      <w:divBdr>
        <w:top w:val="none" w:sz="0" w:space="0" w:color="auto"/>
        <w:left w:val="none" w:sz="0" w:space="0" w:color="auto"/>
        <w:bottom w:val="none" w:sz="0" w:space="0" w:color="auto"/>
        <w:right w:val="none" w:sz="0" w:space="0" w:color="auto"/>
      </w:divBdr>
    </w:div>
    <w:div w:id="208498492">
      <w:bodyDiv w:val="1"/>
      <w:marLeft w:val="0"/>
      <w:marRight w:val="0"/>
      <w:marTop w:val="0"/>
      <w:marBottom w:val="0"/>
      <w:divBdr>
        <w:top w:val="none" w:sz="0" w:space="0" w:color="auto"/>
        <w:left w:val="none" w:sz="0" w:space="0" w:color="auto"/>
        <w:bottom w:val="none" w:sz="0" w:space="0" w:color="auto"/>
        <w:right w:val="none" w:sz="0" w:space="0" w:color="auto"/>
      </w:divBdr>
    </w:div>
    <w:div w:id="209076031">
      <w:bodyDiv w:val="1"/>
      <w:marLeft w:val="0"/>
      <w:marRight w:val="0"/>
      <w:marTop w:val="0"/>
      <w:marBottom w:val="0"/>
      <w:divBdr>
        <w:top w:val="none" w:sz="0" w:space="0" w:color="auto"/>
        <w:left w:val="none" w:sz="0" w:space="0" w:color="auto"/>
        <w:bottom w:val="none" w:sz="0" w:space="0" w:color="auto"/>
        <w:right w:val="none" w:sz="0" w:space="0" w:color="auto"/>
      </w:divBdr>
    </w:div>
    <w:div w:id="215430575">
      <w:bodyDiv w:val="1"/>
      <w:marLeft w:val="0"/>
      <w:marRight w:val="0"/>
      <w:marTop w:val="0"/>
      <w:marBottom w:val="0"/>
      <w:divBdr>
        <w:top w:val="none" w:sz="0" w:space="0" w:color="auto"/>
        <w:left w:val="none" w:sz="0" w:space="0" w:color="auto"/>
        <w:bottom w:val="none" w:sz="0" w:space="0" w:color="auto"/>
        <w:right w:val="none" w:sz="0" w:space="0" w:color="auto"/>
      </w:divBdr>
    </w:div>
    <w:div w:id="220484565">
      <w:bodyDiv w:val="1"/>
      <w:marLeft w:val="0"/>
      <w:marRight w:val="0"/>
      <w:marTop w:val="0"/>
      <w:marBottom w:val="0"/>
      <w:divBdr>
        <w:top w:val="none" w:sz="0" w:space="0" w:color="auto"/>
        <w:left w:val="none" w:sz="0" w:space="0" w:color="auto"/>
        <w:bottom w:val="none" w:sz="0" w:space="0" w:color="auto"/>
        <w:right w:val="none" w:sz="0" w:space="0" w:color="auto"/>
      </w:divBdr>
    </w:div>
    <w:div w:id="250168687">
      <w:bodyDiv w:val="1"/>
      <w:marLeft w:val="0"/>
      <w:marRight w:val="0"/>
      <w:marTop w:val="0"/>
      <w:marBottom w:val="0"/>
      <w:divBdr>
        <w:top w:val="none" w:sz="0" w:space="0" w:color="auto"/>
        <w:left w:val="none" w:sz="0" w:space="0" w:color="auto"/>
        <w:bottom w:val="none" w:sz="0" w:space="0" w:color="auto"/>
        <w:right w:val="none" w:sz="0" w:space="0" w:color="auto"/>
      </w:divBdr>
    </w:div>
    <w:div w:id="257258732">
      <w:bodyDiv w:val="1"/>
      <w:marLeft w:val="0"/>
      <w:marRight w:val="0"/>
      <w:marTop w:val="0"/>
      <w:marBottom w:val="0"/>
      <w:divBdr>
        <w:top w:val="none" w:sz="0" w:space="0" w:color="auto"/>
        <w:left w:val="none" w:sz="0" w:space="0" w:color="auto"/>
        <w:bottom w:val="none" w:sz="0" w:space="0" w:color="auto"/>
        <w:right w:val="none" w:sz="0" w:space="0" w:color="auto"/>
      </w:divBdr>
    </w:div>
    <w:div w:id="263540673">
      <w:bodyDiv w:val="1"/>
      <w:marLeft w:val="0"/>
      <w:marRight w:val="0"/>
      <w:marTop w:val="0"/>
      <w:marBottom w:val="0"/>
      <w:divBdr>
        <w:top w:val="none" w:sz="0" w:space="0" w:color="auto"/>
        <w:left w:val="none" w:sz="0" w:space="0" w:color="auto"/>
        <w:bottom w:val="none" w:sz="0" w:space="0" w:color="auto"/>
        <w:right w:val="none" w:sz="0" w:space="0" w:color="auto"/>
      </w:divBdr>
    </w:div>
    <w:div w:id="294724548">
      <w:bodyDiv w:val="1"/>
      <w:marLeft w:val="0"/>
      <w:marRight w:val="0"/>
      <w:marTop w:val="0"/>
      <w:marBottom w:val="0"/>
      <w:divBdr>
        <w:top w:val="none" w:sz="0" w:space="0" w:color="auto"/>
        <w:left w:val="none" w:sz="0" w:space="0" w:color="auto"/>
        <w:bottom w:val="none" w:sz="0" w:space="0" w:color="auto"/>
        <w:right w:val="none" w:sz="0" w:space="0" w:color="auto"/>
      </w:divBdr>
    </w:div>
    <w:div w:id="312100806">
      <w:bodyDiv w:val="1"/>
      <w:marLeft w:val="0"/>
      <w:marRight w:val="0"/>
      <w:marTop w:val="0"/>
      <w:marBottom w:val="0"/>
      <w:divBdr>
        <w:top w:val="none" w:sz="0" w:space="0" w:color="auto"/>
        <w:left w:val="none" w:sz="0" w:space="0" w:color="auto"/>
        <w:bottom w:val="none" w:sz="0" w:space="0" w:color="auto"/>
        <w:right w:val="none" w:sz="0" w:space="0" w:color="auto"/>
      </w:divBdr>
    </w:div>
    <w:div w:id="328800694">
      <w:bodyDiv w:val="1"/>
      <w:marLeft w:val="0"/>
      <w:marRight w:val="0"/>
      <w:marTop w:val="0"/>
      <w:marBottom w:val="0"/>
      <w:divBdr>
        <w:top w:val="none" w:sz="0" w:space="0" w:color="auto"/>
        <w:left w:val="none" w:sz="0" w:space="0" w:color="auto"/>
        <w:bottom w:val="none" w:sz="0" w:space="0" w:color="auto"/>
        <w:right w:val="none" w:sz="0" w:space="0" w:color="auto"/>
      </w:divBdr>
    </w:div>
    <w:div w:id="350844202">
      <w:bodyDiv w:val="1"/>
      <w:marLeft w:val="0"/>
      <w:marRight w:val="0"/>
      <w:marTop w:val="0"/>
      <w:marBottom w:val="0"/>
      <w:divBdr>
        <w:top w:val="none" w:sz="0" w:space="0" w:color="auto"/>
        <w:left w:val="none" w:sz="0" w:space="0" w:color="auto"/>
        <w:bottom w:val="none" w:sz="0" w:space="0" w:color="auto"/>
        <w:right w:val="none" w:sz="0" w:space="0" w:color="auto"/>
      </w:divBdr>
    </w:div>
    <w:div w:id="361512762">
      <w:bodyDiv w:val="1"/>
      <w:marLeft w:val="0"/>
      <w:marRight w:val="0"/>
      <w:marTop w:val="0"/>
      <w:marBottom w:val="0"/>
      <w:divBdr>
        <w:top w:val="none" w:sz="0" w:space="0" w:color="auto"/>
        <w:left w:val="none" w:sz="0" w:space="0" w:color="auto"/>
        <w:bottom w:val="none" w:sz="0" w:space="0" w:color="auto"/>
        <w:right w:val="none" w:sz="0" w:space="0" w:color="auto"/>
      </w:divBdr>
    </w:div>
    <w:div w:id="365104414">
      <w:bodyDiv w:val="1"/>
      <w:marLeft w:val="0"/>
      <w:marRight w:val="0"/>
      <w:marTop w:val="0"/>
      <w:marBottom w:val="0"/>
      <w:divBdr>
        <w:top w:val="none" w:sz="0" w:space="0" w:color="auto"/>
        <w:left w:val="none" w:sz="0" w:space="0" w:color="auto"/>
        <w:bottom w:val="none" w:sz="0" w:space="0" w:color="auto"/>
        <w:right w:val="none" w:sz="0" w:space="0" w:color="auto"/>
      </w:divBdr>
    </w:div>
    <w:div w:id="366223065">
      <w:bodyDiv w:val="1"/>
      <w:marLeft w:val="0"/>
      <w:marRight w:val="0"/>
      <w:marTop w:val="0"/>
      <w:marBottom w:val="0"/>
      <w:divBdr>
        <w:top w:val="none" w:sz="0" w:space="0" w:color="auto"/>
        <w:left w:val="none" w:sz="0" w:space="0" w:color="auto"/>
        <w:bottom w:val="none" w:sz="0" w:space="0" w:color="auto"/>
        <w:right w:val="none" w:sz="0" w:space="0" w:color="auto"/>
      </w:divBdr>
    </w:div>
    <w:div w:id="376902576">
      <w:bodyDiv w:val="1"/>
      <w:marLeft w:val="0"/>
      <w:marRight w:val="0"/>
      <w:marTop w:val="0"/>
      <w:marBottom w:val="0"/>
      <w:divBdr>
        <w:top w:val="none" w:sz="0" w:space="0" w:color="auto"/>
        <w:left w:val="none" w:sz="0" w:space="0" w:color="auto"/>
        <w:bottom w:val="none" w:sz="0" w:space="0" w:color="auto"/>
        <w:right w:val="none" w:sz="0" w:space="0" w:color="auto"/>
      </w:divBdr>
    </w:div>
    <w:div w:id="379328674">
      <w:bodyDiv w:val="1"/>
      <w:marLeft w:val="0"/>
      <w:marRight w:val="0"/>
      <w:marTop w:val="0"/>
      <w:marBottom w:val="0"/>
      <w:divBdr>
        <w:top w:val="none" w:sz="0" w:space="0" w:color="auto"/>
        <w:left w:val="none" w:sz="0" w:space="0" w:color="auto"/>
        <w:bottom w:val="none" w:sz="0" w:space="0" w:color="auto"/>
        <w:right w:val="none" w:sz="0" w:space="0" w:color="auto"/>
      </w:divBdr>
    </w:div>
    <w:div w:id="381444924">
      <w:bodyDiv w:val="1"/>
      <w:marLeft w:val="0"/>
      <w:marRight w:val="0"/>
      <w:marTop w:val="0"/>
      <w:marBottom w:val="0"/>
      <w:divBdr>
        <w:top w:val="none" w:sz="0" w:space="0" w:color="auto"/>
        <w:left w:val="none" w:sz="0" w:space="0" w:color="auto"/>
        <w:bottom w:val="none" w:sz="0" w:space="0" w:color="auto"/>
        <w:right w:val="none" w:sz="0" w:space="0" w:color="auto"/>
      </w:divBdr>
    </w:div>
    <w:div w:id="394814870">
      <w:bodyDiv w:val="1"/>
      <w:marLeft w:val="0"/>
      <w:marRight w:val="0"/>
      <w:marTop w:val="0"/>
      <w:marBottom w:val="0"/>
      <w:divBdr>
        <w:top w:val="none" w:sz="0" w:space="0" w:color="auto"/>
        <w:left w:val="none" w:sz="0" w:space="0" w:color="auto"/>
        <w:bottom w:val="none" w:sz="0" w:space="0" w:color="auto"/>
        <w:right w:val="none" w:sz="0" w:space="0" w:color="auto"/>
      </w:divBdr>
    </w:div>
    <w:div w:id="395978877">
      <w:bodyDiv w:val="1"/>
      <w:marLeft w:val="0"/>
      <w:marRight w:val="0"/>
      <w:marTop w:val="0"/>
      <w:marBottom w:val="0"/>
      <w:divBdr>
        <w:top w:val="none" w:sz="0" w:space="0" w:color="auto"/>
        <w:left w:val="none" w:sz="0" w:space="0" w:color="auto"/>
        <w:bottom w:val="none" w:sz="0" w:space="0" w:color="auto"/>
        <w:right w:val="none" w:sz="0" w:space="0" w:color="auto"/>
      </w:divBdr>
    </w:div>
    <w:div w:id="422385516">
      <w:bodyDiv w:val="1"/>
      <w:marLeft w:val="0"/>
      <w:marRight w:val="0"/>
      <w:marTop w:val="0"/>
      <w:marBottom w:val="0"/>
      <w:divBdr>
        <w:top w:val="none" w:sz="0" w:space="0" w:color="auto"/>
        <w:left w:val="none" w:sz="0" w:space="0" w:color="auto"/>
        <w:bottom w:val="none" w:sz="0" w:space="0" w:color="auto"/>
        <w:right w:val="none" w:sz="0" w:space="0" w:color="auto"/>
      </w:divBdr>
    </w:div>
    <w:div w:id="426921889">
      <w:bodyDiv w:val="1"/>
      <w:marLeft w:val="0"/>
      <w:marRight w:val="0"/>
      <w:marTop w:val="0"/>
      <w:marBottom w:val="0"/>
      <w:divBdr>
        <w:top w:val="none" w:sz="0" w:space="0" w:color="auto"/>
        <w:left w:val="none" w:sz="0" w:space="0" w:color="auto"/>
        <w:bottom w:val="none" w:sz="0" w:space="0" w:color="auto"/>
        <w:right w:val="none" w:sz="0" w:space="0" w:color="auto"/>
      </w:divBdr>
    </w:div>
    <w:div w:id="431558353">
      <w:bodyDiv w:val="1"/>
      <w:marLeft w:val="0"/>
      <w:marRight w:val="0"/>
      <w:marTop w:val="0"/>
      <w:marBottom w:val="0"/>
      <w:divBdr>
        <w:top w:val="none" w:sz="0" w:space="0" w:color="auto"/>
        <w:left w:val="none" w:sz="0" w:space="0" w:color="auto"/>
        <w:bottom w:val="none" w:sz="0" w:space="0" w:color="auto"/>
        <w:right w:val="none" w:sz="0" w:space="0" w:color="auto"/>
      </w:divBdr>
    </w:div>
    <w:div w:id="453326557">
      <w:bodyDiv w:val="1"/>
      <w:marLeft w:val="0"/>
      <w:marRight w:val="0"/>
      <w:marTop w:val="0"/>
      <w:marBottom w:val="0"/>
      <w:divBdr>
        <w:top w:val="none" w:sz="0" w:space="0" w:color="auto"/>
        <w:left w:val="none" w:sz="0" w:space="0" w:color="auto"/>
        <w:bottom w:val="none" w:sz="0" w:space="0" w:color="auto"/>
        <w:right w:val="none" w:sz="0" w:space="0" w:color="auto"/>
      </w:divBdr>
    </w:div>
    <w:div w:id="477039965">
      <w:bodyDiv w:val="1"/>
      <w:marLeft w:val="0"/>
      <w:marRight w:val="0"/>
      <w:marTop w:val="0"/>
      <w:marBottom w:val="0"/>
      <w:divBdr>
        <w:top w:val="none" w:sz="0" w:space="0" w:color="auto"/>
        <w:left w:val="none" w:sz="0" w:space="0" w:color="auto"/>
        <w:bottom w:val="none" w:sz="0" w:space="0" w:color="auto"/>
        <w:right w:val="none" w:sz="0" w:space="0" w:color="auto"/>
      </w:divBdr>
    </w:div>
    <w:div w:id="486168790">
      <w:bodyDiv w:val="1"/>
      <w:marLeft w:val="0"/>
      <w:marRight w:val="0"/>
      <w:marTop w:val="0"/>
      <w:marBottom w:val="0"/>
      <w:divBdr>
        <w:top w:val="none" w:sz="0" w:space="0" w:color="auto"/>
        <w:left w:val="none" w:sz="0" w:space="0" w:color="auto"/>
        <w:bottom w:val="none" w:sz="0" w:space="0" w:color="auto"/>
        <w:right w:val="none" w:sz="0" w:space="0" w:color="auto"/>
      </w:divBdr>
    </w:div>
    <w:div w:id="488061313">
      <w:bodyDiv w:val="1"/>
      <w:marLeft w:val="0"/>
      <w:marRight w:val="0"/>
      <w:marTop w:val="0"/>
      <w:marBottom w:val="0"/>
      <w:divBdr>
        <w:top w:val="none" w:sz="0" w:space="0" w:color="auto"/>
        <w:left w:val="none" w:sz="0" w:space="0" w:color="auto"/>
        <w:bottom w:val="none" w:sz="0" w:space="0" w:color="auto"/>
        <w:right w:val="none" w:sz="0" w:space="0" w:color="auto"/>
      </w:divBdr>
    </w:div>
    <w:div w:id="498228670">
      <w:bodyDiv w:val="1"/>
      <w:marLeft w:val="0"/>
      <w:marRight w:val="0"/>
      <w:marTop w:val="0"/>
      <w:marBottom w:val="0"/>
      <w:divBdr>
        <w:top w:val="none" w:sz="0" w:space="0" w:color="auto"/>
        <w:left w:val="none" w:sz="0" w:space="0" w:color="auto"/>
        <w:bottom w:val="none" w:sz="0" w:space="0" w:color="auto"/>
        <w:right w:val="none" w:sz="0" w:space="0" w:color="auto"/>
      </w:divBdr>
    </w:div>
    <w:div w:id="507717960">
      <w:bodyDiv w:val="1"/>
      <w:marLeft w:val="0"/>
      <w:marRight w:val="0"/>
      <w:marTop w:val="0"/>
      <w:marBottom w:val="0"/>
      <w:divBdr>
        <w:top w:val="none" w:sz="0" w:space="0" w:color="auto"/>
        <w:left w:val="none" w:sz="0" w:space="0" w:color="auto"/>
        <w:bottom w:val="none" w:sz="0" w:space="0" w:color="auto"/>
        <w:right w:val="none" w:sz="0" w:space="0" w:color="auto"/>
      </w:divBdr>
    </w:div>
    <w:div w:id="523246152">
      <w:bodyDiv w:val="1"/>
      <w:marLeft w:val="0"/>
      <w:marRight w:val="0"/>
      <w:marTop w:val="0"/>
      <w:marBottom w:val="0"/>
      <w:divBdr>
        <w:top w:val="none" w:sz="0" w:space="0" w:color="auto"/>
        <w:left w:val="none" w:sz="0" w:space="0" w:color="auto"/>
        <w:bottom w:val="none" w:sz="0" w:space="0" w:color="auto"/>
        <w:right w:val="none" w:sz="0" w:space="0" w:color="auto"/>
      </w:divBdr>
    </w:div>
    <w:div w:id="548614933">
      <w:bodyDiv w:val="1"/>
      <w:marLeft w:val="0"/>
      <w:marRight w:val="0"/>
      <w:marTop w:val="0"/>
      <w:marBottom w:val="0"/>
      <w:divBdr>
        <w:top w:val="none" w:sz="0" w:space="0" w:color="auto"/>
        <w:left w:val="none" w:sz="0" w:space="0" w:color="auto"/>
        <w:bottom w:val="none" w:sz="0" w:space="0" w:color="auto"/>
        <w:right w:val="none" w:sz="0" w:space="0" w:color="auto"/>
      </w:divBdr>
    </w:div>
    <w:div w:id="553588493">
      <w:bodyDiv w:val="1"/>
      <w:marLeft w:val="0"/>
      <w:marRight w:val="0"/>
      <w:marTop w:val="0"/>
      <w:marBottom w:val="0"/>
      <w:divBdr>
        <w:top w:val="none" w:sz="0" w:space="0" w:color="auto"/>
        <w:left w:val="none" w:sz="0" w:space="0" w:color="auto"/>
        <w:bottom w:val="none" w:sz="0" w:space="0" w:color="auto"/>
        <w:right w:val="none" w:sz="0" w:space="0" w:color="auto"/>
      </w:divBdr>
    </w:div>
    <w:div w:id="567032205">
      <w:bodyDiv w:val="1"/>
      <w:marLeft w:val="0"/>
      <w:marRight w:val="0"/>
      <w:marTop w:val="0"/>
      <w:marBottom w:val="0"/>
      <w:divBdr>
        <w:top w:val="none" w:sz="0" w:space="0" w:color="auto"/>
        <w:left w:val="none" w:sz="0" w:space="0" w:color="auto"/>
        <w:bottom w:val="none" w:sz="0" w:space="0" w:color="auto"/>
        <w:right w:val="none" w:sz="0" w:space="0" w:color="auto"/>
      </w:divBdr>
    </w:div>
    <w:div w:id="567812505">
      <w:bodyDiv w:val="1"/>
      <w:marLeft w:val="0"/>
      <w:marRight w:val="0"/>
      <w:marTop w:val="0"/>
      <w:marBottom w:val="0"/>
      <w:divBdr>
        <w:top w:val="none" w:sz="0" w:space="0" w:color="auto"/>
        <w:left w:val="none" w:sz="0" w:space="0" w:color="auto"/>
        <w:bottom w:val="none" w:sz="0" w:space="0" w:color="auto"/>
        <w:right w:val="none" w:sz="0" w:space="0" w:color="auto"/>
      </w:divBdr>
    </w:div>
    <w:div w:id="580262072">
      <w:bodyDiv w:val="1"/>
      <w:marLeft w:val="0"/>
      <w:marRight w:val="0"/>
      <w:marTop w:val="0"/>
      <w:marBottom w:val="0"/>
      <w:divBdr>
        <w:top w:val="none" w:sz="0" w:space="0" w:color="auto"/>
        <w:left w:val="none" w:sz="0" w:space="0" w:color="auto"/>
        <w:bottom w:val="none" w:sz="0" w:space="0" w:color="auto"/>
        <w:right w:val="none" w:sz="0" w:space="0" w:color="auto"/>
      </w:divBdr>
    </w:div>
    <w:div w:id="588584314">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
    <w:div w:id="591356436">
      <w:bodyDiv w:val="1"/>
      <w:marLeft w:val="0"/>
      <w:marRight w:val="0"/>
      <w:marTop w:val="0"/>
      <w:marBottom w:val="0"/>
      <w:divBdr>
        <w:top w:val="none" w:sz="0" w:space="0" w:color="auto"/>
        <w:left w:val="none" w:sz="0" w:space="0" w:color="auto"/>
        <w:bottom w:val="none" w:sz="0" w:space="0" w:color="auto"/>
        <w:right w:val="none" w:sz="0" w:space="0" w:color="auto"/>
      </w:divBdr>
    </w:div>
    <w:div w:id="596643233">
      <w:bodyDiv w:val="1"/>
      <w:marLeft w:val="0"/>
      <w:marRight w:val="0"/>
      <w:marTop w:val="0"/>
      <w:marBottom w:val="0"/>
      <w:divBdr>
        <w:top w:val="none" w:sz="0" w:space="0" w:color="auto"/>
        <w:left w:val="none" w:sz="0" w:space="0" w:color="auto"/>
        <w:bottom w:val="none" w:sz="0" w:space="0" w:color="auto"/>
        <w:right w:val="none" w:sz="0" w:space="0" w:color="auto"/>
      </w:divBdr>
    </w:div>
    <w:div w:id="597952709">
      <w:bodyDiv w:val="1"/>
      <w:marLeft w:val="0"/>
      <w:marRight w:val="0"/>
      <w:marTop w:val="0"/>
      <w:marBottom w:val="0"/>
      <w:divBdr>
        <w:top w:val="none" w:sz="0" w:space="0" w:color="auto"/>
        <w:left w:val="none" w:sz="0" w:space="0" w:color="auto"/>
        <w:bottom w:val="none" w:sz="0" w:space="0" w:color="auto"/>
        <w:right w:val="none" w:sz="0" w:space="0" w:color="auto"/>
      </w:divBdr>
    </w:div>
    <w:div w:id="598947755">
      <w:bodyDiv w:val="1"/>
      <w:marLeft w:val="0"/>
      <w:marRight w:val="0"/>
      <w:marTop w:val="0"/>
      <w:marBottom w:val="0"/>
      <w:divBdr>
        <w:top w:val="none" w:sz="0" w:space="0" w:color="auto"/>
        <w:left w:val="none" w:sz="0" w:space="0" w:color="auto"/>
        <w:bottom w:val="none" w:sz="0" w:space="0" w:color="auto"/>
        <w:right w:val="none" w:sz="0" w:space="0" w:color="auto"/>
      </w:divBdr>
    </w:div>
    <w:div w:id="607590365">
      <w:bodyDiv w:val="1"/>
      <w:marLeft w:val="0"/>
      <w:marRight w:val="0"/>
      <w:marTop w:val="0"/>
      <w:marBottom w:val="0"/>
      <w:divBdr>
        <w:top w:val="none" w:sz="0" w:space="0" w:color="auto"/>
        <w:left w:val="none" w:sz="0" w:space="0" w:color="auto"/>
        <w:bottom w:val="none" w:sz="0" w:space="0" w:color="auto"/>
        <w:right w:val="none" w:sz="0" w:space="0" w:color="auto"/>
      </w:divBdr>
    </w:div>
    <w:div w:id="621424011">
      <w:bodyDiv w:val="1"/>
      <w:marLeft w:val="0"/>
      <w:marRight w:val="0"/>
      <w:marTop w:val="0"/>
      <w:marBottom w:val="0"/>
      <w:divBdr>
        <w:top w:val="none" w:sz="0" w:space="0" w:color="auto"/>
        <w:left w:val="none" w:sz="0" w:space="0" w:color="auto"/>
        <w:bottom w:val="none" w:sz="0" w:space="0" w:color="auto"/>
        <w:right w:val="none" w:sz="0" w:space="0" w:color="auto"/>
      </w:divBdr>
    </w:div>
    <w:div w:id="622619217">
      <w:bodyDiv w:val="1"/>
      <w:marLeft w:val="0"/>
      <w:marRight w:val="0"/>
      <w:marTop w:val="0"/>
      <w:marBottom w:val="0"/>
      <w:divBdr>
        <w:top w:val="none" w:sz="0" w:space="0" w:color="auto"/>
        <w:left w:val="none" w:sz="0" w:space="0" w:color="auto"/>
        <w:bottom w:val="none" w:sz="0" w:space="0" w:color="auto"/>
        <w:right w:val="none" w:sz="0" w:space="0" w:color="auto"/>
      </w:divBdr>
    </w:div>
    <w:div w:id="627130887">
      <w:bodyDiv w:val="1"/>
      <w:marLeft w:val="0"/>
      <w:marRight w:val="0"/>
      <w:marTop w:val="0"/>
      <w:marBottom w:val="0"/>
      <w:divBdr>
        <w:top w:val="none" w:sz="0" w:space="0" w:color="auto"/>
        <w:left w:val="none" w:sz="0" w:space="0" w:color="auto"/>
        <w:bottom w:val="none" w:sz="0" w:space="0" w:color="auto"/>
        <w:right w:val="none" w:sz="0" w:space="0" w:color="auto"/>
      </w:divBdr>
    </w:div>
    <w:div w:id="637229789">
      <w:bodyDiv w:val="1"/>
      <w:marLeft w:val="0"/>
      <w:marRight w:val="0"/>
      <w:marTop w:val="0"/>
      <w:marBottom w:val="0"/>
      <w:divBdr>
        <w:top w:val="none" w:sz="0" w:space="0" w:color="auto"/>
        <w:left w:val="none" w:sz="0" w:space="0" w:color="auto"/>
        <w:bottom w:val="none" w:sz="0" w:space="0" w:color="auto"/>
        <w:right w:val="none" w:sz="0" w:space="0" w:color="auto"/>
      </w:divBdr>
    </w:div>
    <w:div w:id="712074636">
      <w:bodyDiv w:val="1"/>
      <w:marLeft w:val="0"/>
      <w:marRight w:val="0"/>
      <w:marTop w:val="0"/>
      <w:marBottom w:val="0"/>
      <w:divBdr>
        <w:top w:val="none" w:sz="0" w:space="0" w:color="auto"/>
        <w:left w:val="none" w:sz="0" w:space="0" w:color="auto"/>
        <w:bottom w:val="none" w:sz="0" w:space="0" w:color="auto"/>
        <w:right w:val="none" w:sz="0" w:space="0" w:color="auto"/>
      </w:divBdr>
    </w:div>
    <w:div w:id="715933814">
      <w:bodyDiv w:val="1"/>
      <w:marLeft w:val="0"/>
      <w:marRight w:val="0"/>
      <w:marTop w:val="0"/>
      <w:marBottom w:val="0"/>
      <w:divBdr>
        <w:top w:val="none" w:sz="0" w:space="0" w:color="auto"/>
        <w:left w:val="none" w:sz="0" w:space="0" w:color="auto"/>
        <w:bottom w:val="none" w:sz="0" w:space="0" w:color="auto"/>
        <w:right w:val="none" w:sz="0" w:space="0" w:color="auto"/>
      </w:divBdr>
    </w:div>
    <w:div w:id="716467651">
      <w:bodyDiv w:val="1"/>
      <w:marLeft w:val="0"/>
      <w:marRight w:val="0"/>
      <w:marTop w:val="0"/>
      <w:marBottom w:val="0"/>
      <w:divBdr>
        <w:top w:val="none" w:sz="0" w:space="0" w:color="auto"/>
        <w:left w:val="none" w:sz="0" w:space="0" w:color="auto"/>
        <w:bottom w:val="none" w:sz="0" w:space="0" w:color="auto"/>
        <w:right w:val="none" w:sz="0" w:space="0" w:color="auto"/>
      </w:divBdr>
    </w:div>
    <w:div w:id="720640114">
      <w:bodyDiv w:val="1"/>
      <w:marLeft w:val="0"/>
      <w:marRight w:val="0"/>
      <w:marTop w:val="0"/>
      <w:marBottom w:val="0"/>
      <w:divBdr>
        <w:top w:val="none" w:sz="0" w:space="0" w:color="auto"/>
        <w:left w:val="none" w:sz="0" w:space="0" w:color="auto"/>
        <w:bottom w:val="none" w:sz="0" w:space="0" w:color="auto"/>
        <w:right w:val="none" w:sz="0" w:space="0" w:color="auto"/>
      </w:divBdr>
    </w:div>
    <w:div w:id="743795551">
      <w:bodyDiv w:val="1"/>
      <w:marLeft w:val="0"/>
      <w:marRight w:val="0"/>
      <w:marTop w:val="0"/>
      <w:marBottom w:val="0"/>
      <w:divBdr>
        <w:top w:val="none" w:sz="0" w:space="0" w:color="auto"/>
        <w:left w:val="none" w:sz="0" w:space="0" w:color="auto"/>
        <w:bottom w:val="none" w:sz="0" w:space="0" w:color="auto"/>
        <w:right w:val="none" w:sz="0" w:space="0" w:color="auto"/>
      </w:divBdr>
    </w:div>
    <w:div w:id="755320993">
      <w:bodyDiv w:val="1"/>
      <w:marLeft w:val="0"/>
      <w:marRight w:val="0"/>
      <w:marTop w:val="0"/>
      <w:marBottom w:val="0"/>
      <w:divBdr>
        <w:top w:val="none" w:sz="0" w:space="0" w:color="auto"/>
        <w:left w:val="none" w:sz="0" w:space="0" w:color="auto"/>
        <w:bottom w:val="none" w:sz="0" w:space="0" w:color="auto"/>
        <w:right w:val="none" w:sz="0" w:space="0" w:color="auto"/>
      </w:divBdr>
    </w:div>
    <w:div w:id="789785150">
      <w:bodyDiv w:val="1"/>
      <w:marLeft w:val="0"/>
      <w:marRight w:val="0"/>
      <w:marTop w:val="0"/>
      <w:marBottom w:val="0"/>
      <w:divBdr>
        <w:top w:val="none" w:sz="0" w:space="0" w:color="auto"/>
        <w:left w:val="none" w:sz="0" w:space="0" w:color="auto"/>
        <w:bottom w:val="none" w:sz="0" w:space="0" w:color="auto"/>
        <w:right w:val="none" w:sz="0" w:space="0" w:color="auto"/>
      </w:divBdr>
    </w:div>
    <w:div w:id="790057598">
      <w:bodyDiv w:val="1"/>
      <w:marLeft w:val="0"/>
      <w:marRight w:val="0"/>
      <w:marTop w:val="0"/>
      <w:marBottom w:val="0"/>
      <w:divBdr>
        <w:top w:val="none" w:sz="0" w:space="0" w:color="auto"/>
        <w:left w:val="none" w:sz="0" w:space="0" w:color="auto"/>
        <w:bottom w:val="none" w:sz="0" w:space="0" w:color="auto"/>
        <w:right w:val="none" w:sz="0" w:space="0" w:color="auto"/>
      </w:divBdr>
    </w:div>
    <w:div w:id="790174374">
      <w:bodyDiv w:val="1"/>
      <w:marLeft w:val="0"/>
      <w:marRight w:val="0"/>
      <w:marTop w:val="0"/>
      <w:marBottom w:val="0"/>
      <w:divBdr>
        <w:top w:val="none" w:sz="0" w:space="0" w:color="auto"/>
        <w:left w:val="none" w:sz="0" w:space="0" w:color="auto"/>
        <w:bottom w:val="none" w:sz="0" w:space="0" w:color="auto"/>
        <w:right w:val="none" w:sz="0" w:space="0" w:color="auto"/>
      </w:divBdr>
    </w:div>
    <w:div w:id="811215984">
      <w:bodyDiv w:val="1"/>
      <w:marLeft w:val="0"/>
      <w:marRight w:val="0"/>
      <w:marTop w:val="0"/>
      <w:marBottom w:val="0"/>
      <w:divBdr>
        <w:top w:val="none" w:sz="0" w:space="0" w:color="auto"/>
        <w:left w:val="none" w:sz="0" w:space="0" w:color="auto"/>
        <w:bottom w:val="none" w:sz="0" w:space="0" w:color="auto"/>
        <w:right w:val="none" w:sz="0" w:space="0" w:color="auto"/>
      </w:divBdr>
    </w:div>
    <w:div w:id="811872512">
      <w:bodyDiv w:val="1"/>
      <w:marLeft w:val="0"/>
      <w:marRight w:val="0"/>
      <w:marTop w:val="0"/>
      <w:marBottom w:val="0"/>
      <w:divBdr>
        <w:top w:val="none" w:sz="0" w:space="0" w:color="auto"/>
        <w:left w:val="none" w:sz="0" w:space="0" w:color="auto"/>
        <w:bottom w:val="none" w:sz="0" w:space="0" w:color="auto"/>
        <w:right w:val="none" w:sz="0" w:space="0" w:color="auto"/>
      </w:divBdr>
    </w:div>
    <w:div w:id="817573797">
      <w:bodyDiv w:val="1"/>
      <w:marLeft w:val="0"/>
      <w:marRight w:val="0"/>
      <w:marTop w:val="0"/>
      <w:marBottom w:val="0"/>
      <w:divBdr>
        <w:top w:val="none" w:sz="0" w:space="0" w:color="auto"/>
        <w:left w:val="none" w:sz="0" w:space="0" w:color="auto"/>
        <w:bottom w:val="none" w:sz="0" w:space="0" w:color="auto"/>
        <w:right w:val="none" w:sz="0" w:space="0" w:color="auto"/>
      </w:divBdr>
    </w:div>
    <w:div w:id="817579092">
      <w:bodyDiv w:val="1"/>
      <w:marLeft w:val="0"/>
      <w:marRight w:val="0"/>
      <w:marTop w:val="0"/>
      <w:marBottom w:val="0"/>
      <w:divBdr>
        <w:top w:val="none" w:sz="0" w:space="0" w:color="auto"/>
        <w:left w:val="none" w:sz="0" w:space="0" w:color="auto"/>
        <w:bottom w:val="none" w:sz="0" w:space="0" w:color="auto"/>
        <w:right w:val="none" w:sz="0" w:space="0" w:color="auto"/>
      </w:divBdr>
    </w:div>
    <w:div w:id="854078720">
      <w:bodyDiv w:val="1"/>
      <w:marLeft w:val="0"/>
      <w:marRight w:val="0"/>
      <w:marTop w:val="0"/>
      <w:marBottom w:val="0"/>
      <w:divBdr>
        <w:top w:val="none" w:sz="0" w:space="0" w:color="auto"/>
        <w:left w:val="none" w:sz="0" w:space="0" w:color="auto"/>
        <w:bottom w:val="none" w:sz="0" w:space="0" w:color="auto"/>
        <w:right w:val="none" w:sz="0" w:space="0" w:color="auto"/>
      </w:divBdr>
    </w:div>
    <w:div w:id="855923396">
      <w:bodyDiv w:val="1"/>
      <w:marLeft w:val="0"/>
      <w:marRight w:val="0"/>
      <w:marTop w:val="0"/>
      <w:marBottom w:val="0"/>
      <w:divBdr>
        <w:top w:val="none" w:sz="0" w:space="0" w:color="auto"/>
        <w:left w:val="none" w:sz="0" w:space="0" w:color="auto"/>
        <w:bottom w:val="none" w:sz="0" w:space="0" w:color="auto"/>
        <w:right w:val="none" w:sz="0" w:space="0" w:color="auto"/>
      </w:divBdr>
    </w:div>
    <w:div w:id="867450471">
      <w:bodyDiv w:val="1"/>
      <w:marLeft w:val="0"/>
      <w:marRight w:val="0"/>
      <w:marTop w:val="0"/>
      <w:marBottom w:val="0"/>
      <w:divBdr>
        <w:top w:val="none" w:sz="0" w:space="0" w:color="auto"/>
        <w:left w:val="none" w:sz="0" w:space="0" w:color="auto"/>
        <w:bottom w:val="none" w:sz="0" w:space="0" w:color="auto"/>
        <w:right w:val="none" w:sz="0" w:space="0" w:color="auto"/>
      </w:divBdr>
    </w:div>
    <w:div w:id="867794441">
      <w:bodyDiv w:val="1"/>
      <w:marLeft w:val="0"/>
      <w:marRight w:val="0"/>
      <w:marTop w:val="0"/>
      <w:marBottom w:val="0"/>
      <w:divBdr>
        <w:top w:val="none" w:sz="0" w:space="0" w:color="auto"/>
        <w:left w:val="none" w:sz="0" w:space="0" w:color="auto"/>
        <w:bottom w:val="none" w:sz="0" w:space="0" w:color="auto"/>
        <w:right w:val="none" w:sz="0" w:space="0" w:color="auto"/>
      </w:divBdr>
    </w:div>
    <w:div w:id="872156849">
      <w:bodyDiv w:val="1"/>
      <w:marLeft w:val="0"/>
      <w:marRight w:val="0"/>
      <w:marTop w:val="0"/>
      <w:marBottom w:val="0"/>
      <w:divBdr>
        <w:top w:val="none" w:sz="0" w:space="0" w:color="auto"/>
        <w:left w:val="none" w:sz="0" w:space="0" w:color="auto"/>
        <w:bottom w:val="none" w:sz="0" w:space="0" w:color="auto"/>
        <w:right w:val="none" w:sz="0" w:space="0" w:color="auto"/>
      </w:divBdr>
    </w:div>
    <w:div w:id="875045592">
      <w:bodyDiv w:val="1"/>
      <w:marLeft w:val="0"/>
      <w:marRight w:val="0"/>
      <w:marTop w:val="0"/>
      <w:marBottom w:val="0"/>
      <w:divBdr>
        <w:top w:val="none" w:sz="0" w:space="0" w:color="auto"/>
        <w:left w:val="none" w:sz="0" w:space="0" w:color="auto"/>
        <w:bottom w:val="none" w:sz="0" w:space="0" w:color="auto"/>
        <w:right w:val="none" w:sz="0" w:space="0" w:color="auto"/>
      </w:divBdr>
    </w:div>
    <w:div w:id="884873006">
      <w:bodyDiv w:val="1"/>
      <w:marLeft w:val="0"/>
      <w:marRight w:val="0"/>
      <w:marTop w:val="0"/>
      <w:marBottom w:val="0"/>
      <w:divBdr>
        <w:top w:val="none" w:sz="0" w:space="0" w:color="auto"/>
        <w:left w:val="none" w:sz="0" w:space="0" w:color="auto"/>
        <w:bottom w:val="none" w:sz="0" w:space="0" w:color="auto"/>
        <w:right w:val="none" w:sz="0" w:space="0" w:color="auto"/>
      </w:divBdr>
    </w:div>
    <w:div w:id="888146771">
      <w:bodyDiv w:val="1"/>
      <w:marLeft w:val="0"/>
      <w:marRight w:val="0"/>
      <w:marTop w:val="0"/>
      <w:marBottom w:val="0"/>
      <w:divBdr>
        <w:top w:val="none" w:sz="0" w:space="0" w:color="auto"/>
        <w:left w:val="none" w:sz="0" w:space="0" w:color="auto"/>
        <w:bottom w:val="none" w:sz="0" w:space="0" w:color="auto"/>
        <w:right w:val="none" w:sz="0" w:space="0" w:color="auto"/>
      </w:divBdr>
    </w:div>
    <w:div w:id="903180995">
      <w:bodyDiv w:val="1"/>
      <w:marLeft w:val="0"/>
      <w:marRight w:val="0"/>
      <w:marTop w:val="0"/>
      <w:marBottom w:val="0"/>
      <w:divBdr>
        <w:top w:val="none" w:sz="0" w:space="0" w:color="auto"/>
        <w:left w:val="none" w:sz="0" w:space="0" w:color="auto"/>
        <w:bottom w:val="none" w:sz="0" w:space="0" w:color="auto"/>
        <w:right w:val="none" w:sz="0" w:space="0" w:color="auto"/>
      </w:divBdr>
    </w:div>
    <w:div w:id="915742389">
      <w:bodyDiv w:val="1"/>
      <w:marLeft w:val="0"/>
      <w:marRight w:val="0"/>
      <w:marTop w:val="0"/>
      <w:marBottom w:val="0"/>
      <w:divBdr>
        <w:top w:val="none" w:sz="0" w:space="0" w:color="auto"/>
        <w:left w:val="none" w:sz="0" w:space="0" w:color="auto"/>
        <w:bottom w:val="none" w:sz="0" w:space="0" w:color="auto"/>
        <w:right w:val="none" w:sz="0" w:space="0" w:color="auto"/>
      </w:divBdr>
    </w:div>
    <w:div w:id="942036131">
      <w:bodyDiv w:val="1"/>
      <w:marLeft w:val="0"/>
      <w:marRight w:val="0"/>
      <w:marTop w:val="0"/>
      <w:marBottom w:val="0"/>
      <w:divBdr>
        <w:top w:val="none" w:sz="0" w:space="0" w:color="auto"/>
        <w:left w:val="none" w:sz="0" w:space="0" w:color="auto"/>
        <w:bottom w:val="none" w:sz="0" w:space="0" w:color="auto"/>
        <w:right w:val="none" w:sz="0" w:space="0" w:color="auto"/>
      </w:divBdr>
    </w:div>
    <w:div w:id="953754315">
      <w:bodyDiv w:val="1"/>
      <w:marLeft w:val="0"/>
      <w:marRight w:val="0"/>
      <w:marTop w:val="0"/>
      <w:marBottom w:val="0"/>
      <w:divBdr>
        <w:top w:val="none" w:sz="0" w:space="0" w:color="auto"/>
        <w:left w:val="none" w:sz="0" w:space="0" w:color="auto"/>
        <w:bottom w:val="none" w:sz="0" w:space="0" w:color="auto"/>
        <w:right w:val="none" w:sz="0" w:space="0" w:color="auto"/>
      </w:divBdr>
    </w:div>
    <w:div w:id="960771258">
      <w:bodyDiv w:val="1"/>
      <w:marLeft w:val="0"/>
      <w:marRight w:val="0"/>
      <w:marTop w:val="0"/>
      <w:marBottom w:val="0"/>
      <w:divBdr>
        <w:top w:val="none" w:sz="0" w:space="0" w:color="auto"/>
        <w:left w:val="none" w:sz="0" w:space="0" w:color="auto"/>
        <w:bottom w:val="none" w:sz="0" w:space="0" w:color="auto"/>
        <w:right w:val="none" w:sz="0" w:space="0" w:color="auto"/>
      </w:divBdr>
    </w:div>
    <w:div w:id="963314994">
      <w:bodyDiv w:val="1"/>
      <w:marLeft w:val="0"/>
      <w:marRight w:val="0"/>
      <w:marTop w:val="0"/>
      <w:marBottom w:val="0"/>
      <w:divBdr>
        <w:top w:val="none" w:sz="0" w:space="0" w:color="auto"/>
        <w:left w:val="none" w:sz="0" w:space="0" w:color="auto"/>
        <w:bottom w:val="none" w:sz="0" w:space="0" w:color="auto"/>
        <w:right w:val="none" w:sz="0" w:space="0" w:color="auto"/>
      </w:divBdr>
    </w:div>
    <w:div w:id="1016537773">
      <w:bodyDiv w:val="1"/>
      <w:marLeft w:val="0"/>
      <w:marRight w:val="0"/>
      <w:marTop w:val="0"/>
      <w:marBottom w:val="0"/>
      <w:divBdr>
        <w:top w:val="none" w:sz="0" w:space="0" w:color="auto"/>
        <w:left w:val="none" w:sz="0" w:space="0" w:color="auto"/>
        <w:bottom w:val="none" w:sz="0" w:space="0" w:color="auto"/>
        <w:right w:val="none" w:sz="0" w:space="0" w:color="auto"/>
      </w:divBdr>
    </w:div>
    <w:div w:id="1025978745">
      <w:bodyDiv w:val="1"/>
      <w:marLeft w:val="0"/>
      <w:marRight w:val="0"/>
      <w:marTop w:val="0"/>
      <w:marBottom w:val="0"/>
      <w:divBdr>
        <w:top w:val="none" w:sz="0" w:space="0" w:color="auto"/>
        <w:left w:val="none" w:sz="0" w:space="0" w:color="auto"/>
        <w:bottom w:val="none" w:sz="0" w:space="0" w:color="auto"/>
        <w:right w:val="none" w:sz="0" w:space="0" w:color="auto"/>
      </w:divBdr>
    </w:div>
    <w:div w:id="1026635742">
      <w:bodyDiv w:val="1"/>
      <w:marLeft w:val="0"/>
      <w:marRight w:val="0"/>
      <w:marTop w:val="0"/>
      <w:marBottom w:val="0"/>
      <w:divBdr>
        <w:top w:val="none" w:sz="0" w:space="0" w:color="auto"/>
        <w:left w:val="none" w:sz="0" w:space="0" w:color="auto"/>
        <w:bottom w:val="none" w:sz="0" w:space="0" w:color="auto"/>
        <w:right w:val="none" w:sz="0" w:space="0" w:color="auto"/>
      </w:divBdr>
    </w:div>
    <w:div w:id="1034691916">
      <w:bodyDiv w:val="1"/>
      <w:marLeft w:val="0"/>
      <w:marRight w:val="0"/>
      <w:marTop w:val="0"/>
      <w:marBottom w:val="0"/>
      <w:divBdr>
        <w:top w:val="none" w:sz="0" w:space="0" w:color="auto"/>
        <w:left w:val="none" w:sz="0" w:space="0" w:color="auto"/>
        <w:bottom w:val="none" w:sz="0" w:space="0" w:color="auto"/>
        <w:right w:val="none" w:sz="0" w:space="0" w:color="auto"/>
      </w:divBdr>
    </w:div>
    <w:div w:id="1037269022">
      <w:bodyDiv w:val="1"/>
      <w:marLeft w:val="0"/>
      <w:marRight w:val="0"/>
      <w:marTop w:val="0"/>
      <w:marBottom w:val="0"/>
      <w:divBdr>
        <w:top w:val="none" w:sz="0" w:space="0" w:color="auto"/>
        <w:left w:val="none" w:sz="0" w:space="0" w:color="auto"/>
        <w:bottom w:val="none" w:sz="0" w:space="0" w:color="auto"/>
        <w:right w:val="none" w:sz="0" w:space="0" w:color="auto"/>
      </w:divBdr>
    </w:div>
    <w:div w:id="1037704845">
      <w:bodyDiv w:val="1"/>
      <w:marLeft w:val="0"/>
      <w:marRight w:val="0"/>
      <w:marTop w:val="0"/>
      <w:marBottom w:val="0"/>
      <w:divBdr>
        <w:top w:val="none" w:sz="0" w:space="0" w:color="auto"/>
        <w:left w:val="none" w:sz="0" w:space="0" w:color="auto"/>
        <w:bottom w:val="none" w:sz="0" w:space="0" w:color="auto"/>
        <w:right w:val="none" w:sz="0" w:space="0" w:color="auto"/>
      </w:divBdr>
    </w:div>
    <w:div w:id="1045908971">
      <w:bodyDiv w:val="1"/>
      <w:marLeft w:val="0"/>
      <w:marRight w:val="0"/>
      <w:marTop w:val="0"/>
      <w:marBottom w:val="0"/>
      <w:divBdr>
        <w:top w:val="none" w:sz="0" w:space="0" w:color="auto"/>
        <w:left w:val="none" w:sz="0" w:space="0" w:color="auto"/>
        <w:bottom w:val="none" w:sz="0" w:space="0" w:color="auto"/>
        <w:right w:val="none" w:sz="0" w:space="0" w:color="auto"/>
      </w:divBdr>
    </w:div>
    <w:div w:id="1076249135">
      <w:bodyDiv w:val="1"/>
      <w:marLeft w:val="0"/>
      <w:marRight w:val="0"/>
      <w:marTop w:val="0"/>
      <w:marBottom w:val="0"/>
      <w:divBdr>
        <w:top w:val="none" w:sz="0" w:space="0" w:color="auto"/>
        <w:left w:val="none" w:sz="0" w:space="0" w:color="auto"/>
        <w:bottom w:val="none" w:sz="0" w:space="0" w:color="auto"/>
        <w:right w:val="none" w:sz="0" w:space="0" w:color="auto"/>
      </w:divBdr>
    </w:div>
    <w:div w:id="1090201668">
      <w:bodyDiv w:val="1"/>
      <w:marLeft w:val="0"/>
      <w:marRight w:val="0"/>
      <w:marTop w:val="0"/>
      <w:marBottom w:val="0"/>
      <w:divBdr>
        <w:top w:val="none" w:sz="0" w:space="0" w:color="auto"/>
        <w:left w:val="none" w:sz="0" w:space="0" w:color="auto"/>
        <w:bottom w:val="none" w:sz="0" w:space="0" w:color="auto"/>
        <w:right w:val="none" w:sz="0" w:space="0" w:color="auto"/>
      </w:divBdr>
    </w:div>
    <w:div w:id="1100182094">
      <w:bodyDiv w:val="1"/>
      <w:marLeft w:val="0"/>
      <w:marRight w:val="0"/>
      <w:marTop w:val="0"/>
      <w:marBottom w:val="0"/>
      <w:divBdr>
        <w:top w:val="none" w:sz="0" w:space="0" w:color="auto"/>
        <w:left w:val="none" w:sz="0" w:space="0" w:color="auto"/>
        <w:bottom w:val="none" w:sz="0" w:space="0" w:color="auto"/>
        <w:right w:val="none" w:sz="0" w:space="0" w:color="auto"/>
      </w:divBdr>
    </w:div>
    <w:div w:id="1101997991">
      <w:bodyDiv w:val="1"/>
      <w:marLeft w:val="0"/>
      <w:marRight w:val="0"/>
      <w:marTop w:val="0"/>
      <w:marBottom w:val="0"/>
      <w:divBdr>
        <w:top w:val="none" w:sz="0" w:space="0" w:color="auto"/>
        <w:left w:val="none" w:sz="0" w:space="0" w:color="auto"/>
        <w:bottom w:val="none" w:sz="0" w:space="0" w:color="auto"/>
        <w:right w:val="none" w:sz="0" w:space="0" w:color="auto"/>
      </w:divBdr>
    </w:div>
    <w:div w:id="1108501728">
      <w:bodyDiv w:val="1"/>
      <w:marLeft w:val="0"/>
      <w:marRight w:val="0"/>
      <w:marTop w:val="0"/>
      <w:marBottom w:val="0"/>
      <w:divBdr>
        <w:top w:val="none" w:sz="0" w:space="0" w:color="auto"/>
        <w:left w:val="none" w:sz="0" w:space="0" w:color="auto"/>
        <w:bottom w:val="none" w:sz="0" w:space="0" w:color="auto"/>
        <w:right w:val="none" w:sz="0" w:space="0" w:color="auto"/>
      </w:divBdr>
    </w:div>
    <w:div w:id="1113406543">
      <w:bodyDiv w:val="1"/>
      <w:marLeft w:val="0"/>
      <w:marRight w:val="0"/>
      <w:marTop w:val="0"/>
      <w:marBottom w:val="0"/>
      <w:divBdr>
        <w:top w:val="none" w:sz="0" w:space="0" w:color="auto"/>
        <w:left w:val="none" w:sz="0" w:space="0" w:color="auto"/>
        <w:bottom w:val="none" w:sz="0" w:space="0" w:color="auto"/>
        <w:right w:val="none" w:sz="0" w:space="0" w:color="auto"/>
      </w:divBdr>
    </w:div>
    <w:div w:id="1121731024">
      <w:bodyDiv w:val="1"/>
      <w:marLeft w:val="0"/>
      <w:marRight w:val="0"/>
      <w:marTop w:val="0"/>
      <w:marBottom w:val="0"/>
      <w:divBdr>
        <w:top w:val="none" w:sz="0" w:space="0" w:color="auto"/>
        <w:left w:val="none" w:sz="0" w:space="0" w:color="auto"/>
        <w:bottom w:val="none" w:sz="0" w:space="0" w:color="auto"/>
        <w:right w:val="none" w:sz="0" w:space="0" w:color="auto"/>
      </w:divBdr>
    </w:div>
    <w:div w:id="1125469804">
      <w:bodyDiv w:val="1"/>
      <w:marLeft w:val="0"/>
      <w:marRight w:val="0"/>
      <w:marTop w:val="0"/>
      <w:marBottom w:val="0"/>
      <w:divBdr>
        <w:top w:val="none" w:sz="0" w:space="0" w:color="auto"/>
        <w:left w:val="none" w:sz="0" w:space="0" w:color="auto"/>
        <w:bottom w:val="none" w:sz="0" w:space="0" w:color="auto"/>
        <w:right w:val="none" w:sz="0" w:space="0" w:color="auto"/>
      </w:divBdr>
    </w:div>
    <w:div w:id="1148091374">
      <w:bodyDiv w:val="1"/>
      <w:marLeft w:val="0"/>
      <w:marRight w:val="0"/>
      <w:marTop w:val="0"/>
      <w:marBottom w:val="0"/>
      <w:divBdr>
        <w:top w:val="none" w:sz="0" w:space="0" w:color="auto"/>
        <w:left w:val="none" w:sz="0" w:space="0" w:color="auto"/>
        <w:bottom w:val="none" w:sz="0" w:space="0" w:color="auto"/>
        <w:right w:val="none" w:sz="0" w:space="0" w:color="auto"/>
      </w:divBdr>
    </w:div>
    <w:div w:id="1161772216">
      <w:bodyDiv w:val="1"/>
      <w:marLeft w:val="0"/>
      <w:marRight w:val="0"/>
      <w:marTop w:val="0"/>
      <w:marBottom w:val="0"/>
      <w:divBdr>
        <w:top w:val="none" w:sz="0" w:space="0" w:color="auto"/>
        <w:left w:val="none" w:sz="0" w:space="0" w:color="auto"/>
        <w:bottom w:val="none" w:sz="0" w:space="0" w:color="auto"/>
        <w:right w:val="none" w:sz="0" w:space="0" w:color="auto"/>
      </w:divBdr>
    </w:div>
    <w:div w:id="1173568968">
      <w:bodyDiv w:val="1"/>
      <w:marLeft w:val="0"/>
      <w:marRight w:val="0"/>
      <w:marTop w:val="0"/>
      <w:marBottom w:val="0"/>
      <w:divBdr>
        <w:top w:val="none" w:sz="0" w:space="0" w:color="auto"/>
        <w:left w:val="none" w:sz="0" w:space="0" w:color="auto"/>
        <w:bottom w:val="none" w:sz="0" w:space="0" w:color="auto"/>
        <w:right w:val="none" w:sz="0" w:space="0" w:color="auto"/>
      </w:divBdr>
    </w:div>
    <w:div w:id="1197281542">
      <w:bodyDiv w:val="1"/>
      <w:marLeft w:val="0"/>
      <w:marRight w:val="0"/>
      <w:marTop w:val="0"/>
      <w:marBottom w:val="0"/>
      <w:divBdr>
        <w:top w:val="none" w:sz="0" w:space="0" w:color="auto"/>
        <w:left w:val="none" w:sz="0" w:space="0" w:color="auto"/>
        <w:bottom w:val="none" w:sz="0" w:space="0" w:color="auto"/>
        <w:right w:val="none" w:sz="0" w:space="0" w:color="auto"/>
      </w:divBdr>
    </w:div>
    <w:div w:id="1216545374">
      <w:bodyDiv w:val="1"/>
      <w:marLeft w:val="0"/>
      <w:marRight w:val="0"/>
      <w:marTop w:val="0"/>
      <w:marBottom w:val="0"/>
      <w:divBdr>
        <w:top w:val="none" w:sz="0" w:space="0" w:color="auto"/>
        <w:left w:val="none" w:sz="0" w:space="0" w:color="auto"/>
        <w:bottom w:val="none" w:sz="0" w:space="0" w:color="auto"/>
        <w:right w:val="none" w:sz="0" w:space="0" w:color="auto"/>
      </w:divBdr>
    </w:div>
    <w:div w:id="1231116949">
      <w:bodyDiv w:val="1"/>
      <w:marLeft w:val="0"/>
      <w:marRight w:val="0"/>
      <w:marTop w:val="0"/>
      <w:marBottom w:val="0"/>
      <w:divBdr>
        <w:top w:val="none" w:sz="0" w:space="0" w:color="auto"/>
        <w:left w:val="none" w:sz="0" w:space="0" w:color="auto"/>
        <w:bottom w:val="none" w:sz="0" w:space="0" w:color="auto"/>
        <w:right w:val="none" w:sz="0" w:space="0" w:color="auto"/>
      </w:divBdr>
    </w:div>
    <w:div w:id="1235045203">
      <w:bodyDiv w:val="1"/>
      <w:marLeft w:val="0"/>
      <w:marRight w:val="0"/>
      <w:marTop w:val="0"/>
      <w:marBottom w:val="0"/>
      <w:divBdr>
        <w:top w:val="none" w:sz="0" w:space="0" w:color="auto"/>
        <w:left w:val="none" w:sz="0" w:space="0" w:color="auto"/>
        <w:bottom w:val="none" w:sz="0" w:space="0" w:color="auto"/>
        <w:right w:val="none" w:sz="0" w:space="0" w:color="auto"/>
      </w:divBdr>
    </w:div>
    <w:div w:id="1242104436">
      <w:bodyDiv w:val="1"/>
      <w:marLeft w:val="0"/>
      <w:marRight w:val="0"/>
      <w:marTop w:val="0"/>
      <w:marBottom w:val="0"/>
      <w:divBdr>
        <w:top w:val="none" w:sz="0" w:space="0" w:color="auto"/>
        <w:left w:val="none" w:sz="0" w:space="0" w:color="auto"/>
        <w:bottom w:val="none" w:sz="0" w:space="0" w:color="auto"/>
        <w:right w:val="none" w:sz="0" w:space="0" w:color="auto"/>
      </w:divBdr>
    </w:div>
    <w:div w:id="1248998300">
      <w:bodyDiv w:val="1"/>
      <w:marLeft w:val="0"/>
      <w:marRight w:val="0"/>
      <w:marTop w:val="0"/>
      <w:marBottom w:val="0"/>
      <w:divBdr>
        <w:top w:val="none" w:sz="0" w:space="0" w:color="auto"/>
        <w:left w:val="none" w:sz="0" w:space="0" w:color="auto"/>
        <w:bottom w:val="none" w:sz="0" w:space="0" w:color="auto"/>
        <w:right w:val="none" w:sz="0" w:space="0" w:color="auto"/>
      </w:divBdr>
    </w:div>
    <w:div w:id="1254046378">
      <w:bodyDiv w:val="1"/>
      <w:marLeft w:val="0"/>
      <w:marRight w:val="0"/>
      <w:marTop w:val="0"/>
      <w:marBottom w:val="0"/>
      <w:divBdr>
        <w:top w:val="none" w:sz="0" w:space="0" w:color="auto"/>
        <w:left w:val="none" w:sz="0" w:space="0" w:color="auto"/>
        <w:bottom w:val="none" w:sz="0" w:space="0" w:color="auto"/>
        <w:right w:val="none" w:sz="0" w:space="0" w:color="auto"/>
      </w:divBdr>
    </w:div>
    <w:div w:id="1256552476">
      <w:bodyDiv w:val="1"/>
      <w:marLeft w:val="0"/>
      <w:marRight w:val="0"/>
      <w:marTop w:val="0"/>
      <w:marBottom w:val="0"/>
      <w:divBdr>
        <w:top w:val="none" w:sz="0" w:space="0" w:color="auto"/>
        <w:left w:val="none" w:sz="0" w:space="0" w:color="auto"/>
        <w:bottom w:val="none" w:sz="0" w:space="0" w:color="auto"/>
        <w:right w:val="none" w:sz="0" w:space="0" w:color="auto"/>
      </w:divBdr>
    </w:div>
    <w:div w:id="1257787172">
      <w:bodyDiv w:val="1"/>
      <w:marLeft w:val="0"/>
      <w:marRight w:val="0"/>
      <w:marTop w:val="0"/>
      <w:marBottom w:val="0"/>
      <w:divBdr>
        <w:top w:val="none" w:sz="0" w:space="0" w:color="auto"/>
        <w:left w:val="none" w:sz="0" w:space="0" w:color="auto"/>
        <w:bottom w:val="none" w:sz="0" w:space="0" w:color="auto"/>
        <w:right w:val="none" w:sz="0" w:space="0" w:color="auto"/>
      </w:divBdr>
    </w:div>
    <w:div w:id="1257985774">
      <w:bodyDiv w:val="1"/>
      <w:marLeft w:val="0"/>
      <w:marRight w:val="0"/>
      <w:marTop w:val="0"/>
      <w:marBottom w:val="0"/>
      <w:divBdr>
        <w:top w:val="none" w:sz="0" w:space="0" w:color="auto"/>
        <w:left w:val="none" w:sz="0" w:space="0" w:color="auto"/>
        <w:bottom w:val="none" w:sz="0" w:space="0" w:color="auto"/>
        <w:right w:val="none" w:sz="0" w:space="0" w:color="auto"/>
      </w:divBdr>
    </w:div>
    <w:div w:id="1275793180">
      <w:bodyDiv w:val="1"/>
      <w:marLeft w:val="0"/>
      <w:marRight w:val="0"/>
      <w:marTop w:val="0"/>
      <w:marBottom w:val="0"/>
      <w:divBdr>
        <w:top w:val="none" w:sz="0" w:space="0" w:color="auto"/>
        <w:left w:val="none" w:sz="0" w:space="0" w:color="auto"/>
        <w:bottom w:val="none" w:sz="0" w:space="0" w:color="auto"/>
        <w:right w:val="none" w:sz="0" w:space="0" w:color="auto"/>
      </w:divBdr>
    </w:div>
    <w:div w:id="1288002310">
      <w:bodyDiv w:val="1"/>
      <w:marLeft w:val="0"/>
      <w:marRight w:val="0"/>
      <w:marTop w:val="0"/>
      <w:marBottom w:val="0"/>
      <w:divBdr>
        <w:top w:val="none" w:sz="0" w:space="0" w:color="auto"/>
        <w:left w:val="none" w:sz="0" w:space="0" w:color="auto"/>
        <w:bottom w:val="none" w:sz="0" w:space="0" w:color="auto"/>
        <w:right w:val="none" w:sz="0" w:space="0" w:color="auto"/>
      </w:divBdr>
    </w:div>
    <w:div w:id="1296447674">
      <w:bodyDiv w:val="1"/>
      <w:marLeft w:val="0"/>
      <w:marRight w:val="0"/>
      <w:marTop w:val="0"/>
      <w:marBottom w:val="0"/>
      <w:divBdr>
        <w:top w:val="none" w:sz="0" w:space="0" w:color="auto"/>
        <w:left w:val="none" w:sz="0" w:space="0" w:color="auto"/>
        <w:bottom w:val="none" w:sz="0" w:space="0" w:color="auto"/>
        <w:right w:val="none" w:sz="0" w:space="0" w:color="auto"/>
      </w:divBdr>
    </w:div>
    <w:div w:id="1307778153">
      <w:bodyDiv w:val="1"/>
      <w:marLeft w:val="0"/>
      <w:marRight w:val="0"/>
      <w:marTop w:val="0"/>
      <w:marBottom w:val="0"/>
      <w:divBdr>
        <w:top w:val="none" w:sz="0" w:space="0" w:color="auto"/>
        <w:left w:val="none" w:sz="0" w:space="0" w:color="auto"/>
        <w:bottom w:val="none" w:sz="0" w:space="0" w:color="auto"/>
        <w:right w:val="none" w:sz="0" w:space="0" w:color="auto"/>
      </w:divBdr>
    </w:div>
    <w:div w:id="1310867420">
      <w:bodyDiv w:val="1"/>
      <w:marLeft w:val="0"/>
      <w:marRight w:val="0"/>
      <w:marTop w:val="0"/>
      <w:marBottom w:val="0"/>
      <w:divBdr>
        <w:top w:val="none" w:sz="0" w:space="0" w:color="auto"/>
        <w:left w:val="none" w:sz="0" w:space="0" w:color="auto"/>
        <w:bottom w:val="none" w:sz="0" w:space="0" w:color="auto"/>
        <w:right w:val="none" w:sz="0" w:space="0" w:color="auto"/>
      </w:divBdr>
    </w:div>
    <w:div w:id="1316186179">
      <w:bodyDiv w:val="1"/>
      <w:marLeft w:val="0"/>
      <w:marRight w:val="0"/>
      <w:marTop w:val="0"/>
      <w:marBottom w:val="0"/>
      <w:divBdr>
        <w:top w:val="none" w:sz="0" w:space="0" w:color="auto"/>
        <w:left w:val="none" w:sz="0" w:space="0" w:color="auto"/>
        <w:bottom w:val="none" w:sz="0" w:space="0" w:color="auto"/>
        <w:right w:val="none" w:sz="0" w:space="0" w:color="auto"/>
      </w:divBdr>
    </w:div>
    <w:div w:id="1339649670">
      <w:bodyDiv w:val="1"/>
      <w:marLeft w:val="0"/>
      <w:marRight w:val="0"/>
      <w:marTop w:val="0"/>
      <w:marBottom w:val="0"/>
      <w:divBdr>
        <w:top w:val="none" w:sz="0" w:space="0" w:color="auto"/>
        <w:left w:val="none" w:sz="0" w:space="0" w:color="auto"/>
        <w:bottom w:val="none" w:sz="0" w:space="0" w:color="auto"/>
        <w:right w:val="none" w:sz="0" w:space="0" w:color="auto"/>
      </w:divBdr>
    </w:div>
    <w:div w:id="1345748061">
      <w:bodyDiv w:val="1"/>
      <w:marLeft w:val="0"/>
      <w:marRight w:val="0"/>
      <w:marTop w:val="0"/>
      <w:marBottom w:val="0"/>
      <w:divBdr>
        <w:top w:val="none" w:sz="0" w:space="0" w:color="auto"/>
        <w:left w:val="none" w:sz="0" w:space="0" w:color="auto"/>
        <w:bottom w:val="none" w:sz="0" w:space="0" w:color="auto"/>
        <w:right w:val="none" w:sz="0" w:space="0" w:color="auto"/>
      </w:divBdr>
    </w:div>
    <w:div w:id="1345791233">
      <w:bodyDiv w:val="1"/>
      <w:marLeft w:val="0"/>
      <w:marRight w:val="0"/>
      <w:marTop w:val="0"/>
      <w:marBottom w:val="0"/>
      <w:divBdr>
        <w:top w:val="none" w:sz="0" w:space="0" w:color="auto"/>
        <w:left w:val="none" w:sz="0" w:space="0" w:color="auto"/>
        <w:bottom w:val="none" w:sz="0" w:space="0" w:color="auto"/>
        <w:right w:val="none" w:sz="0" w:space="0" w:color="auto"/>
      </w:divBdr>
    </w:div>
    <w:div w:id="1349017788">
      <w:bodyDiv w:val="1"/>
      <w:marLeft w:val="0"/>
      <w:marRight w:val="0"/>
      <w:marTop w:val="0"/>
      <w:marBottom w:val="0"/>
      <w:divBdr>
        <w:top w:val="none" w:sz="0" w:space="0" w:color="auto"/>
        <w:left w:val="none" w:sz="0" w:space="0" w:color="auto"/>
        <w:bottom w:val="none" w:sz="0" w:space="0" w:color="auto"/>
        <w:right w:val="none" w:sz="0" w:space="0" w:color="auto"/>
      </w:divBdr>
    </w:div>
    <w:div w:id="1349403444">
      <w:bodyDiv w:val="1"/>
      <w:marLeft w:val="0"/>
      <w:marRight w:val="0"/>
      <w:marTop w:val="0"/>
      <w:marBottom w:val="0"/>
      <w:divBdr>
        <w:top w:val="none" w:sz="0" w:space="0" w:color="auto"/>
        <w:left w:val="none" w:sz="0" w:space="0" w:color="auto"/>
        <w:bottom w:val="none" w:sz="0" w:space="0" w:color="auto"/>
        <w:right w:val="none" w:sz="0" w:space="0" w:color="auto"/>
      </w:divBdr>
    </w:div>
    <w:div w:id="1360205093">
      <w:bodyDiv w:val="1"/>
      <w:marLeft w:val="0"/>
      <w:marRight w:val="0"/>
      <w:marTop w:val="0"/>
      <w:marBottom w:val="0"/>
      <w:divBdr>
        <w:top w:val="none" w:sz="0" w:space="0" w:color="auto"/>
        <w:left w:val="none" w:sz="0" w:space="0" w:color="auto"/>
        <w:bottom w:val="none" w:sz="0" w:space="0" w:color="auto"/>
        <w:right w:val="none" w:sz="0" w:space="0" w:color="auto"/>
      </w:divBdr>
    </w:div>
    <w:div w:id="1397168952">
      <w:bodyDiv w:val="1"/>
      <w:marLeft w:val="0"/>
      <w:marRight w:val="0"/>
      <w:marTop w:val="0"/>
      <w:marBottom w:val="0"/>
      <w:divBdr>
        <w:top w:val="none" w:sz="0" w:space="0" w:color="auto"/>
        <w:left w:val="none" w:sz="0" w:space="0" w:color="auto"/>
        <w:bottom w:val="none" w:sz="0" w:space="0" w:color="auto"/>
        <w:right w:val="none" w:sz="0" w:space="0" w:color="auto"/>
      </w:divBdr>
    </w:div>
    <w:div w:id="1403915861">
      <w:bodyDiv w:val="1"/>
      <w:marLeft w:val="0"/>
      <w:marRight w:val="0"/>
      <w:marTop w:val="0"/>
      <w:marBottom w:val="0"/>
      <w:divBdr>
        <w:top w:val="none" w:sz="0" w:space="0" w:color="auto"/>
        <w:left w:val="none" w:sz="0" w:space="0" w:color="auto"/>
        <w:bottom w:val="none" w:sz="0" w:space="0" w:color="auto"/>
        <w:right w:val="none" w:sz="0" w:space="0" w:color="auto"/>
      </w:divBdr>
    </w:div>
    <w:div w:id="1407801592">
      <w:bodyDiv w:val="1"/>
      <w:marLeft w:val="0"/>
      <w:marRight w:val="0"/>
      <w:marTop w:val="0"/>
      <w:marBottom w:val="0"/>
      <w:divBdr>
        <w:top w:val="none" w:sz="0" w:space="0" w:color="auto"/>
        <w:left w:val="none" w:sz="0" w:space="0" w:color="auto"/>
        <w:bottom w:val="none" w:sz="0" w:space="0" w:color="auto"/>
        <w:right w:val="none" w:sz="0" w:space="0" w:color="auto"/>
      </w:divBdr>
    </w:div>
    <w:div w:id="1413627822">
      <w:bodyDiv w:val="1"/>
      <w:marLeft w:val="0"/>
      <w:marRight w:val="0"/>
      <w:marTop w:val="0"/>
      <w:marBottom w:val="0"/>
      <w:divBdr>
        <w:top w:val="none" w:sz="0" w:space="0" w:color="auto"/>
        <w:left w:val="none" w:sz="0" w:space="0" w:color="auto"/>
        <w:bottom w:val="none" w:sz="0" w:space="0" w:color="auto"/>
        <w:right w:val="none" w:sz="0" w:space="0" w:color="auto"/>
      </w:divBdr>
    </w:div>
    <w:div w:id="1421482889">
      <w:bodyDiv w:val="1"/>
      <w:marLeft w:val="0"/>
      <w:marRight w:val="0"/>
      <w:marTop w:val="0"/>
      <w:marBottom w:val="0"/>
      <w:divBdr>
        <w:top w:val="none" w:sz="0" w:space="0" w:color="auto"/>
        <w:left w:val="none" w:sz="0" w:space="0" w:color="auto"/>
        <w:bottom w:val="none" w:sz="0" w:space="0" w:color="auto"/>
        <w:right w:val="none" w:sz="0" w:space="0" w:color="auto"/>
      </w:divBdr>
    </w:div>
    <w:div w:id="1430463274">
      <w:bodyDiv w:val="1"/>
      <w:marLeft w:val="0"/>
      <w:marRight w:val="0"/>
      <w:marTop w:val="0"/>
      <w:marBottom w:val="0"/>
      <w:divBdr>
        <w:top w:val="none" w:sz="0" w:space="0" w:color="auto"/>
        <w:left w:val="none" w:sz="0" w:space="0" w:color="auto"/>
        <w:bottom w:val="none" w:sz="0" w:space="0" w:color="auto"/>
        <w:right w:val="none" w:sz="0" w:space="0" w:color="auto"/>
      </w:divBdr>
    </w:div>
    <w:div w:id="1431119577">
      <w:bodyDiv w:val="1"/>
      <w:marLeft w:val="0"/>
      <w:marRight w:val="0"/>
      <w:marTop w:val="0"/>
      <w:marBottom w:val="0"/>
      <w:divBdr>
        <w:top w:val="none" w:sz="0" w:space="0" w:color="auto"/>
        <w:left w:val="none" w:sz="0" w:space="0" w:color="auto"/>
        <w:bottom w:val="none" w:sz="0" w:space="0" w:color="auto"/>
        <w:right w:val="none" w:sz="0" w:space="0" w:color="auto"/>
      </w:divBdr>
    </w:div>
    <w:div w:id="1440640428">
      <w:bodyDiv w:val="1"/>
      <w:marLeft w:val="0"/>
      <w:marRight w:val="0"/>
      <w:marTop w:val="0"/>
      <w:marBottom w:val="0"/>
      <w:divBdr>
        <w:top w:val="none" w:sz="0" w:space="0" w:color="auto"/>
        <w:left w:val="none" w:sz="0" w:space="0" w:color="auto"/>
        <w:bottom w:val="none" w:sz="0" w:space="0" w:color="auto"/>
        <w:right w:val="none" w:sz="0" w:space="0" w:color="auto"/>
      </w:divBdr>
    </w:div>
    <w:div w:id="1455102890">
      <w:bodyDiv w:val="1"/>
      <w:marLeft w:val="0"/>
      <w:marRight w:val="0"/>
      <w:marTop w:val="0"/>
      <w:marBottom w:val="0"/>
      <w:divBdr>
        <w:top w:val="none" w:sz="0" w:space="0" w:color="auto"/>
        <w:left w:val="none" w:sz="0" w:space="0" w:color="auto"/>
        <w:bottom w:val="none" w:sz="0" w:space="0" w:color="auto"/>
        <w:right w:val="none" w:sz="0" w:space="0" w:color="auto"/>
      </w:divBdr>
    </w:div>
    <w:div w:id="1457528187">
      <w:bodyDiv w:val="1"/>
      <w:marLeft w:val="0"/>
      <w:marRight w:val="0"/>
      <w:marTop w:val="0"/>
      <w:marBottom w:val="0"/>
      <w:divBdr>
        <w:top w:val="none" w:sz="0" w:space="0" w:color="auto"/>
        <w:left w:val="none" w:sz="0" w:space="0" w:color="auto"/>
        <w:bottom w:val="none" w:sz="0" w:space="0" w:color="auto"/>
        <w:right w:val="none" w:sz="0" w:space="0" w:color="auto"/>
      </w:divBdr>
    </w:div>
    <w:div w:id="1461609668">
      <w:bodyDiv w:val="1"/>
      <w:marLeft w:val="0"/>
      <w:marRight w:val="0"/>
      <w:marTop w:val="0"/>
      <w:marBottom w:val="0"/>
      <w:divBdr>
        <w:top w:val="none" w:sz="0" w:space="0" w:color="auto"/>
        <w:left w:val="none" w:sz="0" w:space="0" w:color="auto"/>
        <w:bottom w:val="none" w:sz="0" w:space="0" w:color="auto"/>
        <w:right w:val="none" w:sz="0" w:space="0" w:color="auto"/>
      </w:divBdr>
    </w:div>
    <w:div w:id="1467821764">
      <w:bodyDiv w:val="1"/>
      <w:marLeft w:val="0"/>
      <w:marRight w:val="0"/>
      <w:marTop w:val="0"/>
      <w:marBottom w:val="0"/>
      <w:divBdr>
        <w:top w:val="none" w:sz="0" w:space="0" w:color="auto"/>
        <w:left w:val="none" w:sz="0" w:space="0" w:color="auto"/>
        <w:bottom w:val="none" w:sz="0" w:space="0" w:color="auto"/>
        <w:right w:val="none" w:sz="0" w:space="0" w:color="auto"/>
      </w:divBdr>
    </w:div>
    <w:div w:id="1485856684">
      <w:bodyDiv w:val="1"/>
      <w:marLeft w:val="0"/>
      <w:marRight w:val="0"/>
      <w:marTop w:val="0"/>
      <w:marBottom w:val="0"/>
      <w:divBdr>
        <w:top w:val="none" w:sz="0" w:space="0" w:color="auto"/>
        <w:left w:val="none" w:sz="0" w:space="0" w:color="auto"/>
        <w:bottom w:val="none" w:sz="0" w:space="0" w:color="auto"/>
        <w:right w:val="none" w:sz="0" w:space="0" w:color="auto"/>
      </w:divBdr>
    </w:div>
    <w:div w:id="1487629450">
      <w:bodyDiv w:val="1"/>
      <w:marLeft w:val="0"/>
      <w:marRight w:val="0"/>
      <w:marTop w:val="0"/>
      <w:marBottom w:val="0"/>
      <w:divBdr>
        <w:top w:val="none" w:sz="0" w:space="0" w:color="auto"/>
        <w:left w:val="none" w:sz="0" w:space="0" w:color="auto"/>
        <w:bottom w:val="none" w:sz="0" w:space="0" w:color="auto"/>
        <w:right w:val="none" w:sz="0" w:space="0" w:color="auto"/>
      </w:divBdr>
    </w:div>
    <w:div w:id="1489907096">
      <w:bodyDiv w:val="1"/>
      <w:marLeft w:val="0"/>
      <w:marRight w:val="0"/>
      <w:marTop w:val="0"/>
      <w:marBottom w:val="0"/>
      <w:divBdr>
        <w:top w:val="none" w:sz="0" w:space="0" w:color="auto"/>
        <w:left w:val="none" w:sz="0" w:space="0" w:color="auto"/>
        <w:bottom w:val="none" w:sz="0" w:space="0" w:color="auto"/>
        <w:right w:val="none" w:sz="0" w:space="0" w:color="auto"/>
      </w:divBdr>
    </w:div>
    <w:div w:id="1491603317">
      <w:bodyDiv w:val="1"/>
      <w:marLeft w:val="0"/>
      <w:marRight w:val="0"/>
      <w:marTop w:val="0"/>
      <w:marBottom w:val="0"/>
      <w:divBdr>
        <w:top w:val="none" w:sz="0" w:space="0" w:color="auto"/>
        <w:left w:val="none" w:sz="0" w:space="0" w:color="auto"/>
        <w:bottom w:val="none" w:sz="0" w:space="0" w:color="auto"/>
        <w:right w:val="none" w:sz="0" w:space="0" w:color="auto"/>
      </w:divBdr>
    </w:div>
    <w:div w:id="1494560929">
      <w:bodyDiv w:val="1"/>
      <w:marLeft w:val="0"/>
      <w:marRight w:val="0"/>
      <w:marTop w:val="0"/>
      <w:marBottom w:val="0"/>
      <w:divBdr>
        <w:top w:val="none" w:sz="0" w:space="0" w:color="auto"/>
        <w:left w:val="none" w:sz="0" w:space="0" w:color="auto"/>
        <w:bottom w:val="none" w:sz="0" w:space="0" w:color="auto"/>
        <w:right w:val="none" w:sz="0" w:space="0" w:color="auto"/>
      </w:divBdr>
    </w:div>
    <w:div w:id="1497066744">
      <w:bodyDiv w:val="1"/>
      <w:marLeft w:val="0"/>
      <w:marRight w:val="0"/>
      <w:marTop w:val="0"/>
      <w:marBottom w:val="0"/>
      <w:divBdr>
        <w:top w:val="none" w:sz="0" w:space="0" w:color="auto"/>
        <w:left w:val="none" w:sz="0" w:space="0" w:color="auto"/>
        <w:bottom w:val="none" w:sz="0" w:space="0" w:color="auto"/>
        <w:right w:val="none" w:sz="0" w:space="0" w:color="auto"/>
      </w:divBdr>
    </w:div>
    <w:div w:id="1507867472">
      <w:bodyDiv w:val="1"/>
      <w:marLeft w:val="0"/>
      <w:marRight w:val="0"/>
      <w:marTop w:val="0"/>
      <w:marBottom w:val="0"/>
      <w:divBdr>
        <w:top w:val="none" w:sz="0" w:space="0" w:color="auto"/>
        <w:left w:val="none" w:sz="0" w:space="0" w:color="auto"/>
        <w:bottom w:val="none" w:sz="0" w:space="0" w:color="auto"/>
        <w:right w:val="none" w:sz="0" w:space="0" w:color="auto"/>
      </w:divBdr>
    </w:div>
    <w:div w:id="1518807026">
      <w:bodyDiv w:val="1"/>
      <w:marLeft w:val="0"/>
      <w:marRight w:val="0"/>
      <w:marTop w:val="0"/>
      <w:marBottom w:val="0"/>
      <w:divBdr>
        <w:top w:val="none" w:sz="0" w:space="0" w:color="auto"/>
        <w:left w:val="none" w:sz="0" w:space="0" w:color="auto"/>
        <w:bottom w:val="none" w:sz="0" w:space="0" w:color="auto"/>
        <w:right w:val="none" w:sz="0" w:space="0" w:color="auto"/>
      </w:divBdr>
    </w:div>
    <w:div w:id="1527324560">
      <w:bodyDiv w:val="1"/>
      <w:marLeft w:val="0"/>
      <w:marRight w:val="0"/>
      <w:marTop w:val="0"/>
      <w:marBottom w:val="0"/>
      <w:divBdr>
        <w:top w:val="none" w:sz="0" w:space="0" w:color="auto"/>
        <w:left w:val="none" w:sz="0" w:space="0" w:color="auto"/>
        <w:bottom w:val="none" w:sz="0" w:space="0" w:color="auto"/>
        <w:right w:val="none" w:sz="0" w:space="0" w:color="auto"/>
      </w:divBdr>
    </w:div>
    <w:div w:id="1539514244">
      <w:bodyDiv w:val="1"/>
      <w:marLeft w:val="0"/>
      <w:marRight w:val="0"/>
      <w:marTop w:val="0"/>
      <w:marBottom w:val="0"/>
      <w:divBdr>
        <w:top w:val="none" w:sz="0" w:space="0" w:color="auto"/>
        <w:left w:val="none" w:sz="0" w:space="0" w:color="auto"/>
        <w:bottom w:val="none" w:sz="0" w:space="0" w:color="auto"/>
        <w:right w:val="none" w:sz="0" w:space="0" w:color="auto"/>
      </w:divBdr>
    </w:div>
    <w:div w:id="1542016946">
      <w:bodyDiv w:val="1"/>
      <w:marLeft w:val="0"/>
      <w:marRight w:val="0"/>
      <w:marTop w:val="0"/>
      <w:marBottom w:val="0"/>
      <w:divBdr>
        <w:top w:val="none" w:sz="0" w:space="0" w:color="auto"/>
        <w:left w:val="none" w:sz="0" w:space="0" w:color="auto"/>
        <w:bottom w:val="none" w:sz="0" w:space="0" w:color="auto"/>
        <w:right w:val="none" w:sz="0" w:space="0" w:color="auto"/>
      </w:divBdr>
    </w:div>
    <w:div w:id="1553423569">
      <w:bodyDiv w:val="1"/>
      <w:marLeft w:val="0"/>
      <w:marRight w:val="0"/>
      <w:marTop w:val="0"/>
      <w:marBottom w:val="0"/>
      <w:divBdr>
        <w:top w:val="none" w:sz="0" w:space="0" w:color="auto"/>
        <w:left w:val="none" w:sz="0" w:space="0" w:color="auto"/>
        <w:bottom w:val="none" w:sz="0" w:space="0" w:color="auto"/>
        <w:right w:val="none" w:sz="0" w:space="0" w:color="auto"/>
      </w:divBdr>
    </w:div>
    <w:div w:id="1581019683">
      <w:bodyDiv w:val="1"/>
      <w:marLeft w:val="0"/>
      <w:marRight w:val="0"/>
      <w:marTop w:val="0"/>
      <w:marBottom w:val="0"/>
      <w:divBdr>
        <w:top w:val="none" w:sz="0" w:space="0" w:color="auto"/>
        <w:left w:val="none" w:sz="0" w:space="0" w:color="auto"/>
        <w:bottom w:val="none" w:sz="0" w:space="0" w:color="auto"/>
        <w:right w:val="none" w:sz="0" w:space="0" w:color="auto"/>
      </w:divBdr>
    </w:div>
    <w:div w:id="1586257014">
      <w:bodyDiv w:val="1"/>
      <w:marLeft w:val="0"/>
      <w:marRight w:val="0"/>
      <w:marTop w:val="0"/>
      <w:marBottom w:val="0"/>
      <w:divBdr>
        <w:top w:val="none" w:sz="0" w:space="0" w:color="auto"/>
        <w:left w:val="none" w:sz="0" w:space="0" w:color="auto"/>
        <w:bottom w:val="none" w:sz="0" w:space="0" w:color="auto"/>
        <w:right w:val="none" w:sz="0" w:space="0" w:color="auto"/>
      </w:divBdr>
    </w:div>
    <w:div w:id="1594317355">
      <w:bodyDiv w:val="1"/>
      <w:marLeft w:val="0"/>
      <w:marRight w:val="0"/>
      <w:marTop w:val="0"/>
      <w:marBottom w:val="0"/>
      <w:divBdr>
        <w:top w:val="none" w:sz="0" w:space="0" w:color="auto"/>
        <w:left w:val="none" w:sz="0" w:space="0" w:color="auto"/>
        <w:bottom w:val="none" w:sz="0" w:space="0" w:color="auto"/>
        <w:right w:val="none" w:sz="0" w:space="0" w:color="auto"/>
      </w:divBdr>
    </w:div>
    <w:div w:id="1608006684">
      <w:bodyDiv w:val="1"/>
      <w:marLeft w:val="0"/>
      <w:marRight w:val="0"/>
      <w:marTop w:val="0"/>
      <w:marBottom w:val="0"/>
      <w:divBdr>
        <w:top w:val="none" w:sz="0" w:space="0" w:color="auto"/>
        <w:left w:val="none" w:sz="0" w:space="0" w:color="auto"/>
        <w:bottom w:val="none" w:sz="0" w:space="0" w:color="auto"/>
        <w:right w:val="none" w:sz="0" w:space="0" w:color="auto"/>
      </w:divBdr>
    </w:div>
    <w:div w:id="1617327352">
      <w:bodyDiv w:val="1"/>
      <w:marLeft w:val="0"/>
      <w:marRight w:val="0"/>
      <w:marTop w:val="0"/>
      <w:marBottom w:val="0"/>
      <w:divBdr>
        <w:top w:val="none" w:sz="0" w:space="0" w:color="auto"/>
        <w:left w:val="none" w:sz="0" w:space="0" w:color="auto"/>
        <w:bottom w:val="none" w:sz="0" w:space="0" w:color="auto"/>
        <w:right w:val="none" w:sz="0" w:space="0" w:color="auto"/>
      </w:divBdr>
    </w:div>
    <w:div w:id="1625386300">
      <w:bodyDiv w:val="1"/>
      <w:marLeft w:val="0"/>
      <w:marRight w:val="0"/>
      <w:marTop w:val="0"/>
      <w:marBottom w:val="0"/>
      <w:divBdr>
        <w:top w:val="none" w:sz="0" w:space="0" w:color="auto"/>
        <w:left w:val="none" w:sz="0" w:space="0" w:color="auto"/>
        <w:bottom w:val="none" w:sz="0" w:space="0" w:color="auto"/>
        <w:right w:val="none" w:sz="0" w:space="0" w:color="auto"/>
      </w:divBdr>
    </w:div>
    <w:div w:id="1656061350">
      <w:bodyDiv w:val="1"/>
      <w:marLeft w:val="0"/>
      <w:marRight w:val="0"/>
      <w:marTop w:val="0"/>
      <w:marBottom w:val="0"/>
      <w:divBdr>
        <w:top w:val="none" w:sz="0" w:space="0" w:color="auto"/>
        <w:left w:val="none" w:sz="0" w:space="0" w:color="auto"/>
        <w:bottom w:val="none" w:sz="0" w:space="0" w:color="auto"/>
        <w:right w:val="none" w:sz="0" w:space="0" w:color="auto"/>
      </w:divBdr>
    </w:div>
    <w:div w:id="1657496313">
      <w:bodyDiv w:val="1"/>
      <w:marLeft w:val="0"/>
      <w:marRight w:val="0"/>
      <w:marTop w:val="0"/>
      <w:marBottom w:val="0"/>
      <w:divBdr>
        <w:top w:val="none" w:sz="0" w:space="0" w:color="auto"/>
        <w:left w:val="none" w:sz="0" w:space="0" w:color="auto"/>
        <w:bottom w:val="none" w:sz="0" w:space="0" w:color="auto"/>
        <w:right w:val="none" w:sz="0" w:space="0" w:color="auto"/>
      </w:divBdr>
    </w:div>
    <w:div w:id="1657680473">
      <w:bodyDiv w:val="1"/>
      <w:marLeft w:val="0"/>
      <w:marRight w:val="0"/>
      <w:marTop w:val="0"/>
      <w:marBottom w:val="0"/>
      <w:divBdr>
        <w:top w:val="none" w:sz="0" w:space="0" w:color="auto"/>
        <w:left w:val="none" w:sz="0" w:space="0" w:color="auto"/>
        <w:bottom w:val="none" w:sz="0" w:space="0" w:color="auto"/>
        <w:right w:val="none" w:sz="0" w:space="0" w:color="auto"/>
      </w:divBdr>
    </w:div>
    <w:div w:id="1659531226">
      <w:bodyDiv w:val="1"/>
      <w:marLeft w:val="0"/>
      <w:marRight w:val="0"/>
      <w:marTop w:val="0"/>
      <w:marBottom w:val="0"/>
      <w:divBdr>
        <w:top w:val="none" w:sz="0" w:space="0" w:color="auto"/>
        <w:left w:val="none" w:sz="0" w:space="0" w:color="auto"/>
        <w:bottom w:val="none" w:sz="0" w:space="0" w:color="auto"/>
        <w:right w:val="none" w:sz="0" w:space="0" w:color="auto"/>
      </w:divBdr>
    </w:div>
    <w:div w:id="1670211660">
      <w:bodyDiv w:val="1"/>
      <w:marLeft w:val="0"/>
      <w:marRight w:val="0"/>
      <w:marTop w:val="0"/>
      <w:marBottom w:val="0"/>
      <w:divBdr>
        <w:top w:val="none" w:sz="0" w:space="0" w:color="auto"/>
        <w:left w:val="none" w:sz="0" w:space="0" w:color="auto"/>
        <w:bottom w:val="none" w:sz="0" w:space="0" w:color="auto"/>
        <w:right w:val="none" w:sz="0" w:space="0" w:color="auto"/>
      </w:divBdr>
    </w:div>
    <w:div w:id="1694959299">
      <w:bodyDiv w:val="1"/>
      <w:marLeft w:val="0"/>
      <w:marRight w:val="0"/>
      <w:marTop w:val="0"/>
      <w:marBottom w:val="0"/>
      <w:divBdr>
        <w:top w:val="none" w:sz="0" w:space="0" w:color="auto"/>
        <w:left w:val="none" w:sz="0" w:space="0" w:color="auto"/>
        <w:bottom w:val="none" w:sz="0" w:space="0" w:color="auto"/>
        <w:right w:val="none" w:sz="0" w:space="0" w:color="auto"/>
      </w:divBdr>
    </w:div>
    <w:div w:id="1706755702">
      <w:bodyDiv w:val="1"/>
      <w:marLeft w:val="0"/>
      <w:marRight w:val="0"/>
      <w:marTop w:val="0"/>
      <w:marBottom w:val="0"/>
      <w:divBdr>
        <w:top w:val="none" w:sz="0" w:space="0" w:color="auto"/>
        <w:left w:val="none" w:sz="0" w:space="0" w:color="auto"/>
        <w:bottom w:val="none" w:sz="0" w:space="0" w:color="auto"/>
        <w:right w:val="none" w:sz="0" w:space="0" w:color="auto"/>
      </w:divBdr>
    </w:div>
    <w:div w:id="1708289323">
      <w:bodyDiv w:val="1"/>
      <w:marLeft w:val="0"/>
      <w:marRight w:val="0"/>
      <w:marTop w:val="0"/>
      <w:marBottom w:val="0"/>
      <w:divBdr>
        <w:top w:val="none" w:sz="0" w:space="0" w:color="auto"/>
        <w:left w:val="none" w:sz="0" w:space="0" w:color="auto"/>
        <w:bottom w:val="none" w:sz="0" w:space="0" w:color="auto"/>
        <w:right w:val="none" w:sz="0" w:space="0" w:color="auto"/>
      </w:divBdr>
    </w:div>
    <w:div w:id="1728725048">
      <w:bodyDiv w:val="1"/>
      <w:marLeft w:val="0"/>
      <w:marRight w:val="0"/>
      <w:marTop w:val="0"/>
      <w:marBottom w:val="0"/>
      <w:divBdr>
        <w:top w:val="none" w:sz="0" w:space="0" w:color="auto"/>
        <w:left w:val="none" w:sz="0" w:space="0" w:color="auto"/>
        <w:bottom w:val="none" w:sz="0" w:space="0" w:color="auto"/>
        <w:right w:val="none" w:sz="0" w:space="0" w:color="auto"/>
      </w:divBdr>
    </w:div>
    <w:div w:id="1735884464">
      <w:bodyDiv w:val="1"/>
      <w:marLeft w:val="0"/>
      <w:marRight w:val="0"/>
      <w:marTop w:val="0"/>
      <w:marBottom w:val="0"/>
      <w:divBdr>
        <w:top w:val="none" w:sz="0" w:space="0" w:color="auto"/>
        <w:left w:val="none" w:sz="0" w:space="0" w:color="auto"/>
        <w:bottom w:val="none" w:sz="0" w:space="0" w:color="auto"/>
        <w:right w:val="none" w:sz="0" w:space="0" w:color="auto"/>
      </w:divBdr>
    </w:div>
    <w:div w:id="1739131902">
      <w:bodyDiv w:val="1"/>
      <w:marLeft w:val="0"/>
      <w:marRight w:val="0"/>
      <w:marTop w:val="0"/>
      <w:marBottom w:val="0"/>
      <w:divBdr>
        <w:top w:val="none" w:sz="0" w:space="0" w:color="auto"/>
        <w:left w:val="none" w:sz="0" w:space="0" w:color="auto"/>
        <w:bottom w:val="none" w:sz="0" w:space="0" w:color="auto"/>
        <w:right w:val="none" w:sz="0" w:space="0" w:color="auto"/>
      </w:divBdr>
    </w:div>
    <w:div w:id="1756515866">
      <w:bodyDiv w:val="1"/>
      <w:marLeft w:val="0"/>
      <w:marRight w:val="0"/>
      <w:marTop w:val="0"/>
      <w:marBottom w:val="0"/>
      <w:divBdr>
        <w:top w:val="none" w:sz="0" w:space="0" w:color="auto"/>
        <w:left w:val="none" w:sz="0" w:space="0" w:color="auto"/>
        <w:bottom w:val="none" w:sz="0" w:space="0" w:color="auto"/>
        <w:right w:val="none" w:sz="0" w:space="0" w:color="auto"/>
      </w:divBdr>
    </w:div>
    <w:div w:id="1762068271">
      <w:bodyDiv w:val="1"/>
      <w:marLeft w:val="0"/>
      <w:marRight w:val="0"/>
      <w:marTop w:val="0"/>
      <w:marBottom w:val="0"/>
      <w:divBdr>
        <w:top w:val="none" w:sz="0" w:space="0" w:color="auto"/>
        <w:left w:val="none" w:sz="0" w:space="0" w:color="auto"/>
        <w:bottom w:val="none" w:sz="0" w:space="0" w:color="auto"/>
        <w:right w:val="none" w:sz="0" w:space="0" w:color="auto"/>
      </w:divBdr>
    </w:div>
    <w:div w:id="1781415904">
      <w:bodyDiv w:val="1"/>
      <w:marLeft w:val="0"/>
      <w:marRight w:val="0"/>
      <w:marTop w:val="0"/>
      <w:marBottom w:val="0"/>
      <w:divBdr>
        <w:top w:val="none" w:sz="0" w:space="0" w:color="auto"/>
        <w:left w:val="none" w:sz="0" w:space="0" w:color="auto"/>
        <w:bottom w:val="none" w:sz="0" w:space="0" w:color="auto"/>
        <w:right w:val="none" w:sz="0" w:space="0" w:color="auto"/>
      </w:divBdr>
    </w:div>
    <w:div w:id="1785271398">
      <w:bodyDiv w:val="1"/>
      <w:marLeft w:val="0"/>
      <w:marRight w:val="0"/>
      <w:marTop w:val="0"/>
      <w:marBottom w:val="0"/>
      <w:divBdr>
        <w:top w:val="none" w:sz="0" w:space="0" w:color="auto"/>
        <w:left w:val="none" w:sz="0" w:space="0" w:color="auto"/>
        <w:bottom w:val="none" w:sz="0" w:space="0" w:color="auto"/>
        <w:right w:val="none" w:sz="0" w:space="0" w:color="auto"/>
      </w:divBdr>
    </w:div>
    <w:div w:id="1805653529">
      <w:bodyDiv w:val="1"/>
      <w:marLeft w:val="0"/>
      <w:marRight w:val="0"/>
      <w:marTop w:val="0"/>
      <w:marBottom w:val="0"/>
      <w:divBdr>
        <w:top w:val="none" w:sz="0" w:space="0" w:color="auto"/>
        <w:left w:val="none" w:sz="0" w:space="0" w:color="auto"/>
        <w:bottom w:val="none" w:sz="0" w:space="0" w:color="auto"/>
        <w:right w:val="none" w:sz="0" w:space="0" w:color="auto"/>
      </w:divBdr>
    </w:div>
    <w:div w:id="1819422391">
      <w:bodyDiv w:val="1"/>
      <w:marLeft w:val="0"/>
      <w:marRight w:val="0"/>
      <w:marTop w:val="0"/>
      <w:marBottom w:val="0"/>
      <w:divBdr>
        <w:top w:val="none" w:sz="0" w:space="0" w:color="auto"/>
        <w:left w:val="none" w:sz="0" w:space="0" w:color="auto"/>
        <w:bottom w:val="none" w:sz="0" w:space="0" w:color="auto"/>
        <w:right w:val="none" w:sz="0" w:space="0" w:color="auto"/>
      </w:divBdr>
    </w:div>
    <w:div w:id="1823807932">
      <w:bodyDiv w:val="1"/>
      <w:marLeft w:val="0"/>
      <w:marRight w:val="0"/>
      <w:marTop w:val="0"/>
      <w:marBottom w:val="0"/>
      <w:divBdr>
        <w:top w:val="none" w:sz="0" w:space="0" w:color="auto"/>
        <w:left w:val="none" w:sz="0" w:space="0" w:color="auto"/>
        <w:bottom w:val="none" w:sz="0" w:space="0" w:color="auto"/>
        <w:right w:val="none" w:sz="0" w:space="0" w:color="auto"/>
      </w:divBdr>
    </w:div>
    <w:div w:id="1839031543">
      <w:bodyDiv w:val="1"/>
      <w:marLeft w:val="0"/>
      <w:marRight w:val="0"/>
      <w:marTop w:val="0"/>
      <w:marBottom w:val="0"/>
      <w:divBdr>
        <w:top w:val="none" w:sz="0" w:space="0" w:color="auto"/>
        <w:left w:val="none" w:sz="0" w:space="0" w:color="auto"/>
        <w:bottom w:val="none" w:sz="0" w:space="0" w:color="auto"/>
        <w:right w:val="none" w:sz="0" w:space="0" w:color="auto"/>
      </w:divBdr>
    </w:div>
    <w:div w:id="1840197706">
      <w:bodyDiv w:val="1"/>
      <w:marLeft w:val="0"/>
      <w:marRight w:val="0"/>
      <w:marTop w:val="0"/>
      <w:marBottom w:val="0"/>
      <w:divBdr>
        <w:top w:val="none" w:sz="0" w:space="0" w:color="auto"/>
        <w:left w:val="none" w:sz="0" w:space="0" w:color="auto"/>
        <w:bottom w:val="none" w:sz="0" w:space="0" w:color="auto"/>
        <w:right w:val="none" w:sz="0" w:space="0" w:color="auto"/>
      </w:divBdr>
    </w:div>
    <w:div w:id="1848669550">
      <w:bodyDiv w:val="1"/>
      <w:marLeft w:val="0"/>
      <w:marRight w:val="0"/>
      <w:marTop w:val="0"/>
      <w:marBottom w:val="0"/>
      <w:divBdr>
        <w:top w:val="none" w:sz="0" w:space="0" w:color="auto"/>
        <w:left w:val="none" w:sz="0" w:space="0" w:color="auto"/>
        <w:bottom w:val="none" w:sz="0" w:space="0" w:color="auto"/>
        <w:right w:val="none" w:sz="0" w:space="0" w:color="auto"/>
      </w:divBdr>
    </w:div>
    <w:div w:id="1855682232">
      <w:bodyDiv w:val="1"/>
      <w:marLeft w:val="0"/>
      <w:marRight w:val="0"/>
      <w:marTop w:val="0"/>
      <w:marBottom w:val="0"/>
      <w:divBdr>
        <w:top w:val="none" w:sz="0" w:space="0" w:color="auto"/>
        <w:left w:val="none" w:sz="0" w:space="0" w:color="auto"/>
        <w:bottom w:val="none" w:sz="0" w:space="0" w:color="auto"/>
        <w:right w:val="none" w:sz="0" w:space="0" w:color="auto"/>
      </w:divBdr>
    </w:div>
    <w:div w:id="1864588512">
      <w:bodyDiv w:val="1"/>
      <w:marLeft w:val="0"/>
      <w:marRight w:val="0"/>
      <w:marTop w:val="0"/>
      <w:marBottom w:val="0"/>
      <w:divBdr>
        <w:top w:val="none" w:sz="0" w:space="0" w:color="auto"/>
        <w:left w:val="none" w:sz="0" w:space="0" w:color="auto"/>
        <w:bottom w:val="none" w:sz="0" w:space="0" w:color="auto"/>
        <w:right w:val="none" w:sz="0" w:space="0" w:color="auto"/>
      </w:divBdr>
    </w:div>
    <w:div w:id="1905482748">
      <w:bodyDiv w:val="1"/>
      <w:marLeft w:val="0"/>
      <w:marRight w:val="0"/>
      <w:marTop w:val="0"/>
      <w:marBottom w:val="0"/>
      <w:divBdr>
        <w:top w:val="none" w:sz="0" w:space="0" w:color="auto"/>
        <w:left w:val="none" w:sz="0" w:space="0" w:color="auto"/>
        <w:bottom w:val="none" w:sz="0" w:space="0" w:color="auto"/>
        <w:right w:val="none" w:sz="0" w:space="0" w:color="auto"/>
      </w:divBdr>
    </w:div>
    <w:div w:id="1906183433">
      <w:bodyDiv w:val="1"/>
      <w:marLeft w:val="0"/>
      <w:marRight w:val="0"/>
      <w:marTop w:val="0"/>
      <w:marBottom w:val="0"/>
      <w:divBdr>
        <w:top w:val="none" w:sz="0" w:space="0" w:color="auto"/>
        <w:left w:val="none" w:sz="0" w:space="0" w:color="auto"/>
        <w:bottom w:val="none" w:sz="0" w:space="0" w:color="auto"/>
        <w:right w:val="none" w:sz="0" w:space="0" w:color="auto"/>
      </w:divBdr>
    </w:div>
    <w:div w:id="1913156172">
      <w:bodyDiv w:val="1"/>
      <w:marLeft w:val="0"/>
      <w:marRight w:val="0"/>
      <w:marTop w:val="0"/>
      <w:marBottom w:val="0"/>
      <w:divBdr>
        <w:top w:val="none" w:sz="0" w:space="0" w:color="auto"/>
        <w:left w:val="none" w:sz="0" w:space="0" w:color="auto"/>
        <w:bottom w:val="none" w:sz="0" w:space="0" w:color="auto"/>
        <w:right w:val="none" w:sz="0" w:space="0" w:color="auto"/>
      </w:divBdr>
    </w:div>
    <w:div w:id="1915697072">
      <w:bodyDiv w:val="1"/>
      <w:marLeft w:val="0"/>
      <w:marRight w:val="0"/>
      <w:marTop w:val="0"/>
      <w:marBottom w:val="0"/>
      <w:divBdr>
        <w:top w:val="none" w:sz="0" w:space="0" w:color="auto"/>
        <w:left w:val="none" w:sz="0" w:space="0" w:color="auto"/>
        <w:bottom w:val="none" w:sz="0" w:space="0" w:color="auto"/>
        <w:right w:val="none" w:sz="0" w:space="0" w:color="auto"/>
      </w:divBdr>
    </w:div>
    <w:div w:id="1916744721">
      <w:bodyDiv w:val="1"/>
      <w:marLeft w:val="0"/>
      <w:marRight w:val="0"/>
      <w:marTop w:val="0"/>
      <w:marBottom w:val="0"/>
      <w:divBdr>
        <w:top w:val="none" w:sz="0" w:space="0" w:color="auto"/>
        <w:left w:val="none" w:sz="0" w:space="0" w:color="auto"/>
        <w:bottom w:val="none" w:sz="0" w:space="0" w:color="auto"/>
        <w:right w:val="none" w:sz="0" w:space="0" w:color="auto"/>
      </w:divBdr>
    </w:div>
    <w:div w:id="1917127469">
      <w:bodyDiv w:val="1"/>
      <w:marLeft w:val="0"/>
      <w:marRight w:val="0"/>
      <w:marTop w:val="0"/>
      <w:marBottom w:val="0"/>
      <w:divBdr>
        <w:top w:val="none" w:sz="0" w:space="0" w:color="auto"/>
        <w:left w:val="none" w:sz="0" w:space="0" w:color="auto"/>
        <w:bottom w:val="none" w:sz="0" w:space="0" w:color="auto"/>
        <w:right w:val="none" w:sz="0" w:space="0" w:color="auto"/>
      </w:divBdr>
    </w:div>
    <w:div w:id="1938059901">
      <w:bodyDiv w:val="1"/>
      <w:marLeft w:val="0"/>
      <w:marRight w:val="0"/>
      <w:marTop w:val="0"/>
      <w:marBottom w:val="0"/>
      <w:divBdr>
        <w:top w:val="none" w:sz="0" w:space="0" w:color="auto"/>
        <w:left w:val="none" w:sz="0" w:space="0" w:color="auto"/>
        <w:bottom w:val="none" w:sz="0" w:space="0" w:color="auto"/>
        <w:right w:val="none" w:sz="0" w:space="0" w:color="auto"/>
      </w:divBdr>
    </w:div>
    <w:div w:id="1945965017">
      <w:bodyDiv w:val="1"/>
      <w:marLeft w:val="0"/>
      <w:marRight w:val="0"/>
      <w:marTop w:val="0"/>
      <w:marBottom w:val="0"/>
      <w:divBdr>
        <w:top w:val="none" w:sz="0" w:space="0" w:color="auto"/>
        <w:left w:val="none" w:sz="0" w:space="0" w:color="auto"/>
        <w:bottom w:val="none" w:sz="0" w:space="0" w:color="auto"/>
        <w:right w:val="none" w:sz="0" w:space="0" w:color="auto"/>
      </w:divBdr>
    </w:div>
    <w:div w:id="1951542764">
      <w:bodyDiv w:val="1"/>
      <w:marLeft w:val="0"/>
      <w:marRight w:val="0"/>
      <w:marTop w:val="0"/>
      <w:marBottom w:val="0"/>
      <w:divBdr>
        <w:top w:val="none" w:sz="0" w:space="0" w:color="auto"/>
        <w:left w:val="none" w:sz="0" w:space="0" w:color="auto"/>
        <w:bottom w:val="none" w:sz="0" w:space="0" w:color="auto"/>
        <w:right w:val="none" w:sz="0" w:space="0" w:color="auto"/>
      </w:divBdr>
    </w:div>
    <w:div w:id="1962570311">
      <w:bodyDiv w:val="1"/>
      <w:marLeft w:val="0"/>
      <w:marRight w:val="0"/>
      <w:marTop w:val="0"/>
      <w:marBottom w:val="0"/>
      <w:divBdr>
        <w:top w:val="none" w:sz="0" w:space="0" w:color="auto"/>
        <w:left w:val="none" w:sz="0" w:space="0" w:color="auto"/>
        <w:bottom w:val="none" w:sz="0" w:space="0" w:color="auto"/>
        <w:right w:val="none" w:sz="0" w:space="0" w:color="auto"/>
      </w:divBdr>
    </w:div>
    <w:div w:id="1983776643">
      <w:bodyDiv w:val="1"/>
      <w:marLeft w:val="0"/>
      <w:marRight w:val="0"/>
      <w:marTop w:val="0"/>
      <w:marBottom w:val="0"/>
      <w:divBdr>
        <w:top w:val="none" w:sz="0" w:space="0" w:color="auto"/>
        <w:left w:val="none" w:sz="0" w:space="0" w:color="auto"/>
        <w:bottom w:val="none" w:sz="0" w:space="0" w:color="auto"/>
        <w:right w:val="none" w:sz="0" w:space="0" w:color="auto"/>
      </w:divBdr>
    </w:div>
    <w:div w:id="1987736053">
      <w:bodyDiv w:val="1"/>
      <w:marLeft w:val="0"/>
      <w:marRight w:val="0"/>
      <w:marTop w:val="0"/>
      <w:marBottom w:val="0"/>
      <w:divBdr>
        <w:top w:val="none" w:sz="0" w:space="0" w:color="auto"/>
        <w:left w:val="none" w:sz="0" w:space="0" w:color="auto"/>
        <w:bottom w:val="none" w:sz="0" w:space="0" w:color="auto"/>
        <w:right w:val="none" w:sz="0" w:space="0" w:color="auto"/>
      </w:divBdr>
    </w:div>
    <w:div w:id="1992294656">
      <w:bodyDiv w:val="1"/>
      <w:marLeft w:val="0"/>
      <w:marRight w:val="0"/>
      <w:marTop w:val="0"/>
      <w:marBottom w:val="0"/>
      <w:divBdr>
        <w:top w:val="none" w:sz="0" w:space="0" w:color="auto"/>
        <w:left w:val="none" w:sz="0" w:space="0" w:color="auto"/>
        <w:bottom w:val="none" w:sz="0" w:space="0" w:color="auto"/>
        <w:right w:val="none" w:sz="0" w:space="0" w:color="auto"/>
      </w:divBdr>
    </w:div>
    <w:div w:id="2005090695">
      <w:bodyDiv w:val="1"/>
      <w:marLeft w:val="0"/>
      <w:marRight w:val="0"/>
      <w:marTop w:val="0"/>
      <w:marBottom w:val="0"/>
      <w:divBdr>
        <w:top w:val="none" w:sz="0" w:space="0" w:color="auto"/>
        <w:left w:val="none" w:sz="0" w:space="0" w:color="auto"/>
        <w:bottom w:val="none" w:sz="0" w:space="0" w:color="auto"/>
        <w:right w:val="none" w:sz="0" w:space="0" w:color="auto"/>
      </w:divBdr>
    </w:div>
    <w:div w:id="2007661408">
      <w:bodyDiv w:val="1"/>
      <w:marLeft w:val="0"/>
      <w:marRight w:val="0"/>
      <w:marTop w:val="0"/>
      <w:marBottom w:val="0"/>
      <w:divBdr>
        <w:top w:val="none" w:sz="0" w:space="0" w:color="auto"/>
        <w:left w:val="none" w:sz="0" w:space="0" w:color="auto"/>
        <w:bottom w:val="none" w:sz="0" w:space="0" w:color="auto"/>
        <w:right w:val="none" w:sz="0" w:space="0" w:color="auto"/>
      </w:divBdr>
    </w:div>
    <w:div w:id="2018654411">
      <w:bodyDiv w:val="1"/>
      <w:marLeft w:val="0"/>
      <w:marRight w:val="0"/>
      <w:marTop w:val="0"/>
      <w:marBottom w:val="0"/>
      <w:divBdr>
        <w:top w:val="none" w:sz="0" w:space="0" w:color="auto"/>
        <w:left w:val="none" w:sz="0" w:space="0" w:color="auto"/>
        <w:bottom w:val="none" w:sz="0" w:space="0" w:color="auto"/>
        <w:right w:val="none" w:sz="0" w:space="0" w:color="auto"/>
      </w:divBdr>
    </w:div>
    <w:div w:id="2023119457">
      <w:bodyDiv w:val="1"/>
      <w:marLeft w:val="0"/>
      <w:marRight w:val="0"/>
      <w:marTop w:val="0"/>
      <w:marBottom w:val="0"/>
      <w:divBdr>
        <w:top w:val="none" w:sz="0" w:space="0" w:color="auto"/>
        <w:left w:val="none" w:sz="0" w:space="0" w:color="auto"/>
        <w:bottom w:val="none" w:sz="0" w:space="0" w:color="auto"/>
        <w:right w:val="none" w:sz="0" w:space="0" w:color="auto"/>
      </w:divBdr>
    </w:div>
    <w:div w:id="2045405484">
      <w:bodyDiv w:val="1"/>
      <w:marLeft w:val="0"/>
      <w:marRight w:val="0"/>
      <w:marTop w:val="0"/>
      <w:marBottom w:val="0"/>
      <w:divBdr>
        <w:top w:val="none" w:sz="0" w:space="0" w:color="auto"/>
        <w:left w:val="none" w:sz="0" w:space="0" w:color="auto"/>
        <w:bottom w:val="none" w:sz="0" w:space="0" w:color="auto"/>
        <w:right w:val="none" w:sz="0" w:space="0" w:color="auto"/>
      </w:divBdr>
    </w:div>
    <w:div w:id="2047749483">
      <w:bodyDiv w:val="1"/>
      <w:marLeft w:val="0"/>
      <w:marRight w:val="0"/>
      <w:marTop w:val="0"/>
      <w:marBottom w:val="0"/>
      <w:divBdr>
        <w:top w:val="none" w:sz="0" w:space="0" w:color="auto"/>
        <w:left w:val="none" w:sz="0" w:space="0" w:color="auto"/>
        <w:bottom w:val="none" w:sz="0" w:space="0" w:color="auto"/>
        <w:right w:val="none" w:sz="0" w:space="0" w:color="auto"/>
      </w:divBdr>
    </w:div>
    <w:div w:id="2058240648">
      <w:bodyDiv w:val="1"/>
      <w:marLeft w:val="0"/>
      <w:marRight w:val="0"/>
      <w:marTop w:val="0"/>
      <w:marBottom w:val="0"/>
      <w:divBdr>
        <w:top w:val="none" w:sz="0" w:space="0" w:color="auto"/>
        <w:left w:val="none" w:sz="0" w:space="0" w:color="auto"/>
        <w:bottom w:val="none" w:sz="0" w:space="0" w:color="auto"/>
        <w:right w:val="none" w:sz="0" w:space="0" w:color="auto"/>
      </w:divBdr>
    </w:div>
    <w:div w:id="2065446619">
      <w:bodyDiv w:val="1"/>
      <w:marLeft w:val="0"/>
      <w:marRight w:val="0"/>
      <w:marTop w:val="0"/>
      <w:marBottom w:val="0"/>
      <w:divBdr>
        <w:top w:val="none" w:sz="0" w:space="0" w:color="auto"/>
        <w:left w:val="none" w:sz="0" w:space="0" w:color="auto"/>
        <w:bottom w:val="none" w:sz="0" w:space="0" w:color="auto"/>
        <w:right w:val="none" w:sz="0" w:space="0" w:color="auto"/>
      </w:divBdr>
    </w:div>
    <w:div w:id="2088068669">
      <w:bodyDiv w:val="1"/>
      <w:marLeft w:val="0"/>
      <w:marRight w:val="0"/>
      <w:marTop w:val="0"/>
      <w:marBottom w:val="0"/>
      <w:divBdr>
        <w:top w:val="none" w:sz="0" w:space="0" w:color="auto"/>
        <w:left w:val="none" w:sz="0" w:space="0" w:color="auto"/>
        <w:bottom w:val="none" w:sz="0" w:space="0" w:color="auto"/>
        <w:right w:val="none" w:sz="0" w:space="0" w:color="auto"/>
      </w:divBdr>
    </w:div>
    <w:div w:id="2094935250">
      <w:bodyDiv w:val="1"/>
      <w:marLeft w:val="0"/>
      <w:marRight w:val="0"/>
      <w:marTop w:val="0"/>
      <w:marBottom w:val="0"/>
      <w:divBdr>
        <w:top w:val="none" w:sz="0" w:space="0" w:color="auto"/>
        <w:left w:val="none" w:sz="0" w:space="0" w:color="auto"/>
        <w:bottom w:val="none" w:sz="0" w:space="0" w:color="auto"/>
        <w:right w:val="none" w:sz="0" w:space="0" w:color="auto"/>
      </w:divBdr>
    </w:div>
    <w:div w:id="2096319421">
      <w:bodyDiv w:val="1"/>
      <w:marLeft w:val="0"/>
      <w:marRight w:val="0"/>
      <w:marTop w:val="0"/>
      <w:marBottom w:val="0"/>
      <w:divBdr>
        <w:top w:val="none" w:sz="0" w:space="0" w:color="auto"/>
        <w:left w:val="none" w:sz="0" w:space="0" w:color="auto"/>
        <w:bottom w:val="none" w:sz="0" w:space="0" w:color="auto"/>
        <w:right w:val="none" w:sz="0" w:space="0" w:color="auto"/>
      </w:divBdr>
    </w:div>
    <w:div w:id="2101443481">
      <w:bodyDiv w:val="1"/>
      <w:marLeft w:val="0"/>
      <w:marRight w:val="0"/>
      <w:marTop w:val="0"/>
      <w:marBottom w:val="0"/>
      <w:divBdr>
        <w:top w:val="none" w:sz="0" w:space="0" w:color="auto"/>
        <w:left w:val="none" w:sz="0" w:space="0" w:color="auto"/>
        <w:bottom w:val="none" w:sz="0" w:space="0" w:color="auto"/>
        <w:right w:val="none" w:sz="0" w:space="0" w:color="auto"/>
      </w:divBdr>
    </w:div>
    <w:div w:id="2110156606">
      <w:bodyDiv w:val="1"/>
      <w:marLeft w:val="0"/>
      <w:marRight w:val="0"/>
      <w:marTop w:val="0"/>
      <w:marBottom w:val="0"/>
      <w:divBdr>
        <w:top w:val="none" w:sz="0" w:space="0" w:color="auto"/>
        <w:left w:val="none" w:sz="0" w:space="0" w:color="auto"/>
        <w:bottom w:val="none" w:sz="0" w:space="0" w:color="auto"/>
        <w:right w:val="none" w:sz="0" w:space="0" w:color="auto"/>
      </w:divBdr>
    </w:div>
    <w:div w:id="2111578790">
      <w:bodyDiv w:val="1"/>
      <w:marLeft w:val="0"/>
      <w:marRight w:val="0"/>
      <w:marTop w:val="0"/>
      <w:marBottom w:val="0"/>
      <w:divBdr>
        <w:top w:val="none" w:sz="0" w:space="0" w:color="auto"/>
        <w:left w:val="none" w:sz="0" w:space="0" w:color="auto"/>
        <w:bottom w:val="none" w:sz="0" w:space="0" w:color="auto"/>
        <w:right w:val="none" w:sz="0" w:space="0" w:color="auto"/>
      </w:divBdr>
    </w:div>
    <w:div w:id="2123070719">
      <w:bodyDiv w:val="1"/>
      <w:marLeft w:val="0"/>
      <w:marRight w:val="0"/>
      <w:marTop w:val="0"/>
      <w:marBottom w:val="0"/>
      <w:divBdr>
        <w:top w:val="none" w:sz="0" w:space="0" w:color="auto"/>
        <w:left w:val="none" w:sz="0" w:space="0" w:color="auto"/>
        <w:bottom w:val="none" w:sz="0" w:space="0" w:color="auto"/>
        <w:right w:val="none" w:sz="0" w:space="0" w:color="auto"/>
      </w:divBdr>
    </w:div>
    <w:div w:id="21292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mo.baruch.sc.edu/get/export.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fcdmo.baruch.sc.edu/" TargetMode="External"/><Relationship Id="rId4" Type="http://schemas.openxmlformats.org/officeDocument/2006/relationships/settings" Target="settings.xml"/><Relationship Id="rId9" Type="http://schemas.openxmlformats.org/officeDocument/2006/relationships/hyperlink" Target="http://www.nerrs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48D6-493C-434E-AA37-013A3705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4922</Words>
  <Characters>28058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NERR site nutrient metadata form with explanations</vt:lpstr>
    </vt:vector>
  </TitlesOfParts>
  <Company>The University of South Carolina</Company>
  <LinksUpToDate>false</LinksUpToDate>
  <CharactersWithSpaces>32915</CharactersWithSpaces>
  <SharedDoc>false</SharedDoc>
  <HLinks>
    <vt:vector size="6" baseType="variant">
      <vt:variant>
        <vt:i4>6357036</vt:i4>
      </vt:variant>
      <vt:variant>
        <vt:i4>0</vt:i4>
      </vt:variant>
      <vt:variant>
        <vt:i4>0</vt:i4>
      </vt:variant>
      <vt:variant>
        <vt:i4>5</vt:i4>
      </vt:variant>
      <vt:variant>
        <vt:lpwstr>http://cdmo.baruch.sc.edu/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NERR site nutrient metadata form with explanations</dc:title>
  <dc:creator>Jesse</dc:creator>
  <cp:lastModifiedBy>Melissa Ide</cp:lastModifiedBy>
  <cp:revision>2</cp:revision>
  <cp:lastPrinted>2018-02-16T17:53:00Z</cp:lastPrinted>
  <dcterms:created xsi:type="dcterms:W3CDTF">2024-07-10T17:25:00Z</dcterms:created>
  <dcterms:modified xsi:type="dcterms:W3CDTF">2024-07-10T17:25:00Z</dcterms:modified>
</cp:coreProperties>
</file>