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sz w:val="22"/>
          <w:szCs w:val="22"/>
        </w:rPr>
        <w:t>Meteorological Metadata Report</w:t>
      </w:r>
    </w:p>
    <w:p w:rsidR="00A51A5F" w:rsidRPr="009E021E" w:rsidRDefault="00A51A5F" w:rsidP="00DE04AD">
      <w:pPr>
        <w:pStyle w:val="HTMLPreformatted"/>
        <w:rPr>
          <w:rFonts w:ascii="Garamond" w:hAnsi="Garamond" w:cs="Times New Roman"/>
          <w:sz w:val="22"/>
          <w:szCs w:val="22"/>
        </w:rPr>
      </w:pPr>
      <w:r w:rsidRPr="009E021E">
        <w:rPr>
          <w:rFonts w:ascii="Garamond" w:hAnsi="Garamond" w:cs="Times New Roman"/>
          <w:sz w:val="22"/>
          <w:szCs w:val="22"/>
        </w:rPr>
        <w:t xml:space="preserve">January – </w:t>
      </w:r>
      <w:r w:rsidR="00AA54B8">
        <w:rPr>
          <w:rFonts w:ascii="Garamond" w:hAnsi="Garamond" w:cs="Times New Roman"/>
          <w:sz w:val="22"/>
          <w:szCs w:val="22"/>
        </w:rPr>
        <w:t>December</w:t>
      </w:r>
      <w:r w:rsidR="006307EB">
        <w:rPr>
          <w:rFonts w:ascii="Garamond" w:hAnsi="Garamond" w:cs="Times New Roman"/>
          <w:sz w:val="22"/>
          <w:szCs w:val="22"/>
        </w:rPr>
        <w:t xml:space="preserve"> 2013</w:t>
      </w:r>
    </w:p>
    <w:p w:rsidR="00B4483D" w:rsidRPr="00E87CC3" w:rsidRDefault="00A51A5F" w:rsidP="00DE04AD">
      <w:pPr>
        <w:pStyle w:val="HTMLPreformatted"/>
        <w:rPr>
          <w:rFonts w:ascii="Garamond" w:hAnsi="Garamond"/>
          <w:sz w:val="22"/>
          <w:szCs w:val="22"/>
        </w:rPr>
      </w:pPr>
      <w:r w:rsidRPr="009E021E">
        <w:rPr>
          <w:rFonts w:ascii="Garamond" w:hAnsi="Garamond" w:cs="Times New Roman"/>
          <w:sz w:val="22"/>
          <w:szCs w:val="22"/>
        </w:rPr>
        <w:t xml:space="preserve">Latest Update: </w:t>
      </w:r>
      <w:r w:rsidR="006F0D2F">
        <w:rPr>
          <w:rFonts w:ascii="Garamond" w:hAnsi="Garamond" w:cs="Times New Roman"/>
          <w:sz w:val="22"/>
          <w:szCs w:val="22"/>
        </w:rPr>
        <w:t>April 24, 2017</w:t>
      </w:r>
    </w:p>
    <w:p w:rsidR="00B4483D" w:rsidRDefault="00B4483D" w:rsidP="00DE04AD">
      <w:pPr>
        <w:pStyle w:val="HTMLPreformatted"/>
        <w:rPr>
          <w:rFonts w:ascii="Garamond" w:hAnsi="Garamond"/>
          <w:sz w:val="22"/>
          <w:szCs w:val="22"/>
        </w:rPr>
      </w:pPr>
    </w:p>
    <w:p w:rsidR="00CE3454" w:rsidRDefault="00CE3454" w:rsidP="00DE04AD">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rsidP="00DE04AD">
      <w:pPr>
        <w:pStyle w:val="HTMLPreformatted"/>
        <w:rPr>
          <w:rFonts w:ascii="Garamond" w:hAnsi="Garamond"/>
          <w:sz w:val="22"/>
          <w:szCs w:val="22"/>
        </w:rPr>
      </w:pPr>
    </w:p>
    <w:p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rsidP="00DE04AD">
      <w:pPr>
        <w:pStyle w:val="HTMLPreformatted"/>
        <w:rPr>
          <w:rFonts w:ascii="Garamond" w:hAnsi="Garamond"/>
          <w:sz w:val="22"/>
          <w:szCs w:val="22"/>
        </w:rPr>
      </w:pPr>
    </w:p>
    <w:p w:rsidR="00A51A5F" w:rsidRPr="00A51A5F" w:rsidRDefault="00B4483D" w:rsidP="00DE04AD">
      <w:pPr>
        <w:pStyle w:val="ListParagraph"/>
        <w:numPr>
          <w:ilvl w:val="0"/>
          <w:numId w:val="4"/>
        </w:numPr>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rsidR="00A51A5F" w:rsidRPr="00A51A5F" w:rsidRDefault="00A51A5F" w:rsidP="00DE04AD">
      <w:pPr>
        <w:pStyle w:val="ListParagrap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rsidR="00A51A5F" w:rsidRPr="009E021E" w:rsidRDefault="00A51A5F" w:rsidP="00DE04AD">
      <w:pPr>
        <w:rPr>
          <w:rFonts w:ascii="Garamond" w:eastAsia="MS Mincho" w:hAnsi="Garamond"/>
          <w:sz w:val="22"/>
          <w:szCs w:val="22"/>
        </w:rPr>
      </w:pPr>
    </w:p>
    <w:p w:rsidR="00A51A5F" w:rsidRPr="009E021E" w:rsidRDefault="00A51A5F" w:rsidP="00DE04AD">
      <w:pPr>
        <w:ind w:firstLine="720"/>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Dr. John Leffler, Research Coordinator</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hAnsi="Garamond"/>
            <w:sz w:val="22"/>
            <w:szCs w:val="22"/>
          </w:rPr>
          <w:t>lefflerj@dnr.sc.gov</w:t>
        </w:r>
      </w:hyperlink>
      <w:r w:rsidRPr="009E021E">
        <w:rPr>
          <w:rFonts w:ascii="Garamond" w:hAnsi="Garamond"/>
          <w:sz w:val="22"/>
          <w:szCs w:val="22"/>
        </w:rPr>
        <w:t xml:space="preserve"> </w:t>
      </w:r>
      <w:r w:rsidR="008D7C00">
        <w:rPr>
          <w:rFonts w:ascii="Garamond" w:eastAsia="MS Mincho" w:hAnsi="Garamond"/>
          <w:sz w:val="22"/>
          <w:szCs w:val="22"/>
        </w:rPr>
        <w:t xml:space="preserve"> (843) 953-3903</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Saundra Upchurch, Reserve Biologist</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10"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rsidR="00A51A5F" w:rsidRPr="009E021E" w:rsidRDefault="00A51A5F" w:rsidP="00DE04AD">
      <w:pPr>
        <w:ind w:firstLine="720"/>
        <w:outlineLvl w:val="0"/>
        <w:rPr>
          <w:rFonts w:ascii="Garamond" w:eastAsia="MS Mincho" w:hAnsi="Garamond"/>
          <w:sz w:val="22"/>
          <w:szCs w:val="22"/>
        </w:rPr>
      </w:pPr>
      <w:r>
        <w:rPr>
          <w:rFonts w:ascii="Garamond" w:eastAsia="MS Mincho" w:hAnsi="Garamond"/>
          <w:sz w:val="22"/>
          <w:szCs w:val="22"/>
        </w:rPr>
        <w:t>Amanda Fornal, Reserve Biologist</w:t>
      </w:r>
    </w:p>
    <w:p w:rsidR="00A51A5F" w:rsidRDefault="00A51A5F" w:rsidP="00DE04AD">
      <w:pPr>
        <w:ind w:firstLine="720"/>
        <w:outlineLvl w:val="0"/>
        <w:rPr>
          <w:rFonts w:ascii="Garamond" w:eastAsia="MS Mincho" w:hAnsi="Garamond"/>
          <w:sz w:val="22"/>
          <w:szCs w:val="22"/>
        </w:rPr>
      </w:pPr>
      <w:r w:rsidRPr="009E021E">
        <w:rPr>
          <w:rFonts w:ascii="Garamond" w:eastAsia="MS Mincho" w:hAnsi="Garamond"/>
          <w:sz w:val="22"/>
          <w:szCs w:val="22"/>
        </w:rPr>
        <w:t xml:space="preserve">Contact: </w:t>
      </w:r>
      <w:hyperlink r:id="rId11" w:history="1">
        <w:r w:rsidRPr="00557495">
          <w:rPr>
            <w:rStyle w:val="Hyperlink"/>
            <w:rFonts w:ascii="Garamond" w:eastAsia="MS Mincho" w:hAnsi="Garamond"/>
            <w:sz w:val="22"/>
            <w:szCs w:val="22"/>
          </w:rPr>
          <w:t>Fornala@dnr.sc.gov</w:t>
        </w:r>
      </w:hyperlink>
      <w:r w:rsidRPr="009E021E">
        <w:rPr>
          <w:rFonts w:ascii="Garamond" w:eastAsia="MS Mincho" w:hAnsi="Garamond"/>
          <w:sz w:val="22"/>
          <w:szCs w:val="22"/>
        </w:rPr>
        <w:t>; (843) 953-9225</w:t>
      </w:r>
    </w:p>
    <w:p w:rsidR="00A51A5F" w:rsidRDefault="00A51A5F" w:rsidP="00DE04AD">
      <w:pPr>
        <w:ind w:firstLine="720"/>
        <w:outlineLvl w:val="0"/>
        <w:rPr>
          <w:rFonts w:ascii="Garamond" w:eastAsia="MS Mincho" w:hAnsi="Garamond"/>
          <w:sz w:val="22"/>
          <w:szCs w:val="22"/>
        </w:rPr>
      </w:pPr>
      <w:r>
        <w:rPr>
          <w:rFonts w:ascii="Garamond" w:eastAsia="MS Mincho" w:hAnsi="Garamond"/>
          <w:sz w:val="22"/>
          <w:szCs w:val="22"/>
        </w:rPr>
        <w:t xml:space="preserve">Chuck Tucker, Reserve </w:t>
      </w:r>
      <w:r w:rsidR="00A66993">
        <w:rPr>
          <w:rFonts w:ascii="Garamond" w:eastAsia="MS Mincho" w:hAnsi="Garamond"/>
          <w:sz w:val="22"/>
          <w:szCs w:val="22"/>
        </w:rPr>
        <w:t>Technician</w:t>
      </w:r>
    </w:p>
    <w:p w:rsidR="00B4483D" w:rsidRDefault="00A51A5F" w:rsidP="00DE04AD">
      <w:pPr>
        <w:pStyle w:val="HTMLPreformatted"/>
        <w:outlineLvl w:val="0"/>
        <w:rPr>
          <w:rFonts w:ascii="Garamond" w:eastAsia="MS Mincho" w:hAnsi="Garamond"/>
          <w:sz w:val="22"/>
          <w:szCs w:val="22"/>
        </w:rPr>
      </w:pPr>
      <w:r>
        <w:rPr>
          <w:rFonts w:ascii="Garamond" w:eastAsia="MS Mincho" w:hAnsi="Garamond"/>
          <w:sz w:val="22"/>
          <w:szCs w:val="22"/>
        </w:rPr>
        <w:t xml:space="preserve">             Contact </w:t>
      </w:r>
      <w:hyperlink r:id="rId12" w:history="1">
        <w:r w:rsidRPr="00755516">
          <w:rPr>
            <w:rStyle w:val="Hyperlink"/>
            <w:rFonts w:ascii="Garamond" w:eastAsia="MS Mincho" w:hAnsi="Garamond"/>
            <w:sz w:val="22"/>
            <w:szCs w:val="22"/>
          </w:rPr>
          <w:t>Tuckercr@dnr.sc.gov</w:t>
        </w:r>
      </w:hyperlink>
      <w:r>
        <w:rPr>
          <w:rFonts w:ascii="Garamond" w:eastAsia="MS Mincho" w:hAnsi="Garamond"/>
          <w:sz w:val="22"/>
          <w:szCs w:val="22"/>
        </w:rPr>
        <w:t>; (843) 953-9225</w:t>
      </w:r>
    </w:p>
    <w:p w:rsidR="00A51A5F" w:rsidRPr="00E87CC3" w:rsidRDefault="00A51A5F" w:rsidP="00DE04AD">
      <w:pPr>
        <w:pStyle w:val="HTMLPreformatted"/>
        <w:rPr>
          <w:rFonts w:ascii="Garamond" w:hAnsi="Garamond"/>
          <w:sz w:val="22"/>
          <w:szCs w:val="22"/>
        </w:rPr>
      </w:pPr>
    </w:p>
    <w:p w:rsidR="006474A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a)  Data Input Procedures:</w:t>
      </w:r>
    </w:p>
    <w:p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 xml:space="preserve">Meteorological data is recorded in 15-minute intervals and stored in a Campbell Scientific CR1000 datalogger.  ACE staff uses a data storage card to serve as a back-up for the CR1000 datalogger.  The program that controls the sampling, schedule, and storage of data by the CR1000 is provided by CDMO.  </w:t>
      </w:r>
    </w:p>
    <w:p w:rsidR="006474AE" w:rsidRPr="006474AE" w:rsidRDefault="006474AE" w:rsidP="00DE04AD">
      <w:pPr>
        <w:pStyle w:val="ListParagraph"/>
        <w:rPr>
          <w:rFonts w:ascii="Garamond" w:eastAsia="MS Mincho" w:hAnsi="Garamond"/>
          <w:sz w:val="22"/>
          <w:szCs w:val="22"/>
        </w:rPr>
      </w:pPr>
    </w:p>
    <w:p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The CR1000 is interfaced with the Campbell Scientific’s Loggernet software.  ACE staff downloads and troubleshoots Loggernet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rsidR="006474AE" w:rsidRPr="006474AE" w:rsidRDefault="006474AE" w:rsidP="00DE04AD">
      <w:pPr>
        <w:pStyle w:val="ListParagraph"/>
        <w:rPr>
          <w:rFonts w:ascii="Garamond" w:eastAsia="MS Mincho" w:hAnsi="Garamond"/>
          <w:sz w:val="22"/>
          <w:szCs w:val="22"/>
        </w:rPr>
      </w:pPr>
    </w:p>
    <w:p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b)  QA/QC Procedures:</w:t>
      </w:r>
    </w:p>
    <w:p w:rsidR="006474AE" w:rsidRPr="006474AE" w:rsidRDefault="006474AE" w:rsidP="00DE04AD">
      <w:pPr>
        <w:pStyle w:val="ListParagraph"/>
        <w:rPr>
          <w:rFonts w:ascii="Garamond" w:eastAsia="MS Mincho" w:hAnsi="Garamond"/>
          <w:sz w:val="22"/>
          <w:szCs w:val="22"/>
        </w:rPr>
      </w:pPr>
      <w:r w:rsidRPr="006474AE">
        <w:rPr>
          <w:rFonts w:ascii="Garamond" w:hAnsi="Garamond"/>
          <w:sz w:val="22"/>
          <w:szCs w:val="22"/>
        </w:rPr>
        <w:t xml:space="preserve">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Outliers, suspect data, erroneous data, </w:t>
      </w:r>
      <w:r w:rsidRPr="006474AE">
        <w:rPr>
          <w:rFonts w:ascii="Garamond" w:hAnsi="Garamond"/>
          <w:sz w:val="22"/>
          <w:szCs w:val="22"/>
        </w:rPr>
        <w:lastRenderedPageBreak/>
        <w:t>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rsidR="006474AE" w:rsidRPr="006474AE" w:rsidRDefault="006474AE" w:rsidP="00DE04AD">
      <w:pPr>
        <w:pStyle w:val="ListParagraph"/>
        <w:rPr>
          <w:rFonts w:ascii="Garamond" w:eastAsia="MS Mincho" w:hAnsi="Garamond"/>
          <w:sz w:val="22"/>
          <w:szCs w:val="22"/>
        </w:rPr>
      </w:pPr>
    </w:p>
    <w:p w:rsidR="006474AE" w:rsidRPr="00E87CC3" w:rsidRDefault="006474AE" w:rsidP="00DE04AD">
      <w:pPr>
        <w:pStyle w:val="HTMLPreformatted"/>
        <w:ind w:left="720"/>
        <w:outlineLvl w:val="0"/>
        <w:rPr>
          <w:rFonts w:ascii="Garamond" w:hAnsi="Garamond"/>
          <w:sz w:val="22"/>
          <w:szCs w:val="22"/>
        </w:rPr>
      </w:pPr>
      <w:r>
        <w:rPr>
          <w:rFonts w:ascii="Garamond" w:eastAsia="MS Mincho" w:hAnsi="Garamond"/>
          <w:sz w:val="22"/>
          <w:szCs w:val="22"/>
        </w:rPr>
        <w:t>Amanda Fornal and Chuck Tucker are</w:t>
      </w:r>
      <w:r w:rsidRPr="009E021E">
        <w:rPr>
          <w:rFonts w:ascii="Garamond" w:eastAsia="MS Mincho" w:hAnsi="Garamond"/>
          <w:sz w:val="22"/>
          <w:szCs w:val="22"/>
        </w:rPr>
        <w:t xml:space="preserve"> responsible for the above tasks.</w:t>
      </w:r>
    </w:p>
    <w:p w:rsidR="007F13A5" w:rsidRPr="00E87CC3" w:rsidRDefault="007F13A5" w:rsidP="00DE04AD">
      <w:pPr>
        <w:pStyle w:val="BodyTextIndent2"/>
        <w:spacing w:after="0" w:line="240" w:lineRule="auto"/>
        <w:ind w:left="0"/>
        <w:rPr>
          <w:rFonts w:ascii="Garamond" w:hAnsi="Garamond"/>
          <w:sz w:val="22"/>
          <w:szCs w:val="22"/>
        </w:rPr>
      </w:pPr>
    </w:p>
    <w:p w:rsidR="00325C5B" w:rsidRPr="00E87CC3" w:rsidRDefault="00325C5B" w:rsidP="00DE04AD">
      <w:pPr>
        <w:pStyle w:val="HTMLPreformatted"/>
        <w:rPr>
          <w:rFonts w:ascii="Garamond" w:hAnsi="Garamond"/>
          <w:sz w:val="22"/>
          <w:szCs w:val="22"/>
        </w:rPr>
      </w:pPr>
    </w:p>
    <w:p w:rsidR="006474AE" w:rsidRPr="009E021E" w:rsidRDefault="00B4483D" w:rsidP="00DE04AD">
      <w:pPr>
        <w:rPr>
          <w:rFonts w:ascii="Garamond" w:eastAsia="MS Mincho" w:hAnsi="Garamond"/>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6474AE" w:rsidRPr="009E021E">
        <w:rPr>
          <w:rFonts w:ascii="Garamond" w:eastAsia="MS Mincho" w:hAnsi="Garamond"/>
          <w:sz w:val="22"/>
          <w:szCs w:val="22"/>
        </w:rPr>
        <w:t>(Campbell Weather Station):</w:t>
      </w:r>
    </w:p>
    <w:p w:rsidR="00AA53D4" w:rsidRPr="00E87CC3" w:rsidRDefault="006474AE" w:rsidP="00DE04AD">
      <w:pPr>
        <w:pStyle w:val="HTMLPreformatted"/>
        <w:ind w:left="720"/>
        <w:rPr>
          <w:rFonts w:ascii="Garamond" w:hAnsi="Garamond" w:cs="Times New Roman"/>
          <w:b/>
          <w:bCs/>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rsidR="00B4483D" w:rsidRPr="00E87CC3" w:rsidRDefault="00B4483D" w:rsidP="00DE04AD">
      <w:pPr>
        <w:pStyle w:val="HTMLPreformatted"/>
        <w:rPr>
          <w:rFonts w:ascii="Garamond" w:hAnsi="Garamond"/>
          <w:sz w:val="22"/>
          <w:szCs w:val="22"/>
        </w:rPr>
      </w:pPr>
    </w:p>
    <w:p w:rsidR="00901AC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methods </w:t>
      </w:r>
      <w:r w:rsidR="00AA53D4" w:rsidRPr="00E87CC3">
        <w:rPr>
          <w:rFonts w:ascii="Garamond" w:hAnsi="Garamond" w:cs="Times New Roman"/>
          <w:b/>
          <w:bCs/>
          <w:sz w:val="22"/>
          <w:szCs w:val="22"/>
        </w:rPr>
        <w:t xml:space="preserve">– </w:t>
      </w:r>
    </w:p>
    <w:p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For data collection, the CR1000 dataloggers are programmed to record data at 15-minute intervals.  15-minute data averages are based on continuous 5-second readings for air temperature (Centigrade), relative humidity (%), barometric pressure (mb), wind direction and wind speed (m/s).  15-minute precipitation (mm) and PAR (mmol/m</w:t>
      </w:r>
      <w:r w:rsidRPr="006474AE">
        <w:rPr>
          <w:rFonts w:ascii="Garamond" w:eastAsia="MS Mincho" w:hAnsi="Garamond"/>
          <w:sz w:val="22"/>
          <w:szCs w:val="22"/>
          <w:vertAlign w:val="superscript"/>
        </w:rPr>
        <w:t>2</w:t>
      </w:r>
      <w:r w:rsidRPr="006474AE">
        <w:rPr>
          <w:rFonts w:ascii="Garamond" w:eastAsia="MS Mincho" w:hAnsi="Garamond"/>
          <w:sz w:val="22"/>
          <w:szCs w:val="22"/>
        </w:rPr>
        <w:t>) data are totaled from 5-second readings.</w:t>
      </w:r>
    </w:p>
    <w:p w:rsidR="006474AE" w:rsidRPr="009E021E" w:rsidRDefault="006474AE" w:rsidP="00DE04AD">
      <w:pPr>
        <w:pStyle w:val="HTMLPreformatted"/>
        <w:ind w:left="720"/>
        <w:rPr>
          <w:rFonts w:ascii="Garamond" w:hAnsi="Garamond" w:cs="Times New Roman"/>
          <w:sz w:val="22"/>
          <w:szCs w:val="22"/>
        </w:rPr>
      </w:pPr>
    </w:p>
    <w:p w:rsidR="006474AE" w:rsidRPr="009E021E" w:rsidRDefault="006474AE" w:rsidP="00DE04AD">
      <w:pPr>
        <w:pStyle w:val="HTMLPreformatted"/>
        <w:ind w:left="720"/>
        <w:rPr>
          <w:rFonts w:ascii="Garamond"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at a minimum frequency of every two years.</w:t>
      </w:r>
    </w:p>
    <w:p w:rsidR="006474AE" w:rsidRPr="009E021E" w:rsidRDefault="006474AE" w:rsidP="00DE04AD">
      <w:pPr>
        <w:pStyle w:val="HTMLPreformatted"/>
        <w:ind w:left="720"/>
        <w:rPr>
          <w:rFonts w:ascii="Garamond" w:hAnsi="Garamond" w:cs="Times New Roman"/>
          <w:b/>
          <w:bCs/>
          <w:sz w:val="22"/>
          <w:szCs w:val="22"/>
        </w:rPr>
      </w:pPr>
    </w:p>
    <w:p w:rsidR="006474AE" w:rsidRPr="006474AE" w:rsidRDefault="006474AE" w:rsidP="00DE04AD">
      <w:pPr>
        <w:pStyle w:val="ListParagraph"/>
        <w:rPr>
          <w:rFonts w:ascii="Garamond" w:hAnsi="Garamond"/>
          <w:sz w:val="22"/>
          <w:szCs w:val="22"/>
        </w:rPr>
      </w:pPr>
      <w:r w:rsidRPr="006474AE">
        <w:rPr>
          <w:rFonts w:ascii="Garamond" w:hAnsi="Garamond"/>
          <w:sz w:val="22"/>
          <w:szCs w:val="22"/>
        </w:rPr>
        <w:t>Campbell Scientific data telemetry equipment was installed at the Bennett’s Point station on 06/30/2006 and transmits data to the NOAA GOES satellite, NESDIS ID #</w:t>
      </w:r>
      <w:r w:rsidRPr="006474AE">
        <w:rPr>
          <w:rFonts w:ascii="Garamond" w:eastAsia="MS Mincho" w:hAnsi="Garamond"/>
          <w:sz w:val="22"/>
          <w:szCs w:val="22"/>
        </w:rPr>
        <w:t>3B01E672</w:t>
      </w:r>
      <w:r w:rsidRPr="006474AE">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6474AE">
          <w:rPr>
            <w:rStyle w:val="Hyperlink"/>
            <w:rFonts w:ascii="Garamond" w:hAnsi="Garamond"/>
            <w:sz w:val="22"/>
            <w:szCs w:val="22"/>
          </w:rPr>
          <w:t>http://cdmo.baruch.sc.edu</w:t>
        </w:r>
      </w:hyperlink>
      <w:r w:rsidRPr="006474AE">
        <w:rPr>
          <w:rFonts w:ascii="Garamond" w:hAnsi="Garamond"/>
          <w:sz w:val="22"/>
          <w:szCs w:val="22"/>
        </w:rPr>
        <w:t>.</w:t>
      </w:r>
    </w:p>
    <w:p w:rsidR="006474AE" w:rsidRPr="006474AE" w:rsidRDefault="006474AE" w:rsidP="00DE04AD">
      <w:pPr>
        <w:pStyle w:val="ListParagraph"/>
        <w:rPr>
          <w:rFonts w:ascii="Garamond" w:hAnsi="Garamond"/>
          <w:sz w:val="22"/>
          <w:szCs w:val="22"/>
        </w:rPr>
      </w:pPr>
    </w:p>
    <w:p w:rsidR="006474AE" w:rsidRPr="006474AE" w:rsidRDefault="006474AE" w:rsidP="00DE04AD">
      <w:pPr>
        <w:pStyle w:val="ListParagraph"/>
        <w:outlineLvl w:val="0"/>
        <w:rPr>
          <w:rFonts w:ascii="Garamond" w:hAnsi="Garamond"/>
          <w:sz w:val="22"/>
          <w:szCs w:val="22"/>
        </w:rPr>
      </w:pPr>
      <w:r w:rsidRPr="006474AE">
        <w:rPr>
          <w:rFonts w:ascii="Garamond" w:hAnsi="Garamond"/>
          <w:sz w:val="22"/>
          <w:szCs w:val="22"/>
        </w:rPr>
        <w:t>Data collected underwent the QA/QC process described in 2b.</w:t>
      </w:r>
    </w:p>
    <w:p w:rsidR="006474AE" w:rsidRPr="00901ACE" w:rsidRDefault="006474AE" w:rsidP="00DE04AD">
      <w:pPr>
        <w:pStyle w:val="HTMLPreformatted"/>
        <w:ind w:left="720"/>
        <w:rPr>
          <w:rFonts w:ascii="Garamond" w:hAnsi="Garamond"/>
          <w:sz w:val="22"/>
          <w:szCs w:val="22"/>
        </w:rPr>
      </w:pPr>
    </w:p>
    <w:p w:rsidR="00AA53D4" w:rsidRPr="00E87CC3" w:rsidRDefault="00AA53D4" w:rsidP="00DE04AD">
      <w:pPr>
        <w:pStyle w:val="HTMLPreformatted"/>
        <w:ind w:right="360"/>
        <w:rPr>
          <w:rFonts w:ascii="Garamond" w:hAnsi="Garamond" w:cs="Times New Roman"/>
          <w:sz w:val="22"/>
          <w:szCs w:val="22"/>
        </w:rPr>
      </w:pPr>
    </w:p>
    <w:p w:rsidR="00AA53D4"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6474AE" w:rsidRPr="00E87CC3" w:rsidRDefault="006474AE" w:rsidP="00DE04AD">
      <w:pPr>
        <w:pStyle w:val="HTMLPreformatted"/>
        <w:ind w:left="720"/>
        <w:rPr>
          <w:rFonts w:ascii="Garamond" w:hAnsi="Garamond" w:cs="Times New Roman"/>
          <w:b/>
          <w:bCs/>
          <w:sz w:val="22"/>
          <w:szCs w:val="22"/>
        </w:rPr>
      </w:pPr>
    </w:p>
    <w:p w:rsidR="006474AE" w:rsidRPr="009E021E" w:rsidRDefault="006474AE" w:rsidP="00DE04AD">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and Beaufort Counties in South Carolina.  The study area encompasses the Ashepoo, Combahee, and South Edisto River basins,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rsidR="006474AE" w:rsidRPr="009E021E" w:rsidRDefault="006474AE" w:rsidP="00DE04AD">
      <w:pPr>
        <w:ind w:left="540"/>
        <w:rPr>
          <w:rFonts w:ascii="Garamond" w:eastAsia="MS Mincho" w:hAnsi="Garamond"/>
          <w:sz w:val="22"/>
          <w:szCs w:val="22"/>
        </w:rPr>
      </w:pPr>
    </w:p>
    <w:p w:rsidR="006474AE" w:rsidRPr="009E021E"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lastRenderedPageBreak/>
        <w:t xml:space="preserve">The weather station is located at the Bennett's Point field station on Mosquito Creek, a navigable tributary off of the Ashepoo River.  The weather station’s latitudinal and longitudinal coordinates are: </w:t>
      </w:r>
      <w:r w:rsidRPr="009E021E">
        <w:rPr>
          <w:rFonts w:ascii="Garamond" w:hAnsi="Garamond" w:cs="Times New Roman"/>
          <w:sz w:val="22"/>
          <w:szCs w:val="22"/>
        </w:rPr>
        <w:t>32° 33.5623'N, 80° 27.2715'W and is located at sea level elevation.</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w:t>
      </w:r>
      <w:r w:rsidR="00C00B9A">
        <w:rPr>
          <w:rFonts w:ascii="Garamond" w:eastAsia="MS Mincho" w:hAnsi="Garamond" w:cs="Times New Roman"/>
          <w:sz w:val="22"/>
          <w:szCs w:val="22"/>
        </w:rPr>
        <w:t xml:space="preserve"> 70 m from a public paved road.  </w:t>
      </w:r>
      <w:r w:rsidRPr="009E021E">
        <w:rPr>
          <w:rFonts w:ascii="Garamond" w:eastAsia="MS Mincho" w:hAnsi="Garamond" w:cs="Times New Roman"/>
          <w:sz w:val="22"/>
          <w:szCs w:val="22"/>
        </w:rPr>
        <w:t>The closest SWMP water quality station, Mosquito Creek, is approximately 1655m from the weather station.</w:t>
      </w:r>
    </w:p>
    <w:p w:rsidR="006474AE" w:rsidRPr="009E021E" w:rsidRDefault="006474AE" w:rsidP="00DE04AD">
      <w:pPr>
        <w:pStyle w:val="HTMLPreformatted"/>
        <w:ind w:left="540"/>
        <w:rPr>
          <w:rFonts w:ascii="Garamond" w:hAnsi="Garamond" w:cs="Times New Roman"/>
          <w:sz w:val="22"/>
          <w:szCs w:val="22"/>
        </w:rPr>
      </w:pPr>
      <w:r>
        <w:rPr>
          <w:rFonts w:ascii="Garamond" w:hAnsi="Garamond" w:cs="Times New Roman"/>
          <w:sz w:val="22"/>
          <w:szCs w:val="22"/>
        </w:rPr>
        <w:tab/>
      </w:r>
    </w:p>
    <w:p w:rsidR="00B4483D"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The Campbell Scientific data logger and the barometric sensor are enclosed in a Campbell Scientific enclosure box with moisture/humidity indicators a</w:t>
      </w:r>
      <w:r w:rsidR="00BF6617">
        <w:rPr>
          <w:rFonts w:ascii="Garamond" w:eastAsia="MS Mincho" w:hAnsi="Garamond" w:cs="Times New Roman"/>
          <w:sz w:val="22"/>
          <w:szCs w:val="22"/>
        </w:rPr>
        <w:t xml:space="preserve">nd 2 desiccant packets.  </w:t>
      </w:r>
      <w:r w:rsidRPr="009E021E">
        <w:rPr>
          <w:rFonts w:ascii="Garamond" w:eastAsia="MS Mincho" w:hAnsi="Garamond" w:cs="Times New Roman"/>
          <w:sz w:val="22"/>
          <w:szCs w:val="22"/>
        </w:rPr>
        <w:t>A 15 foot galvanized steel tower elevates the sensors above potential barriers and enhances the performance of each sensor.  The PAR sensor and anemometer are attached to a cross-bar at the top of the tower and the temperature/relative humidity sensor is attached approximately half way up the tower.  The solar panel is attached to a 2.5 m long arm, and is oriented to the east at approximately 47-degrees.  The tipping bucket rain gauge (1.3 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rsidR="006474AE" w:rsidRPr="00E87CC3" w:rsidRDefault="006474AE" w:rsidP="00DE04AD">
      <w:pPr>
        <w:pStyle w:val="HTMLPreformatted"/>
        <w:ind w:left="540"/>
        <w:rPr>
          <w:rFonts w:ascii="Garamond" w:hAnsi="Garamond"/>
          <w:sz w:val="22"/>
          <w:szCs w:val="22"/>
        </w:rPr>
      </w:pPr>
    </w:p>
    <w:p w:rsidR="00E87CC3" w:rsidRDefault="00B4483D" w:rsidP="00DE04AD">
      <w:pPr>
        <w:pStyle w:val="HTMLPreformatted"/>
        <w:numPr>
          <w:ilvl w:val="0"/>
          <w:numId w:val="4"/>
        </w:numPr>
        <w:rPr>
          <w:rFonts w:ascii="Garamond" w:hAnsi="Garamond" w:cs="Times New Roman"/>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6474AE" w:rsidRPr="004341A7" w:rsidRDefault="006474AE" w:rsidP="00DE04AD">
      <w:pPr>
        <w:pStyle w:val="HTMLPreformatted"/>
        <w:ind w:left="720"/>
        <w:rPr>
          <w:rFonts w:ascii="Garamond" w:hAnsi="Garamond" w:cs="Times New Roman"/>
          <w:b/>
          <w:bCs/>
          <w:sz w:val="22"/>
          <w:szCs w:val="22"/>
        </w:rPr>
      </w:pPr>
      <w:r w:rsidRPr="009E021E">
        <w:rPr>
          <w:rFonts w:ascii="Garamond" w:eastAsia="MS Mincho" w:hAnsi="Garamond"/>
          <w:sz w:val="22"/>
          <w:szCs w:val="22"/>
        </w:rPr>
        <w:t>Weather data have been collected at the ACE Basin NERR Bennett's Point weather station since the station became operational in March 2001.  Data w</w:t>
      </w:r>
      <w:r>
        <w:rPr>
          <w:rFonts w:ascii="Garamond" w:eastAsia="MS Mincho" w:hAnsi="Garamond"/>
          <w:sz w:val="22"/>
          <w:szCs w:val="22"/>
        </w:rPr>
        <w:t>as collected for</w:t>
      </w:r>
      <w:r w:rsidR="0085446A">
        <w:rPr>
          <w:rFonts w:ascii="Garamond" w:eastAsia="MS Mincho" w:hAnsi="Garamond"/>
          <w:sz w:val="22"/>
          <w:szCs w:val="22"/>
        </w:rPr>
        <w:t xml:space="preserve"> the entire year</w:t>
      </w:r>
      <w:r w:rsidR="002C6D2C">
        <w:rPr>
          <w:rFonts w:ascii="Garamond" w:eastAsia="MS Mincho" w:hAnsi="Garamond"/>
          <w:sz w:val="22"/>
          <w:szCs w:val="22"/>
        </w:rPr>
        <w:t xml:space="preserve"> (January 1, 2013 at 00:00 through December 31, 2013 23:45</w:t>
      </w:r>
      <w:r w:rsidRPr="009E021E">
        <w:rPr>
          <w:rFonts w:ascii="Garamond" w:eastAsia="MS Mincho" w:hAnsi="Garamond"/>
          <w:sz w:val="22"/>
          <w:szCs w:val="22"/>
        </w:rPr>
        <w:t xml:space="preserve">).  </w:t>
      </w:r>
    </w:p>
    <w:p w:rsidR="00B4483D" w:rsidRPr="00E87CC3" w:rsidRDefault="00B4483D" w:rsidP="00DE04AD">
      <w:pPr>
        <w:pStyle w:val="HTMLPreformatted"/>
        <w:rPr>
          <w:rFonts w:ascii="Garamond" w:hAnsi="Garamond"/>
          <w:sz w:val="22"/>
          <w:szCs w:val="22"/>
        </w:rPr>
      </w:pPr>
    </w:p>
    <w:p w:rsidR="003C09A9" w:rsidRPr="003C09A9" w:rsidRDefault="00B4483D" w:rsidP="00DE04AD">
      <w:pPr>
        <w:pStyle w:val="ListParagraph"/>
        <w:numPr>
          <w:ilvl w:val="0"/>
          <w:numId w:val="4"/>
        </w:numPr>
        <w:rPr>
          <w:rFonts w:ascii="Garamond" w:hAnsi="Garamond"/>
          <w:b/>
          <w:bCs/>
          <w:sz w:val="22"/>
          <w:szCs w:val="22"/>
        </w:rPr>
      </w:pPr>
      <w:r w:rsidRPr="003C09A9">
        <w:rPr>
          <w:rFonts w:ascii="Garamond" w:hAnsi="Garamond"/>
          <w:b/>
          <w:bCs/>
          <w:sz w:val="22"/>
          <w:szCs w:val="22"/>
        </w:rPr>
        <w:t>Distribution</w:t>
      </w:r>
      <w:r w:rsidR="00AA53D4" w:rsidRPr="003C09A9">
        <w:rPr>
          <w:rFonts w:ascii="Garamond" w:hAnsi="Garamond"/>
          <w:b/>
          <w:bCs/>
          <w:sz w:val="22"/>
          <w:szCs w:val="22"/>
        </w:rPr>
        <w:t xml:space="preserve"> </w:t>
      </w:r>
      <w:r w:rsidR="00B273B0" w:rsidRPr="003C09A9">
        <w:rPr>
          <w:rFonts w:ascii="Garamond" w:hAnsi="Garamond"/>
          <w:b/>
          <w:bCs/>
          <w:sz w:val="22"/>
          <w:szCs w:val="22"/>
        </w:rPr>
        <w:t>–</w:t>
      </w:r>
    </w:p>
    <w:p w:rsidR="00AA53D4" w:rsidRPr="003C09A9" w:rsidRDefault="00AA53D4" w:rsidP="00DE04AD">
      <w:pPr>
        <w:pStyle w:val="ListParagraph"/>
        <w:rPr>
          <w:rFonts w:ascii="Garamond" w:hAnsi="Garamond"/>
          <w:b/>
          <w:bCs/>
          <w:sz w:val="22"/>
          <w:szCs w:val="22"/>
        </w:rPr>
      </w:pPr>
      <w:r w:rsidRPr="003C09A9">
        <w:rPr>
          <w:rFonts w:ascii="Garamond" w:hAnsi="Garamond"/>
          <w:sz w:val="22"/>
          <w:szCs w:val="22"/>
        </w:rPr>
        <w:t xml:space="preserve">  </w:t>
      </w:r>
    </w:p>
    <w:p w:rsidR="00AA53D4" w:rsidRDefault="003C09A9" w:rsidP="00DE04AD">
      <w:pPr>
        <w:ind w:left="540"/>
        <w:rPr>
          <w:rFonts w:ascii="Garamond" w:eastAsia="MS Mincho" w:hAnsi="Garamond"/>
          <w:sz w:val="22"/>
          <w:szCs w:val="22"/>
        </w:rPr>
      </w:pPr>
      <w:r w:rsidRPr="009E021E">
        <w:rPr>
          <w:rFonts w:ascii="Garamond" w:eastAsia="MS Mincho" w:hAnsi="Garamond"/>
          <w:sz w:val="22"/>
          <w:szCs w:val="22"/>
        </w:rPr>
        <w:t>According to the Ocean and Coastal Resource Management Data Dissemination Policy for the NERRS System-wide Monitoring Program, is as follows</w:t>
      </w:r>
    </w:p>
    <w:p w:rsidR="003C09A9" w:rsidRPr="00E87CC3" w:rsidRDefault="003C09A9" w:rsidP="00DE04AD">
      <w:pPr>
        <w:ind w:left="540"/>
        <w:rPr>
          <w:rFonts w:ascii="Garamond" w:hAnsi="Garamond"/>
          <w:sz w:val="22"/>
          <w:szCs w:val="22"/>
        </w:rPr>
      </w:pPr>
    </w:p>
    <w:p w:rsidR="00AA53D4" w:rsidRPr="00E87CC3" w:rsidRDefault="00AA53D4" w:rsidP="00DE04AD">
      <w:pPr>
        <w:pStyle w:val="BodyTextIndent2"/>
        <w:spacing w:after="0" w:line="240" w:lineRule="auto"/>
        <w:ind w:left="540" w:right="900"/>
        <w:rPr>
          <w:rFonts w:ascii="Garamond" w:hAnsi="Garamond"/>
          <w:sz w:val="22"/>
          <w:szCs w:val="22"/>
        </w:rPr>
      </w:pPr>
      <w:r w:rsidRPr="00E87CC3">
        <w:rPr>
          <w:rFonts w:ascii="Garamond" w:hAnsi="Garamond"/>
          <w:sz w:val="22"/>
          <w:szCs w:val="22"/>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w:t>
      </w:r>
      <w:r w:rsidR="00BE7ADE">
        <w:rPr>
          <w:rFonts w:ascii="Garamond" w:hAnsi="Garamond"/>
          <w:sz w:val="22"/>
          <w:szCs w:val="22"/>
        </w:rPr>
        <w:t xml:space="preserve">ational Oceanic and Atmospheric </w:t>
      </w:r>
      <w:r w:rsidRPr="00E87CC3">
        <w:rPr>
          <w:rFonts w:ascii="Garamond" w:hAnsi="Garamond"/>
          <w:sz w:val="22"/>
          <w:szCs w:val="22"/>
        </w:rPr>
        <w:t>Administra</w:t>
      </w:r>
      <w:r w:rsidR="00A46C4B">
        <w:rPr>
          <w:rFonts w:ascii="Garamond" w:hAnsi="Garamond"/>
          <w:sz w:val="22"/>
          <w:szCs w:val="22"/>
        </w:rPr>
        <w:t xml:space="preserve">tion.  </w:t>
      </w:r>
      <w:r w:rsidR="00045BBD">
        <w:rPr>
          <w:rFonts w:ascii="Garamond" w:hAnsi="Garamond"/>
          <w:sz w:val="22"/>
          <w:szCs w:val="22"/>
        </w:rPr>
        <w:t xml:space="preserve">The </w:t>
      </w:r>
      <w:r w:rsidRPr="00E87CC3">
        <w:rPr>
          <w:rFonts w:ascii="Garamond" w:hAnsi="Garamond"/>
          <w:sz w:val="22"/>
          <w:szCs w:val="22"/>
        </w:rPr>
        <w:t xml:space="preserve">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DE04AD">
      <w:pPr>
        <w:pStyle w:val="BodyTextIndent2"/>
        <w:spacing w:after="0" w:line="240" w:lineRule="auto"/>
        <w:ind w:left="720" w:right="720"/>
        <w:rPr>
          <w:rFonts w:ascii="Garamond" w:hAnsi="Garamond"/>
          <w:sz w:val="22"/>
          <w:szCs w:val="22"/>
        </w:rPr>
      </w:pPr>
    </w:p>
    <w:p w:rsidR="00AA53D4" w:rsidRPr="00E87CC3" w:rsidRDefault="00AA53D4" w:rsidP="00DE04AD">
      <w:pPr>
        <w:pStyle w:val="BodyTextIndent2"/>
        <w:spacing w:after="0" w:line="240" w:lineRule="auto"/>
        <w:rPr>
          <w:rFonts w:ascii="Garamond" w:hAnsi="Garamond"/>
          <w:sz w:val="22"/>
          <w:szCs w:val="22"/>
        </w:rPr>
      </w:pPr>
    </w:p>
    <w:p w:rsidR="00AA53D4" w:rsidRPr="00E87CC3" w:rsidRDefault="00AA53D4" w:rsidP="00DE04AD">
      <w:pPr>
        <w:pStyle w:val="BodyTextIndent2"/>
        <w:spacing w:after="0" w:line="240" w:lineRule="auto"/>
        <w:rPr>
          <w:rFonts w:ascii="Garamond" w:hAnsi="Garamond"/>
          <w:sz w:val="22"/>
          <w:szCs w:val="22"/>
        </w:rPr>
      </w:pPr>
    </w:p>
    <w:p w:rsidR="00AA53D4" w:rsidRPr="00E87CC3" w:rsidRDefault="00E25C96" w:rsidP="00DE04AD">
      <w:pPr>
        <w:pStyle w:val="BodyTextIndent3"/>
        <w:spacing w:after="0"/>
        <w:ind w:left="540" w:right="900"/>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w:t>
      </w:r>
      <w:r w:rsidR="002A3A99">
        <w:rPr>
          <w:rFonts w:ascii="Garamond" w:hAnsi="Garamond"/>
          <w:sz w:val="22"/>
          <w:szCs w:val="22"/>
        </w:rPr>
        <w:t>ERR site (please see Principal I</w:t>
      </w:r>
      <w:r w:rsidR="00AA53D4" w:rsidRPr="00E87CC3">
        <w:rPr>
          <w:rFonts w:ascii="Garamond" w:hAnsi="Garamond"/>
          <w:sz w:val="22"/>
          <w:szCs w:val="22"/>
        </w:rPr>
        <w:t xml:space="preserve">nvestigators and contact persons), from the Data Manager at the Centralized Data Management Office (please see personnel directory under the general information link on the CDMO home page) and online at the CDMO home page </w:t>
      </w:r>
      <w:hyperlink r:id="rId14" w:history="1">
        <w:r w:rsidR="00AA53D4" w:rsidRPr="00CC1D81">
          <w:rPr>
            <w:rStyle w:val="Hyperlink"/>
            <w:rFonts w:ascii="Garamond" w:hAnsi="Garamond"/>
            <w:color w:val="auto"/>
            <w:sz w:val="22"/>
            <w:szCs w:val="22"/>
          </w:rPr>
          <w:t>http://cdmo.baruch.sc.edu/</w:t>
        </w:r>
      </w:hyperlink>
      <w:r w:rsidR="00AA53D4" w:rsidRPr="00CC1D81">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rsidP="00DE04AD">
      <w:pPr>
        <w:pStyle w:val="HTMLPreformatted"/>
        <w:rPr>
          <w:rFonts w:ascii="Garamond" w:hAnsi="Garamond"/>
          <w:sz w:val="22"/>
          <w:szCs w:val="22"/>
        </w:rPr>
      </w:pPr>
    </w:p>
    <w:p w:rsidR="00E47CBB" w:rsidRDefault="00B4483D" w:rsidP="00DE04AD">
      <w:pPr>
        <w:pStyle w:val="HTMLPreformatted"/>
        <w:numPr>
          <w:ilvl w:val="0"/>
          <w:numId w:val="4"/>
        </w:numPr>
        <w:rPr>
          <w:rFonts w:ascii="Garamond" w:hAnsi="Garamond"/>
          <w:b/>
          <w:bCs/>
          <w:sz w:val="22"/>
          <w:szCs w:val="22"/>
        </w:rPr>
      </w:pP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The NERR Water Quality Monitoring Project is a study which records long-term water quality data for the ACE Basin in order to observe any changes or tends in water quality over time. The four sampling sites are in separate tributaries of the South Edisto and Ashepoo Rivers. Two sites represent an urban or "treatment" site, and the other two sites represent pristine areas with in the Reserve.  A salinity gradient is also observed between theses four sites:</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Big Bay Creek - approximately 14 kilometers from the weather station, GPS coordinates: </w:t>
      </w:r>
      <w:r w:rsidRPr="003C09A9">
        <w:rPr>
          <w:rFonts w:ascii="Garamond" w:hAnsi="Garamond"/>
          <w:sz w:val="22"/>
          <w:szCs w:val="22"/>
        </w:rPr>
        <w:t>32.4941 N and -80.3241 W</w:t>
      </w:r>
      <w:r w:rsidRPr="003C09A9">
        <w:rPr>
          <w:rFonts w:ascii="Garamond" w:eastAsia="MS Mincho" w:hAnsi="Garamond"/>
          <w:sz w:val="22"/>
          <w:szCs w:val="22"/>
        </w:rPr>
        <w:t xml:space="preserve">. The station is surrounded by residential and commercial development and subject to nonpoint source pollution.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St. Pierre Creek - approximately 9 kilometers from the weather station, GPS coordinates: </w:t>
      </w:r>
      <w:r w:rsidRPr="003C09A9">
        <w:rPr>
          <w:rFonts w:ascii="Garamond" w:hAnsi="Garamond"/>
          <w:sz w:val="22"/>
          <w:szCs w:val="22"/>
        </w:rPr>
        <w:t>32.5233 N and -80.3568 W</w:t>
      </w:r>
      <w:r w:rsidRPr="003C09A9">
        <w:rPr>
          <w:rFonts w:ascii="Garamond" w:eastAsia="MS Mincho" w:hAnsi="Garamond"/>
          <w:sz w:val="22"/>
          <w:szCs w:val="22"/>
        </w:rPr>
        <w:t xml:space="preserve">.  The station is surrounded by a wide expanse of </w:t>
      </w:r>
      <w:r w:rsidRPr="003C09A9">
        <w:rPr>
          <w:rFonts w:ascii="Garamond" w:eastAsia="MS Mincho" w:hAnsi="Garamond"/>
          <w:i/>
          <w:sz w:val="22"/>
          <w:szCs w:val="22"/>
        </w:rPr>
        <w:t>Spartina alterniflora</w:t>
      </w:r>
      <w:r w:rsidRPr="003C09A9">
        <w:rPr>
          <w:rFonts w:ascii="Garamond" w:eastAsia="MS Mincho" w:hAnsi="Garamond"/>
          <w:sz w:val="22"/>
          <w:szCs w:val="22"/>
        </w:rPr>
        <w:t xml:space="preserve"> marsh.  Extensive mud flats and oyster reefs fringe the banks. Development in the immediate area is sparse, and this creek is subject to light boat traffic.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t xml:space="preserve">Fishing Creek </w:t>
      </w:r>
      <w:r w:rsidRPr="003C09A9">
        <w:rPr>
          <w:rFonts w:ascii="Garamond" w:hAnsi="Garamond"/>
          <w:sz w:val="22"/>
          <w:szCs w:val="22"/>
        </w:rPr>
        <w:t xml:space="preserve">– </w:t>
      </w:r>
      <w:r w:rsidRPr="003C09A9">
        <w:rPr>
          <w:rFonts w:ascii="Garamond" w:eastAsia="MS Mincho" w:hAnsi="Garamond"/>
          <w:sz w:val="22"/>
          <w:szCs w:val="22"/>
        </w:rPr>
        <w:t xml:space="preserve">approximately 12 kilometers from the weather station, GPS coordinates: </w:t>
      </w:r>
      <w:r w:rsidRPr="003C09A9">
        <w:rPr>
          <w:rFonts w:ascii="Garamond" w:hAnsi="Garamond"/>
          <w:sz w:val="22"/>
          <w:szCs w:val="22"/>
        </w:rPr>
        <w:t>32.6358 N and -80.3655W.  The station is near Jehossee Island, a protected USFWS property, and is surrounded by extensive</w:t>
      </w:r>
      <w:r w:rsidRPr="003C09A9">
        <w:rPr>
          <w:rFonts w:ascii="Garamond" w:hAnsi="Garamond"/>
          <w:i/>
          <w:sz w:val="22"/>
          <w:szCs w:val="22"/>
        </w:rPr>
        <w:t xml:space="preserve"> Spartina cynosuroides</w:t>
      </w:r>
      <w:r w:rsidRPr="003C09A9">
        <w:rPr>
          <w:rFonts w:ascii="Garamond" w:hAnsi="Garamond"/>
          <w:sz w:val="22"/>
          <w:szCs w:val="22"/>
        </w:rPr>
        <w:t xml:space="preserve"> marsh and vast mud flats. The upland area is characterized by slash pine, live oak, and cabbage palmetto.</w:t>
      </w:r>
    </w:p>
    <w:p w:rsidR="003C09A9" w:rsidRPr="003C09A9" w:rsidRDefault="003C09A9" w:rsidP="00DE04AD">
      <w:pPr>
        <w:pStyle w:val="ListParagraph"/>
        <w:tabs>
          <w:tab w:val="left" w:pos="360"/>
        </w:tabs>
        <w:rPr>
          <w:rFonts w:ascii="Garamond" w:hAnsi="Garamond"/>
          <w:sz w:val="22"/>
          <w:szCs w:val="22"/>
        </w:rPr>
      </w:pPr>
    </w:p>
    <w:p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t xml:space="preserve">Mosquito Creek </w:t>
      </w:r>
      <w:r w:rsidRPr="003C09A9">
        <w:rPr>
          <w:rFonts w:ascii="Garamond" w:hAnsi="Garamond"/>
          <w:sz w:val="22"/>
          <w:szCs w:val="22"/>
        </w:rPr>
        <w:t xml:space="preserve">– </w:t>
      </w:r>
      <w:r w:rsidRPr="003C09A9">
        <w:rPr>
          <w:rFonts w:ascii="Garamond" w:eastAsia="MS Mincho" w:hAnsi="Garamond"/>
          <w:sz w:val="22"/>
          <w:szCs w:val="22"/>
        </w:rPr>
        <w:t xml:space="preserve">approximately 2 kilometers from the weather station, GPS coordinates: </w:t>
      </w:r>
      <w:r w:rsidRPr="003C09A9">
        <w:rPr>
          <w:rFonts w:ascii="Garamond" w:hAnsi="Garamond"/>
          <w:sz w:val="22"/>
          <w:szCs w:val="22"/>
        </w:rPr>
        <w:t xml:space="preserve">32.5558 N and -80.4380W.  The station is surrounded by agriculture </w:t>
      </w:r>
      <w:r w:rsidR="00DE04AD">
        <w:rPr>
          <w:rFonts w:ascii="Garamond" w:hAnsi="Garamond"/>
          <w:sz w:val="22"/>
          <w:szCs w:val="22"/>
        </w:rPr>
        <w:t xml:space="preserve">fields and impounded wetlands.  </w:t>
      </w:r>
      <w:r w:rsidRPr="003C09A9">
        <w:rPr>
          <w:rFonts w:ascii="Garamond" w:hAnsi="Garamond"/>
          <w:sz w:val="22"/>
          <w:szCs w:val="22"/>
        </w:rPr>
        <w:t xml:space="preserve">A public boat landing and a commercial seafood business with three commercial shrimp boats and a fueling station are located about 0.8 km (0.5 mi) downstream of the monitoring station.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Dr. Charles Wenner of SCDNR/Marine Resources Research Institute received funding through the National Marine Fisheries Service in January of 2001 to continue an ongoing survey of red drum (</w:t>
      </w:r>
      <w:r w:rsidRPr="003C09A9">
        <w:rPr>
          <w:rFonts w:ascii="Garamond" w:eastAsia="MS Mincho" w:hAnsi="Garamond"/>
          <w:i/>
          <w:sz w:val="22"/>
          <w:szCs w:val="22"/>
        </w:rPr>
        <w:t>Sciaenops ocellatus</w:t>
      </w:r>
      <w:r w:rsidRPr="003C09A9">
        <w:rPr>
          <w:rFonts w:ascii="Garamond" w:eastAsia="MS Mincho" w:hAnsi="Garamond"/>
          <w:sz w:val="22"/>
          <w:szCs w:val="22"/>
        </w:rPr>
        <w:t xml:space="preserve">) in the South Edisto and Combahee River basins, by electro-fishing in tidal freshwater and low salinity brackish water.  Although red drum are </w:t>
      </w:r>
      <w:r w:rsidRPr="003C09A9">
        <w:rPr>
          <w:rFonts w:ascii="Garamond" w:eastAsia="MS Mincho" w:hAnsi="Garamond"/>
          <w:sz w:val="22"/>
          <w:szCs w:val="22"/>
        </w:rPr>
        <w:lastRenderedPageBreak/>
        <w:t xml:space="preserve">the target species, all catches are separated, measured and weighted to provide a distribution and population size for each species.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ab/>
      </w:r>
    </w:p>
    <w:p w:rsidR="003C09A9" w:rsidRPr="00E87CC3" w:rsidRDefault="003C09A9" w:rsidP="00DE04AD">
      <w:pPr>
        <w:pStyle w:val="HTMLPreformatted"/>
        <w:ind w:left="720"/>
        <w:rPr>
          <w:rFonts w:ascii="Garamond" w:hAnsi="Garamond" w:cs="Times New Roman"/>
          <w:b/>
          <w:sz w:val="22"/>
          <w:szCs w:val="22"/>
        </w:rPr>
      </w:pPr>
      <w:r w:rsidRPr="009E021E">
        <w:rPr>
          <w:rFonts w:ascii="Garamond" w:eastAsia="MS Mincho" w:hAnsi="Garamond"/>
          <w:sz w:val="22"/>
          <w:szCs w:val="22"/>
        </w:rPr>
        <w:t>The results from these studies and addition</w:t>
      </w:r>
      <w:r>
        <w:rPr>
          <w:rFonts w:ascii="Garamond" w:eastAsia="MS Mincho" w:hAnsi="Garamond"/>
          <w:sz w:val="22"/>
          <w:szCs w:val="22"/>
        </w:rPr>
        <w:t>al</w:t>
      </w:r>
      <w:r w:rsidRPr="009E021E">
        <w:rPr>
          <w:rFonts w:ascii="Garamond" w:eastAsia="MS Mincho" w:hAnsi="Garamond"/>
          <w:sz w:val="22"/>
          <w:szCs w:val="22"/>
        </w:rPr>
        <w:t xml:space="preserve"> studies conducted in the ACE Basin can be obtained by contacting the Reserve.</w:t>
      </w:r>
    </w:p>
    <w:p w:rsidR="00E47CBB" w:rsidRPr="00E87CC3" w:rsidRDefault="00E47CBB" w:rsidP="00DE04AD">
      <w:pPr>
        <w:pStyle w:val="HTMLPreformatted"/>
        <w:rPr>
          <w:rFonts w:ascii="Garamond" w:hAnsi="Garamond" w:cs="Times New Roman"/>
          <w:b/>
          <w:bCs/>
          <w:sz w:val="22"/>
          <w:szCs w:val="22"/>
        </w:rPr>
      </w:pPr>
    </w:p>
    <w:p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rsidP="00DE04AD">
      <w:pPr>
        <w:pStyle w:val="HTMLPreformatted"/>
        <w:rPr>
          <w:rFonts w:ascii="Garamond" w:hAnsi="Garamond"/>
          <w:sz w:val="22"/>
          <w:szCs w:val="22"/>
        </w:rPr>
      </w:pPr>
    </w:p>
    <w:p w:rsidR="00E25C96" w:rsidRPr="00E87CC3" w:rsidRDefault="00B4483D" w:rsidP="00DE04AD">
      <w:pPr>
        <w:rPr>
          <w:rFonts w:ascii="Garamond" w:hAnsi="Garamond"/>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Temperature and Relative Humidity </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HMP45AC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-40 to +60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Measurement Range: -40 to +60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Accuracy: +/- 2% degree C @ 20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Relative Humidity Measurement Range: 0 - 100% non-condensing</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RH Accuracy: +/- @% RH (0 - 90%) and +/- 3% (90 - 100%)</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Uncertainty of calibration: +/- 1.2% RH</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652221">
        <w:rPr>
          <w:rFonts w:ascii="Garamond" w:eastAsia="MS Mincho" w:hAnsi="Garamond"/>
          <w:sz w:val="22"/>
          <w:szCs w:val="22"/>
        </w:rPr>
        <w:t>05/03/2013</w:t>
      </w:r>
    </w:p>
    <w:p w:rsidR="003C09A9" w:rsidRDefault="004702A6" w:rsidP="00DE04AD">
      <w:pPr>
        <w:ind w:left="540"/>
        <w:rPr>
          <w:rFonts w:ascii="Garamond" w:eastAsia="MS Mincho" w:hAnsi="Garamond"/>
          <w:sz w:val="22"/>
          <w:szCs w:val="22"/>
        </w:rPr>
      </w:pPr>
      <w:r>
        <w:rPr>
          <w:rFonts w:ascii="Garamond" w:eastAsia="MS Mincho" w:hAnsi="Garamond"/>
          <w:sz w:val="22"/>
          <w:szCs w:val="22"/>
        </w:rPr>
        <w:t>Date installed: 7/31/2013</w:t>
      </w:r>
    </w:p>
    <w:p w:rsidR="004702A6" w:rsidRPr="009E021E" w:rsidRDefault="004702A6" w:rsidP="00DE04AD">
      <w:pPr>
        <w:ind w:left="540"/>
        <w:rPr>
          <w:rFonts w:ascii="Garamond" w:eastAsia="MS Mincho" w:hAnsi="Garamond"/>
          <w:sz w:val="22"/>
          <w:szCs w:val="22"/>
        </w:rPr>
      </w:pPr>
      <w:r>
        <w:rPr>
          <w:rFonts w:ascii="Garamond" w:eastAsia="MS Mincho" w:hAnsi="Garamond"/>
          <w:sz w:val="22"/>
          <w:szCs w:val="22"/>
        </w:rPr>
        <w:t>SN E3010019</w:t>
      </w:r>
    </w:p>
    <w:p w:rsidR="003C09A9" w:rsidRPr="009E021E" w:rsidRDefault="003C09A9" w:rsidP="00DE04AD">
      <w:pPr>
        <w:ind w:left="540"/>
        <w:rPr>
          <w:rFonts w:ascii="Garamond" w:eastAsia="MS Mincho" w:hAnsi="Garamond"/>
          <w:sz w:val="22"/>
          <w:szCs w:val="22"/>
        </w:rPr>
      </w:pPr>
    </w:p>
    <w:p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Barometric Sensor</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PTB101B</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Calibrated Range: 26" - 32" (Standard)</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Supply Voltage: 12 VDC at 12 mA</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+/- 0.7 of span</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1A0DDC">
        <w:rPr>
          <w:rFonts w:ascii="Garamond" w:eastAsia="MS Mincho" w:hAnsi="Garamond"/>
          <w:sz w:val="22"/>
          <w:szCs w:val="22"/>
        </w:rPr>
        <w:t>05/13/2013</w:t>
      </w:r>
    </w:p>
    <w:p w:rsidR="003C09A9" w:rsidRDefault="003C09A9" w:rsidP="00DE04AD">
      <w:pPr>
        <w:ind w:left="540"/>
        <w:rPr>
          <w:rFonts w:ascii="Garamond" w:eastAsia="MS Mincho" w:hAnsi="Garamond"/>
          <w:sz w:val="22"/>
          <w:szCs w:val="22"/>
        </w:rPr>
      </w:pPr>
      <w:r w:rsidRPr="000623A5">
        <w:rPr>
          <w:rFonts w:ascii="Garamond" w:hAnsi="Garamond"/>
          <w:sz w:val="22"/>
          <w:szCs w:val="22"/>
        </w:rPr>
        <w:t>Date installed:</w:t>
      </w:r>
      <w:r w:rsidR="001A0DDC">
        <w:rPr>
          <w:rFonts w:ascii="Garamond" w:eastAsia="MS Mincho" w:hAnsi="Garamond"/>
          <w:sz w:val="22"/>
          <w:szCs w:val="22"/>
        </w:rPr>
        <w:t xml:space="preserve"> 02/27/2014</w:t>
      </w:r>
    </w:p>
    <w:p w:rsidR="004702A6" w:rsidRPr="009E021E" w:rsidRDefault="004702A6" w:rsidP="00DE04AD">
      <w:pPr>
        <w:ind w:left="540"/>
        <w:rPr>
          <w:rFonts w:ascii="Garamond" w:hAnsi="Garamond"/>
          <w:sz w:val="22"/>
          <w:szCs w:val="22"/>
        </w:rPr>
      </w:pPr>
      <w:r>
        <w:rPr>
          <w:rFonts w:ascii="Garamond" w:eastAsia="MS Mincho" w:hAnsi="Garamond"/>
          <w:sz w:val="22"/>
          <w:szCs w:val="22"/>
        </w:rPr>
        <w:t>SN Y0930012</w:t>
      </w:r>
    </w:p>
    <w:p w:rsidR="003C09A9" w:rsidRPr="009E021E" w:rsidRDefault="003C09A9" w:rsidP="00DE04AD">
      <w:pPr>
        <w:ind w:left="540"/>
        <w:rPr>
          <w:rFonts w:ascii="Garamond" w:hAnsi="Garamond"/>
          <w:sz w:val="22"/>
          <w:szCs w:val="22"/>
        </w:rPr>
      </w:pP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Wind Sentry (Anemometer)</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03001</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Range: 0-50 m/s; 360</w:t>
      </w:r>
      <w:r w:rsidRPr="009E021E">
        <w:rPr>
          <w:rFonts w:ascii="Garamond" w:eastAsia="MS Mincho" w:hAnsi="Garamond"/>
          <w:sz w:val="22"/>
          <w:szCs w:val="22"/>
          <w:vertAlign w:val="superscript"/>
        </w:rPr>
        <w:t>o</w:t>
      </w:r>
      <w:r w:rsidRPr="009E021E">
        <w:rPr>
          <w:rFonts w:ascii="Garamond" w:eastAsia="MS Mincho" w:hAnsi="Garamond"/>
          <w:sz w:val="22"/>
          <w:szCs w:val="22"/>
        </w:rPr>
        <w:t xml:space="preserve"> Mechanical</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1A0DDC">
        <w:rPr>
          <w:rFonts w:ascii="Garamond" w:eastAsia="MS Mincho" w:hAnsi="Garamond"/>
          <w:sz w:val="22"/>
          <w:szCs w:val="22"/>
        </w:rPr>
        <w:t>05/06/2013</w:t>
      </w:r>
    </w:p>
    <w:p w:rsidR="003C09A9" w:rsidRDefault="003C09A9" w:rsidP="00DE04AD">
      <w:pPr>
        <w:ind w:firstLine="540"/>
        <w:rPr>
          <w:rFonts w:ascii="Garamond" w:eastAsia="MS Mincho" w:hAnsi="Garamond"/>
          <w:sz w:val="22"/>
          <w:szCs w:val="22"/>
        </w:rPr>
      </w:pPr>
      <w:r w:rsidRPr="000623A5">
        <w:rPr>
          <w:rFonts w:ascii="Garamond" w:hAnsi="Garamond"/>
          <w:sz w:val="22"/>
          <w:szCs w:val="22"/>
        </w:rPr>
        <w:t>Date installed:</w:t>
      </w:r>
      <w:r w:rsidR="001A0DDC">
        <w:rPr>
          <w:rFonts w:ascii="Garamond" w:eastAsia="MS Mincho" w:hAnsi="Garamond"/>
          <w:sz w:val="22"/>
          <w:szCs w:val="22"/>
        </w:rPr>
        <w:t xml:space="preserve"> 02/27/2014</w:t>
      </w:r>
    </w:p>
    <w:p w:rsidR="004702A6" w:rsidRPr="009E021E" w:rsidRDefault="004702A6" w:rsidP="00DE04AD">
      <w:pPr>
        <w:ind w:firstLine="540"/>
        <w:rPr>
          <w:rFonts w:ascii="Garamond" w:hAnsi="Garamond"/>
          <w:sz w:val="22"/>
          <w:szCs w:val="22"/>
        </w:rPr>
      </w:pPr>
      <w:r>
        <w:rPr>
          <w:rFonts w:ascii="Garamond" w:eastAsia="MS Mincho" w:hAnsi="Garamond"/>
          <w:sz w:val="22"/>
          <w:szCs w:val="22"/>
        </w:rPr>
        <w:t>Number 1</w:t>
      </w:r>
    </w:p>
    <w:p w:rsidR="003C09A9" w:rsidRPr="009E021E" w:rsidRDefault="003C09A9" w:rsidP="00DE04AD">
      <w:pPr>
        <w:ind w:left="540"/>
        <w:rPr>
          <w:rFonts w:ascii="Garamond" w:eastAsia="MS Mincho" w:hAnsi="Garamond"/>
          <w:sz w:val="22"/>
          <w:szCs w:val="22"/>
        </w:rPr>
      </w:pPr>
    </w:p>
    <w:p w:rsidR="003C09A9" w:rsidRPr="009E021E" w:rsidRDefault="003C09A9" w:rsidP="00DE04AD">
      <w:pPr>
        <w:ind w:left="540"/>
        <w:rPr>
          <w:rFonts w:ascii="Garamond" w:hAnsi="Garamond"/>
          <w:sz w:val="22"/>
          <w:szCs w:val="22"/>
        </w:rPr>
      </w:pP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LiCor Quantum Sensor (PAR)</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LI-190SZ</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Serial #: Q31559</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-20 to +65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Sensitivity: Typically 30 nA per 100 klux</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Light Spectrum Wavelength: 400 to 700 nanometers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Calibration Factor: 264.70 umol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Multiplier History and Date Changed: </w:t>
      </w:r>
    </w:p>
    <w:p w:rsidR="003C09A9" w:rsidRPr="009E122C"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w:t>
      </w:r>
      <w:r w:rsidR="001A0DDC">
        <w:rPr>
          <w:rFonts w:ascii="Garamond" w:eastAsia="MS Mincho" w:hAnsi="Garamond"/>
          <w:sz w:val="22"/>
          <w:szCs w:val="22"/>
        </w:rPr>
        <w:t>last calibration: 05</w:t>
      </w:r>
      <w:r w:rsidRPr="009E122C">
        <w:rPr>
          <w:rFonts w:ascii="Garamond" w:eastAsia="MS Mincho" w:hAnsi="Garamond"/>
          <w:sz w:val="22"/>
          <w:szCs w:val="22"/>
        </w:rPr>
        <w:t>/</w:t>
      </w:r>
      <w:r w:rsidR="001A0DDC">
        <w:rPr>
          <w:rFonts w:ascii="Garamond" w:eastAsia="MS Mincho" w:hAnsi="Garamond"/>
          <w:sz w:val="22"/>
          <w:szCs w:val="22"/>
        </w:rPr>
        <w:t>03/2013</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09/2002 – Installed May 3, 2003 – multiplier 1.27</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07/2005 – Installed August 22, 2005 – multiplier 1.36</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lastRenderedPageBreak/>
        <w:t>PAR sensor 1 Calibrated 06/2007 – Installed April 22, 2008 – multiplier 1.34</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10/2008 – I</w:t>
      </w:r>
      <w:r w:rsidR="00DF70D6">
        <w:rPr>
          <w:rFonts w:ascii="Garamond" w:eastAsia="MS Mincho" w:hAnsi="Garamond"/>
          <w:sz w:val="22"/>
          <w:szCs w:val="22"/>
        </w:rPr>
        <w:t>nstalled Sept. 30, 2009 – multi</w:t>
      </w:r>
      <w:r w:rsidRPr="009E122C">
        <w:rPr>
          <w:rFonts w:ascii="Garamond" w:eastAsia="MS Mincho" w:hAnsi="Garamond"/>
          <w:sz w:val="22"/>
          <w:szCs w:val="22"/>
        </w:rPr>
        <w:t>plier 2.18</w:t>
      </w:r>
    </w:p>
    <w:p w:rsidR="003C09A9"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02/2010 – Installed Dec. 9, 2010 – multiplier 1.38</w:t>
      </w:r>
    </w:p>
    <w:p w:rsidR="00FF3BA5" w:rsidRDefault="001A0DDC" w:rsidP="00DE04AD">
      <w:pPr>
        <w:pStyle w:val="ListParagraph"/>
        <w:numPr>
          <w:ilvl w:val="0"/>
          <w:numId w:val="5"/>
        </w:numPr>
        <w:rPr>
          <w:rFonts w:ascii="Garamond" w:eastAsia="MS Mincho" w:hAnsi="Garamond"/>
          <w:sz w:val="22"/>
          <w:szCs w:val="22"/>
        </w:rPr>
      </w:pPr>
      <w:r w:rsidRPr="000623A5">
        <w:rPr>
          <w:rFonts w:ascii="Garamond" w:eastAsia="MS Mincho" w:hAnsi="Garamond"/>
          <w:sz w:val="22"/>
          <w:szCs w:val="22"/>
        </w:rPr>
        <w:t xml:space="preserve">PAR sensor 2 Calibrated 02/2012 – Installed </w:t>
      </w:r>
      <w:r>
        <w:rPr>
          <w:rFonts w:ascii="Garamond" w:eastAsia="MS Mincho" w:hAnsi="Garamond"/>
          <w:sz w:val="22"/>
          <w:szCs w:val="22"/>
        </w:rPr>
        <w:t>Mar. 16,</w:t>
      </w:r>
      <w:r w:rsidRPr="000623A5">
        <w:rPr>
          <w:rFonts w:ascii="Garamond" w:eastAsia="MS Mincho" w:hAnsi="Garamond"/>
          <w:sz w:val="22"/>
          <w:szCs w:val="22"/>
        </w:rPr>
        <w:t xml:space="preserve"> 2012 – multiplier </w:t>
      </w:r>
      <w:r>
        <w:rPr>
          <w:rFonts w:ascii="Garamond" w:eastAsia="MS Mincho" w:hAnsi="Garamond"/>
          <w:sz w:val="22"/>
          <w:szCs w:val="22"/>
        </w:rPr>
        <w:t>3.12</w:t>
      </w:r>
    </w:p>
    <w:p w:rsidR="001A0DDC" w:rsidRDefault="001A0DDC" w:rsidP="00DE04AD">
      <w:pPr>
        <w:pStyle w:val="ListParagraph"/>
        <w:ind w:left="990"/>
        <w:rPr>
          <w:rFonts w:ascii="Garamond" w:eastAsia="MS Mincho" w:hAnsi="Garamond"/>
          <w:sz w:val="22"/>
          <w:szCs w:val="22"/>
        </w:rPr>
      </w:pPr>
      <w:r>
        <w:rPr>
          <w:rFonts w:ascii="Garamond" w:eastAsia="MS Mincho" w:hAnsi="Garamond"/>
          <w:sz w:val="22"/>
          <w:szCs w:val="22"/>
        </w:rPr>
        <w:t>-SN Q35240</w:t>
      </w:r>
    </w:p>
    <w:p w:rsidR="001A0DDC" w:rsidRDefault="001A0DDC" w:rsidP="00DE04AD">
      <w:pPr>
        <w:pStyle w:val="ListParagraph"/>
        <w:numPr>
          <w:ilvl w:val="0"/>
          <w:numId w:val="5"/>
        </w:numPr>
        <w:rPr>
          <w:rFonts w:ascii="Garamond" w:eastAsia="MS Mincho" w:hAnsi="Garamond"/>
          <w:sz w:val="22"/>
          <w:szCs w:val="22"/>
        </w:rPr>
      </w:pPr>
      <w:r>
        <w:rPr>
          <w:rFonts w:ascii="Garamond" w:eastAsia="MS Mincho" w:hAnsi="Garamond"/>
          <w:sz w:val="22"/>
          <w:szCs w:val="22"/>
        </w:rPr>
        <w:t xml:space="preserve">PAR sensor 1 Calibrated 05/2013 </w:t>
      </w:r>
      <w:r w:rsidRPr="000623A5">
        <w:rPr>
          <w:rFonts w:ascii="Garamond" w:eastAsia="MS Mincho" w:hAnsi="Garamond"/>
          <w:sz w:val="22"/>
          <w:szCs w:val="22"/>
        </w:rPr>
        <w:t xml:space="preserve">– Installed </w:t>
      </w:r>
      <w:r>
        <w:rPr>
          <w:rFonts w:ascii="Garamond" w:eastAsia="MS Mincho" w:hAnsi="Garamond"/>
          <w:sz w:val="22"/>
          <w:szCs w:val="22"/>
        </w:rPr>
        <w:t>Feb. 27, 2014</w:t>
      </w:r>
      <w:r w:rsidRPr="000623A5">
        <w:rPr>
          <w:rFonts w:ascii="Garamond" w:eastAsia="MS Mincho" w:hAnsi="Garamond"/>
          <w:sz w:val="22"/>
          <w:szCs w:val="22"/>
        </w:rPr>
        <w:t xml:space="preserve"> – multiplier</w:t>
      </w:r>
      <w:r w:rsidR="00DF70D6">
        <w:rPr>
          <w:rFonts w:ascii="Garamond" w:eastAsia="MS Mincho" w:hAnsi="Garamond"/>
          <w:sz w:val="22"/>
          <w:szCs w:val="22"/>
        </w:rPr>
        <w:t xml:space="preserve"> 1.54</w:t>
      </w:r>
      <w:r w:rsidRPr="000623A5">
        <w:rPr>
          <w:rFonts w:ascii="Garamond" w:eastAsia="MS Mincho" w:hAnsi="Garamond"/>
          <w:sz w:val="22"/>
          <w:szCs w:val="22"/>
        </w:rPr>
        <w:t xml:space="preserve"> </w:t>
      </w:r>
    </w:p>
    <w:p w:rsidR="00FF3BA5" w:rsidRDefault="00FF3BA5" w:rsidP="00DE04AD">
      <w:pPr>
        <w:pStyle w:val="ListParagraph"/>
        <w:ind w:left="990"/>
        <w:rPr>
          <w:rFonts w:ascii="Garamond" w:eastAsia="MS Mincho" w:hAnsi="Garamond"/>
          <w:sz w:val="22"/>
          <w:szCs w:val="22"/>
        </w:rPr>
      </w:pPr>
      <w:r>
        <w:rPr>
          <w:rFonts w:ascii="Garamond" w:eastAsia="MS Mincho" w:hAnsi="Garamond"/>
          <w:sz w:val="22"/>
          <w:szCs w:val="22"/>
        </w:rPr>
        <w:t>-SN Q31559</w:t>
      </w:r>
    </w:p>
    <w:p w:rsidR="001A0DDC" w:rsidRPr="001A0DDC" w:rsidRDefault="001A0DDC" w:rsidP="00DE04AD">
      <w:pPr>
        <w:rPr>
          <w:rFonts w:ascii="Garamond" w:eastAsia="MS Mincho" w:hAnsi="Garamond"/>
          <w:sz w:val="22"/>
          <w:szCs w:val="22"/>
        </w:rPr>
      </w:pPr>
    </w:p>
    <w:p w:rsidR="003C09A9" w:rsidRPr="001A0DDC" w:rsidRDefault="003C09A9" w:rsidP="00DE04AD">
      <w:pPr>
        <w:rPr>
          <w:rFonts w:ascii="Garamond" w:eastAsia="MS Mincho" w:hAnsi="Garamond"/>
          <w:sz w:val="22"/>
          <w:szCs w:val="22"/>
        </w:rPr>
      </w:pPr>
    </w:p>
    <w:p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Tipping Bucket Rain Gauge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Texas Electronics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TR-525I</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Calibration: 0.01 inch per tip</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+/- 3% (Rates of 1 to 6 inches per hour)</w:t>
      </w:r>
    </w:p>
    <w:p w:rsidR="003C09A9" w:rsidRPr="009E021E" w:rsidRDefault="006C5A69" w:rsidP="00DE04AD">
      <w:pPr>
        <w:ind w:left="540"/>
        <w:rPr>
          <w:rFonts w:ascii="Garamond" w:eastAsia="MS Mincho" w:hAnsi="Garamond"/>
          <w:sz w:val="22"/>
          <w:szCs w:val="22"/>
        </w:rPr>
      </w:pPr>
      <w:r>
        <w:rPr>
          <w:rFonts w:ascii="Garamond" w:eastAsia="MS Mincho" w:hAnsi="Garamond"/>
          <w:sz w:val="22"/>
          <w:szCs w:val="22"/>
        </w:rPr>
        <w:t>Date of last calibration: 02/27/2014</w:t>
      </w:r>
    </w:p>
    <w:p w:rsidR="003C09A9" w:rsidRPr="009E021E" w:rsidRDefault="003C09A9" w:rsidP="00DE04AD">
      <w:pPr>
        <w:ind w:left="540"/>
        <w:rPr>
          <w:rFonts w:ascii="Garamond" w:eastAsia="MS Mincho" w:hAnsi="Garamond"/>
          <w:sz w:val="22"/>
          <w:szCs w:val="22"/>
        </w:rPr>
      </w:pPr>
    </w:p>
    <w:p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Storage Module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SM4M</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Processor: Hitachi H8S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Baud rates: 9600, 76800</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Power requirements: 5 +/- 0.3 VDC @ 100 mA</w:t>
      </w:r>
    </w:p>
    <w:p w:rsidR="003C09A9" w:rsidRPr="009E021E" w:rsidRDefault="003C09A9" w:rsidP="00DE04AD">
      <w:pPr>
        <w:ind w:left="540"/>
        <w:rPr>
          <w:rFonts w:ascii="Garamond" w:eastAsia="MS Mincho" w:hAnsi="Garamond"/>
          <w:sz w:val="22"/>
          <w:szCs w:val="22"/>
        </w:rPr>
      </w:pPr>
    </w:p>
    <w:p w:rsidR="003C09A9" w:rsidRPr="009E021E" w:rsidRDefault="003C09A9" w:rsidP="00DE04AD">
      <w:pPr>
        <w:ind w:left="540"/>
        <w:rPr>
          <w:rFonts w:ascii="Garamond" w:eastAsia="MS Mincho" w:hAnsi="Garamond"/>
          <w:sz w:val="22"/>
          <w:szCs w:val="22"/>
        </w:rPr>
      </w:pPr>
    </w:p>
    <w:p w:rsidR="003C09A9" w:rsidRPr="009E021E" w:rsidRDefault="003C09A9" w:rsidP="00DE04AD">
      <w:pPr>
        <w:ind w:left="540"/>
        <w:rPr>
          <w:rFonts w:ascii="Garamond" w:eastAsia="MS Mincho" w:hAnsi="Garamond"/>
          <w:sz w:val="22"/>
          <w:szCs w:val="22"/>
        </w:rPr>
      </w:pPr>
      <w:r w:rsidRPr="009E021E">
        <w:rPr>
          <w:rFonts w:ascii="Garamond" w:hAnsi="Garamond"/>
          <w:sz w:val="22"/>
          <w:szCs w:val="22"/>
        </w:rPr>
        <w:t>The CR1000 has 2 MB of Flash EEPROM that is used to store the Operating System.  Another 128 K Flash is used to store configuration settings.  A minimum of 2 MB SRAM is available for program storage (16K), operating system use, and data storage.  Additional storage is available by using a compact flash card in the optional CFM100 Compact Flash Module</w:t>
      </w:r>
    </w:p>
    <w:p w:rsidR="00FB29F7" w:rsidRDefault="003C09A9" w:rsidP="00DE04AD">
      <w:pPr>
        <w:ind w:firstLine="540"/>
        <w:rPr>
          <w:rFonts w:ascii="Garamond" w:hAnsi="Garamond"/>
          <w:sz w:val="22"/>
          <w:szCs w:val="22"/>
        </w:rPr>
      </w:pPr>
      <w:r w:rsidRPr="009E021E">
        <w:rPr>
          <w:rFonts w:ascii="Garamond" w:hAnsi="Garamond"/>
          <w:sz w:val="22"/>
          <w:szCs w:val="22"/>
        </w:rPr>
        <w:t>Date CR1000 Installed: 06/29/2006</w:t>
      </w:r>
      <w:r w:rsidR="007F74D3">
        <w:rPr>
          <w:rFonts w:ascii="Garamond" w:hAnsi="Garamond"/>
          <w:sz w:val="22"/>
          <w:szCs w:val="22"/>
        </w:rPr>
        <w:t xml:space="preserve">, </w:t>
      </w:r>
      <w:r w:rsidR="007F74D3" w:rsidRPr="000623A5">
        <w:rPr>
          <w:rFonts w:ascii="Garamond" w:hAnsi="Garamond"/>
          <w:sz w:val="22"/>
          <w:szCs w:val="22"/>
        </w:rPr>
        <w:t>New CR1000 Installed</w:t>
      </w:r>
      <w:r w:rsidR="000623A5">
        <w:rPr>
          <w:rFonts w:ascii="Garamond" w:hAnsi="Garamond"/>
          <w:sz w:val="22"/>
          <w:szCs w:val="22"/>
        </w:rPr>
        <w:t xml:space="preserve"> 03/16/2012</w:t>
      </w:r>
      <w:r w:rsidR="004702A6">
        <w:rPr>
          <w:rFonts w:ascii="Garamond" w:hAnsi="Garamond"/>
          <w:sz w:val="22"/>
          <w:szCs w:val="22"/>
        </w:rPr>
        <w:t xml:space="preserve"> SN 46152</w:t>
      </w:r>
    </w:p>
    <w:p w:rsidR="003C09A9" w:rsidRPr="00E87CC3" w:rsidRDefault="003C09A9" w:rsidP="00DE04AD">
      <w:pPr>
        <w:ind w:firstLine="540"/>
        <w:rPr>
          <w:rFonts w:ascii="Garamond" w:eastAsia="MS Mincho" w:hAnsi="Garamond"/>
          <w:sz w:val="22"/>
          <w:szCs w:val="22"/>
        </w:rPr>
      </w:pPr>
    </w:p>
    <w:p w:rsidR="00F8159F" w:rsidRPr="00E87CC3" w:rsidRDefault="00B4483D" w:rsidP="00DE04AD">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t>Sampling site code:</w:t>
      </w:r>
      <w:r w:rsidRPr="009E021E">
        <w:rPr>
          <w:rFonts w:ascii="Garamond" w:eastAsia="MS Mincho" w:hAnsi="Garamond"/>
          <w:sz w:val="22"/>
          <w:szCs w:val="22"/>
        </w:rPr>
        <w:tab/>
        <w:t>Station code:</w:t>
      </w:r>
    </w:p>
    <w:p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t xml:space="preserve">             BP</w:t>
      </w:r>
      <w:r w:rsidRPr="009E021E">
        <w:rPr>
          <w:rFonts w:ascii="Garamond" w:eastAsia="MS Mincho" w:hAnsi="Garamond"/>
          <w:sz w:val="22"/>
          <w:szCs w:val="22"/>
        </w:rPr>
        <w:tab/>
      </w:r>
      <w:r w:rsidRPr="009E021E">
        <w:rPr>
          <w:rFonts w:ascii="Garamond" w:eastAsia="MS Mincho" w:hAnsi="Garamond"/>
          <w:sz w:val="22"/>
          <w:szCs w:val="22"/>
        </w:rPr>
        <w:tab/>
        <w:t xml:space="preserve">   </w:t>
      </w:r>
      <w:r>
        <w:rPr>
          <w:rFonts w:ascii="Garamond" w:eastAsia="MS Mincho" w:hAnsi="Garamond"/>
          <w:sz w:val="22"/>
          <w:szCs w:val="22"/>
        </w:rPr>
        <w:t>ACEBPMET</w:t>
      </w:r>
    </w:p>
    <w:p w:rsidR="00F8159F" w:rsidRPr="00E87CC3" w:rsidRDefault="00F8159F" w:rsidP="00DE04AD">
      <w:pPr>
        <w:ind w:left="360"/>
        <w:rPr>
          <w:rFonts w:ascii="Garamond" w:eastAsia="MS Mincho" w:hAnsi="Garamond"/>
          <w:sz w:val="22"/>
          <w:szCs w:val="22"/>
        </w:rPr>
      </w:pPr>
    </w:p>
    <w:p w:rsidR="00F8159F" w:rsidRPr="00E87CC3" w:rsidRDefault="00B4483D" w:rsidP="00DE04A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DE04AD">
      <w:pPr>
        <w:pStyle w:val="HTMLPreformatted"/>
        <w:rPr>
          <w:rFonts w:ascii="Garamond" w:hAnsi="Garamond"/>
          <w:bCs/>
          <w:sz w:val="22"/>
          <w:szCs w:val="22"/>
        </w:rPr>
      </w:pPr>
    </w:p>
    <w:p w:rsidR="00FA571C" w:rsidRPr="004341A7" w:rsidRDefault="00FA571C" w:rsidP="00DE04AD">
      <w:pPr>
        <w:pStyle w:val="HTMLPreformatted"/>
        <w:ind w:left="540" w:right="90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DE04AD">
      <w:pPr>
        <w:pStyle w:val="HTMLPreformatted"/>
        <w:ind w:left="360" w:right="720"/>
        <w:rPr>
          <w:rFonts w:ascii="Garamond" w:hAnsi="Garamond"/>
          <w:sz w:val="22"/>
          <w:szCs w:val="22"/>
          <w:highlight w:val="yellow"/>
        </w:rPr>
      </w:pPr>
    </w:p>
    <w:p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DE04A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DE04AD">
      <w:pPr>
        <w:pStyle w:val="HTMLPreformatted"/>
        <w:tabs>
          <w:tab w:val="left" w:pos="720"/>
          <w:tab w:val="left" w:pos="1080"/>
        </w:tabs>
        <w:ind w:left="720"/>
        <w:rPr>
          <w:rFonts w:ascii="Garamond" w:hAnsi="Garamond"/>
          <w:sz w:val="22"/>
          <w:szCs w:val="22"/>
        </w:rPr>
      </w:pPr>
    </w:p>
    <w:p w:rsidR="00E715AA" w:rsidRDefault="00E715AA" w:rsidP="00DE04AD">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w:t>
      </w:r>
    </w:p>
    <w:p w:rsidR="00FA571C" w:rsidRPr="00E87CC3" w:rsidRDefault="00FA571C" w:rsidP="00DE04AD">
      <w:pPr>
        <w:pStyle w:val="HTMLPreformatted"/>
        <w:rPr>
          <w:rFonts w:ascii="Garamond" w:hAnsi="Garamond"/>
          <w:sz w:val="22"/>
          <w:szCs w:val="22"/>
        </w:rPr>
      </w:pPr>
    </w:p>
    <w:p w:rsidR="00FA571C" w:rsidRPr="004341A7" w:rsidRDefault="00FA571C" w:rsidP="00DE04AD">
      <w:pPr>
        <w:pStyle w:val="HTMLPreformatted"/>
        <w:tabs>
          <w:tab w:val="left" w:pos="8460"/>
        </w:tabs>
        <w:ind w:left="540" w:right="90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DE04AD">
      <w:pPr>
        <w:pStyle w:val="HTMLPreformatted"/>
        <w:ind w:left="360" w:right="360"/>
        <w:rPr>
          <w:rFonts w:ascii="Garamond" w:hAnsi="Garamond"/>
          <w:sz w:val="22"/>
          <w:szCs w:val="22"/>
        </w:rPr>
      </w:pPr>
    </w:p>
    <w:p w:rsidR="00FA571C" w:rsidRPr="004341A7" w:rsidRDefault="00A907F1" w:rsidP="00DE04AD">
      <w:pPr>
        <w:pStyle w:val="HTMLPreformatted"/>
        <w:tabs>
          <w:tab w:val="clear" w:pos="916"/>
          <w:tab w:val="left" w:pos="360"/>
          <w:tab w:val="left" w:pos="720"/>
          <w:tab w:val="left" w:pos="1080"/>
        </w:tabs>
        <w:ind w:left="360" w:right="720"/>
        <w:outlineLvl w:val="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DE04AD">
      <w:pPr>
        <w:pStyle w:val="BodyText"/>
        <w:tabs>
          <w:tab w:val="left" w:pos="1080"/>
          <w:tab w:val="left" w:pos="1440"/>
          <w:tab w:val="left" w:pos="1980"/>
        </w:tabs>
        <w:ind w:right="720"/>
        <w:rPr>
          <w:rFonts w:ascii="Garamond" w:hAnsi="Garamond"/>
          <w:sz w:val="22"/>
          <w:szCs w:val="22"/>
        </w:rPr>
      </w:pPr>
    </w:p>
    <w:p w:rsidR="00856647" w:rsidRDefault="00A907F1" w:rsidP="00DE04AD">
      <w:pPr>
        <w:tabs>
          <w:tab w:val="left" w:pos="720"/>
          <w:tab w:val="left" w:pos="1080"/>
          <w:tab w:val="left" w:pos="1440"/>
          <w:tab w:val="left" w:pos="1980"/>
        </w:tabs>
        <w:ind w:left="360"/>
        <w:outlineLvl w:val="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E04AD">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E04AD">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856647" w:rsidRPr="00E87CC3"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E04AD">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DE04A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E04AD">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DE04AD">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rsidR="002B2239" w:rsidRDefault="002B2239" w:rsidP="00DE04AD">
      <w:pPr>
        <w:pStyle w:val="BodyText"/>
        <w:tabs>
          <w:tab w:val="left" w:pos="1062"/>
          <w:tab w:val="left" w:pos="1260"/>
          <w:tab w:val="left" w:pos="1980"/>
        </w:tabs>
        <w:rPr>
          <w:rFonts w:ascii="Garamond" w:hAnsi="Garamond"/>
          <w:sz w:val="22"/>
          <w:szCs w:val="22"/>
        </w:rPr>
      </w:pPr>
      <w:r>
        <w:rPr>
          <w:rFonts w:ascii="Garamond" w:hAnsi="Garamond"/>
          <w:sz w:val="22"/>
          <w:szCs w:val="22"/>
        </w:rPr>
        <w:lastRenderedPageBreak/>
        <w:tab/>
        <w:t>CWE*</w:t>
      </w:r>
      <w:r>
        <w:rPr>
          <w:rFonts w:ascii="Garamond" w:hAnsi="Garamond"/>
          <w:sz w:val="22"/>
          <w:szCs w:val="22"/>
        </w:rPr>
        <w:tab/>
        <w:t>Significant weather event</w:t>
      </w:r>
    </w:p>
    <w:p w:rsidR="00A17F35" w:rsidRPr="00E87CC3" w:rsidRDefault="00A17F35" w:rsidP="00DE04AD">
      <w:pPr>
        <w:pStyle w:val="BodyText"/>
        <w:tabs>
          <w:tab w:val="left" w:pos="1062"/>
          <w:tab w:val="left" w:pos="1260"/>
        </w:tabs>
        <w:rPr>
          <w:rFonts w:ascii="Garamond" w:hAnsi="Garamond"/>
          <w:sz w:val="22"/>
          <w:szCs w:val="22"/>
        </w:rPr>
      </w:pPr>
    </w:p>
    <w:p w:rsidR="00454653" w:rsidRPr="004C27DA" w:rsidRDefault="00856647" w:rsidP="00DE04AD">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DE04AD">
      <w:pPr>
        <w:pStyle w:val="BodyText"/>
        <w:tabs>
          <w:tab w:val="left" w:pos="1062"/>
          <w:tab w:val="left" w:pos="1260"/>
        </w:tabs>
        <w:rPr>
          <w:rFonts w:ascii="Garamond" w:hAnsi="Garamond"/>
          <w:sz w:val="22"/>
          <w:szCs w:val="22"/>
        </w:rPr>
      </w:pPr>
    </w:p>
    <w:p w:rsidR="00454653" w:rsidRPr="00E87CC3" w:rsidRDefault="00454653" w:rsidP="00DE04AD">
      <w:pPr>
        <w:pStyle w:val="BodyText"/>
        <w:tabs>
          <w:tab w:val="left" w:pos="1062"/>
          <w:tab w:val="left" w:pos="1260"/>
        </w:tabs>
        <w:ind w:left="540" w:right="90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DE04AD">
      <w:pPr>
        <w:ind w:left="540"/>
        <w:rPr>
          <w:rFonts w:ascii="Garamond" w:hAnsi="Garamond"/>
          <w:sz w:val="22"/>
          <w:szCs w:val="22"/>
        </w:rPr>
      </w:pPr>
    </w:p>
    <w:p w:rsidR="006A1A55" w:rsidRPr="006A1A55" w:rsidRDefault="006A1A55" w:rsidP="00DE04AD">
      <w:pPr>
        <w:ind w:left="540" w:right="900"/>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p>
    <w:p w:rsidR="006A1A55" w:rsidRPr="006A1A55" w:rsidRDefault="006A1A55" w:rsidP="00DE04AD">
      <w:pPr>
        <w:ind w:left="540" w:right="900"/>
        <w:rPr>
          <w:rFonts w:ascii="Garamond" w:hAnsi="Garamond"/>
          <w:iCs/>
          <w:sz w:val="22"/>
          <w:szCs w:val="22"/>
        </w:rPr>
      </w:pPr>
    </w:p>
    <w:p w:rsidR="006A1A55" w:rsidRDefault="006A1A55" w:rsidP="00DE04AD">
      <w:pPr>
        <w:ind w:left="540" w:right="900"/>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AA63B8" w:rsidRDefault="000B1887" w:rsidP="00DE04AD">
      <w:pPr>
        <w:spacing w:before="100" w:beforeAutospacing="1" w:after="100" w:afterAutospacing="1"/>
        <w:ind w:left="540"/>
        <w:rPr>
          <w:rFonts w:ascii="Garamond" w:hAnsi="Garamond"/>
          <w:sz w:val="22"/>
          <w:szCs w:val="22"/>
        </w:rPr>
      </w:pPr>
      <w:r w:rsidRPr="000B1887">
        <w:rPr>
          <w:rFonts w:ascii="Garamond" w:hAnsi="Garamond"/>
          <w:sz w:val="22"/>
          <w:szCs w:val="22"/>
        </w:rPr>
        <w:t>Cumulative precipitation data are recorded from 00:00 to 23:59 with the daily total recorded at the midnight mark (00:00). The midnight CumPrcp value is actually the total from the previous day. </w:t>
      </w:r>
    </w:p>
    <w:p w:rsidR="00AA63B8" w:rsidRPr="00AA63B8" w:rsidRDefault="00AA63B8" w:rsidP="00AA63B8">
      <w:pPr>
        <w:spacing w:before="100" w:beforeAutospacing="1" w:after="100" w:afterAutospacing="1"/>
        <w:ind w:left="540"/>
        <w:rPr>
          <w:rFonts w:ascii="Garamond" w:hAnsi="Garamond"/>
          <w:b/>
          <w:sz w:val="22"/>
          <w:szCs w:val="22"/>
        </w:rPr>
      </w:pPr>
      <w:r w:rsidRPr="00AA63B8">
        <w:rPr>
          <w:rFonts w:ascii="Garamond" w:hAnsi="Garamond"/>
          <w:b/>
          <w:sz w:val="22"/>
          <w:szCs w:val="22"/>
        </w:rPr>
        <w:t xml:space="preserve">During 2017 the CDMO discovered an incorrect line in the CR1000 programming.  </w:t>
      </w:r>
      <w:r w:rsidRPr="00AA63B8">
        <w:rPr>
          <w:rFonts w:ascii="Garamond" w:hAnsi="Garamond"/>
          <w:b/>
          <w:bCs/>
          <w:sz w:val="22"/>
          <w:szCs w:val="22"/>
        </w:rPr>
        <w:t>If RHumidity&gt;100 And RHumidity&lt;108 Then RHumidity=100</w:t>
      </w:r>
      <w:r w:rsidRPr="00AA63B8">
        <w:rPr>
          <w:rFonts w:ascii="Garamond" w:hAnsi="Garamond"/>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7F74D3" w:rsidRDefault="007F74D3" w:rsidP="00DE04AD">
      <w:pPr>
        <w:rPr>
          <w:rFonts w:ascii="Garamond" w:hAnsi="Garamond"/>
          <w:b/>
          <w:sz w:val="22"/>
          <w:szCs w:val="22"/>
        </w:rPr>
      </w:pPr>
      <w:bookmarkStart w:id="0" w:name="_GoBack"/>
      <w:bookmarkEnd w:id="0"/>
      <w:r w:rsidRPr="009E021E">
        <w:rPr>
          <w:rFonts w:ascii="Garamond" w:hAnsi="Garamond"/>
          <w:b/>
          <w:sz w:val="22"/>
          <w:szCs w:val="22"/>
        </w:rPr>
        <w:t>All Parameters Blanket Statement for Bennett’s Point Weather Station (excluding rain data)</w:t>
      </w:r>
    </w:p>
    <w:p w:rsidR="007F74D3" w:rsidRDefault="007F74D3" w:rsidP="00DE04AD">
      <w:pPr>
        <w:rPr>
          <w:rFonts w:ascii="Garamond" w:hAnsi="Garamond"/>
          <w:b/>
          <w:sz w:val="22"/>
          <w:szCs w:val="22"/>
        </w:rPr>
      </w:pPr>
      <w:r>
        <w:rPr>
          <w:rFonts w:ascii="Garamond" w:hAnsi="Garamond"/>
          <w:b/>
          <w:sz w:val="22"/>
          <w:szCs w:val="22"/>
        </w:rPr>
        <w:tab/>
      </w:r>
    </w:p>
    <w:p w:rsidR="007F74D3" w:rsidRDefault="007F74D3" w:rsidP="00DE04AD">
      <w:pPr>
        <w:outlineLvl w:val="0"/>
        <w:rPr>
          <w:rFonts w:ascii="Garamond" w:hAnsi="Garamond"/>
          <w:sz w:val="22"/>
          <w:szCs w:val="22"/>
          <w:u w:val="single"/>
        </w:rPr>
      </w:pPr>
      <w:r>
        <w:rPr>
          <w:rFonts w:ascii="Garamond" w:hAnsi="Garamond"/>
          <w:b/>
          <w:sz w:val="22"/>
          <w:szCs w:val="22"/>
        </w:rPr>
        <w:t xml:space="preserve">          </w:t>
      </w:r>
      <w:r>
        <w:rPr>
          <w:rFonts w:ascii="Garamond" w:hAnsi="Garamond"/>
          <w:sz w:val="22"/>
          <w:szCs w:val="22"/>
          <w:u w:val="single"/>
        </w:rPr>
        <w:t>Suspect Data (Flag &lt;1</w:t>
      </w:r>
      <w:r w:rsidRPr="009E021E">
        <w:rPr>
          <w:rFonts w:ascii="Garamond" w:hAnsi="Garamond"/>
          <w:sz w:val="22"/>
          <w:szCs w:val="22"/>
          <w:u w:val="single"/>
        </w:rPr>
        <w:t>&gt;)</w:t>
      </w:r>
    </w:p>
    <w:p w:rsidR="007F74D3" w:rsidRDefault="007F74D3" w:rsidP="00DE04AD">
      <w:pPr>
        <w:outlineLvl w:val="0"/>
        <w:rPr>
          <w:rFonts w:ascii="Garamond" w:hAnsi="Garamond"/>
          <w:sz w:val="22"/>
          <w:szCs w:val="22"/>
        </w:rPr>
      </w:pPr>
      <w:r>
        <w:rPr>
          <w:rFonts w:ascii="Garamond" w:hAnsi="Garamond"/>
          <w:sz w:val="22"/>
          <w:szCs w:val="22"/>
        </w:rPr>
        <w:t xml:space="preserve">          Data marked as suspect due to out of sensor range or sensor malfunction.</w:t>
      </w:r>
    </w:p>
    <w:p w:rsidR="006307EB" w:rsidRDefault="006307EB" w:rsidP="00DE04AD"/>
    <w:p w:rsidR="007F74D3" w:rsidRDefault="00FD7BB0" w:rsidP="00DE04AD">
      <w:pPr>
        <w:ind w:left="540"/>
        <w:rPr>
          <w:rFonts w:ascii="Garamond" w:hAnsi="Garamond"/>
          <w:color w:val="000000"/>
          <w:sz w:val="22"/>
          <w:szCs w:val="22"/>
        </w:rPr>
      </w:pPr>
      <w:r w:rsidRPr="004702A6">
        <w:rPr>
          <w:rFonts w:ascii="Garamond" w:hAnsi="Garamond"/>
          <w:sz w:val="22"/>
          <w:szCs w:val="22"/>
        </w:rPr>
        <w:t>All PAR data for 2013</w:t>
      </w:r>
      <w:r w:rsidR="006307EB" w:rsidRPr="004702A6">
        <w:rPr>
          <w:rFonts w:ascii="Garamond" w:hAnsi="Garamond"/>
          <w:sz w:val="22"/>
          <w:szCs w:val="22"/>
        </w:rPr>
        <w:t xml:space="preserve"> dataset is commented due to elevated</w:t>
      </w:r>
      <w:r w:rsidRPr="004702A6">
        <w:rPr>
          <w:rFonts w:ascii="Garamond" w:hAnsi="Garamond"/>
          <w:sz w:val="22"/>
          <w:szCs w:val="22"/>
        </w:rPr>
        <w:t xml:space="preserve"> </w:t>
      </w:r>
      <w:r w:rsidR="006307EB" w:rsidRPr="004702A6">
        <w:rPr>
          <w:rFonts w:ascii="Garamond" w:hAnsi="Garamond"/>
          <w:sz w:val="22"/>
          <w:szCs w:val="22"/>
        </w:rPr>
        <w:t xml:space="preserve">nighttime PAR readings.   All nighttime PAR readings greater than 0.0 mmoles/m2 are flagged as suspect </w:t>
      </w:r>
      <w:r w:rsidR="006307EB" w:rsidRPr="004702A6">
        <w:rPr>
          <w:rFonts w:ascii="Garamond" w:hAnsi="Garamond"/>
          <w:color w:val="000000"/>
          <w:sz w:val="22"/>
          <w:szCs w:val="22"/>
        </w:rPr>
        <w:t>&lt;1&gt; (CSM).    All other PAR values are coded as &lt;0&gt; (CSM).  Those data values appear satisfactory; however, data users should be aware of possible data inconsistencies.  </w:t>
      </w:r>
      <w:hyperlink r:id="rId15" w:history="1">
        <w:r w:rsidR="006307EB" w:rsidRPr="004702A6">
          <w:rPr>
            <w:rStyle w:val="Hyperlink"/>
            <w:rFonts w:ascii="Garamond" w:hAnsi="Garamond"/>
            <w:sz w:val="22"/>
            <w:szCs w:val="22"/>
          </w:rPr>
          <w:t>http://www.sunrisesunset.com</w:t>
        </w:r>
      </w:hyperlink>
      <w:r w:rsidR="006307EB" w:rsidRPr="004702A6">
        <w:rPr>
          <w:rStyle w:val="Hyperlink"/>
          <w:rFonts w:ascii="Garamond" w:hAnsi="Garamond"/>
          <w:sz w:val="22"/>
          <w:szCs w:val="22"/>
          <w:u w:val="none"/>
        </w:rPr>
        <w:t xml:space="preserve"> </w:t>
      </w:r>
      <w:r w:rsidR="006307EB" w:rsidRPr="004702A6">
        <w:rPr>
          <w:rStyle w:val="Hyperlink"/>
          <w:rFonts w:ascii="Garamond" w:hAnsi="Garamond"/>
          <w:color w:val="auto"/>
          <w:sz w:val="22"/>
          <w:szCs w:val="22"/>
          <w:u w:val="none"/>
        </w:rPr>
        <w:t xml:space="preserve">was used to determine the cutoff between daytime and nighttime.  Moisture seeping into the </w:t>
      </w:r>
      <w:r w:rsidR="006307EB" w:rsidRPr="004702A6">
        <w:rPr>
          <w:rFonts w:ascii="Garamond" w:hAnsi="Garamond"/>
          <w:sz w:val="22"/>
          <w:szCs w:val="22"/>
        </w:rPr>
        <w:t>sensor and/or sensor cable is thought to be the cause f</w:t>
      </w:r>
      <w:r w:rsidR="006307EB" w:rsidRPr="004702A6">
        <w:rPr>
          <w:rFonts w:ascii="Garamond" w:hAnsi="Garamond"/>
          <w:color w:val="000000"/>
          <w:sz w:val="22"/>
          <w:szCs w:val="22"/>
        </w:rPr>
        <w:t>or the elevated nighttime PAR, however it is still under investigation.</w:t>
      </w:r>
      <w:r w:rsidR="00097526">
        <w:rPr>
          <w:rFonts w:ascii="Garamond" w:hAnsi="Garamond"/>
          <w:color w:val="000000"/>
          <w:sz w:val="22"/>
          <w:szCs w:val="22"/>
        </w:rPr>
        <w:t xml:space="preserve">  Large negative Par reading were marked as &lt;1&gt; [SNV].</w:t>
      </w:r>
    </w:p>
    <w:p w:rsidR="00097526" w:rsidRPr="004702A6" w:rsidRDefault="00097526" w:rsidP="00DE04AD">
      <w:pPr>
        <w:rPr>
          <w:rFonts w:ascii="Garamond" w:hAnsi="Garamond"/>
          <w:color w:val="000000"/>
          <w:sz w:val="22"/>
          <w:szCs w:val="22"/>
        </w:rPr>
      </w:pPr>
    </w:p>
    <w:p w:rsidR="006307EB" w:rsidRDefault="006307EB" w:rsidP="00DE04AD">
      <w:pPr>
        <w:rPr>
          <w:rFonts w:ascii="Garamond" w:hAnsi="Garamond"/>
          <w:b/>
          <w:sz w:val="22"/>
          <w:szCs w:val="22"/>
        </w:rPr>
      </w:pPr>
    </w:p>
    <w:p w:rsidR="007F74D3" w:rsidRPr="007F74D3" w:rsidRDefault="007F74D3" w:rsidP="00DE04AD">
      <w:pPr>
        <w:ind w:left="540"/>
        <w:outlineLvl w:val="0"/>
        <w:rPr>
          <w:rFonts w:ascii="Garamond" w:hAnsi="Garamond"/>
          <w:sz w:val="22"/>
          <w:szCs w:val="22"/>
          <w:highlight w:val="yellow"/>
          <w:u w:val="single"/>
        </w:rPr>
      </w:pPr>
      <w:r w:rsidRPr="000623A5">
        <w:rPr>
          <w:rFonts w:ascii="Garamond" w:hAnsi="Garamond"/>
          <w:sz w:val="22"/>
          <w:szCs w:val="22"/>
          <w:u w:val="single"/>
        </w:rPr>
        <w:t>Missing Data (Flag &lt;-2&gt;)</w:t>
      </w:r>
    </w:p>
    <w:p w:rsidR="000623A5" w:rsidRPr="000623A5" w:rsidRDefault="007F74D3" w:rsidP="00DE04AD">
      <w:pPr>
        <w:outlineLvl w:val="0"/>
        <w:rPr>
          <w:rFonts w:ascii="Garamond" w:hAnsi="Garamond"/>
          <w:sz w:val="22"/>
          <w:szCs w:val="22"/>
        </w:rPr>
      </w:pPr>
      <w:r w:rsidRPr="000623A5">
        <w:rPr>
          <w:rFonts w:ascii="Garamond" w:hAnsi="Garamond"/>
          <w:b/>
          <w:sz w:val="22"/>
          <w:szCs w:val="22"/>
        </w:rPr>
        <w:t xml:space="preserve">          </w:t>
      </w:r>
      <w:r w:rsidR="008D7C00">
        <w:rPr>
          <w:rFonts w:ascii="Garamond" w:hAnsi="Garamond"/>
          <w:sz w:val="22"/>
          <w:szCs w:val="22"/>
        </w:rPr>
        <w:t>None</w:t>
      </w:r>
    </w:p>
    <w:p w:rsidR="007F74D3" w:rsidRPr="007F74D3" w:rsidRDefault="007F74D3" w:rsidP="00DE04AD">
      <w:pPr>
        <w:rPr>
          <w:rFonts w:ascii="Garamond" w:hAnsi="Garamond"/>
          <w:sz w:val="22"/>
          <w:szCs w:val="22"/>
          <w:highlight w:val="yellow"/>
        </w:rPr>
      </w:pPr>
    </w:p>
    <w:p w:rsidR="007F74D3" w:rsidRPr="000623A5" w:rsidRDefault="007F74D3" w:rsidP="00DE04AD">
      <w:pPr>
        <w:ind w:left="540"/>
        <w:outlineLvl w:val="0"/>
        <w:rPr>
          <w:rFonts w:ascii="Garamond" w:hAnsi="Garamond"/>
          <w:sz w:val="22"/>
          <w:szCs w:val="22"/>
          <w:u w:val="single"/>
        </w:rPr>
      </w:pPr>
      <w:r w:rsidRPr="000623A5">
        <w:rPr>
          <w:rFonts w:ascii="Garamond" w:hAnsi="Garamond"/>
          <w:sz w:val="22"/>
          <w:szCs w:val="22"/>
          <w:u w:val="single"/>
        </w:rPr>
        <w:t>Rejected Data (Flag &lt;-3&gt;)</w:t>
      </w:r>
    </w:p>
    <w:p w:rsidR="009801A1" w:rsidRDefault="008D7C00" w:rsidP="00DE04AD">
      <w:pPr>
        <w:ind w:firstLine="540"/>
        <w:outlineLvl w:val="0"/>
        <w:rPr>
          <w:rFonts w:ascii="Garamond" w:hAnsi="Garamond"/>
          <w:sz w:val="22"/>
          <w:szCs w:val="22"/>
        </w:rPr>
      </w:pPr>
      <w:r>
        <w:rPr>
          <w:rFonts w:ascii="Garamond" w:hAnsi="Garamond"/>
          <w:sz w:val="22"/>
          <w:szCs w:val="22"/>
        </w:rPr>
        <w:lastRenderedPageBreak/>
        <w:t>None</w:t>
      </w:r>
    </w:p>
    <w:p w:rsidR="009801A1" w:rsidRDefault="009801A1" w:rsidP="00DE04AD">
      <w:pPr>
        <w:ind w:firstLine="540"/>
        <w:rPr>
          <w:rFonts w:ascii="Garamond" w:hAnsi="Garamond"/>
          <w:sz w:val="22"/>
          <w:szCs w:val="22"/>
        </w:rPr>
      </w:pPr>
    </w:p>
    <w:p w:rsidR="009801A1" w:rsidRPr="007F74D3" w:rsidRDefault="009801A1" w:rsidP="00DE04AD">
      <w:pPr>
        <w:ind w:firstLine="540"/>
        <w:rPr>
          <w:rFonts w:ascii="Garamond" w:hAnsi="Garamond"/>
          <w:sz w:val="22"/>
          <w:szCs w:val="22"/>
          <w:highlight w:val="yellow"/>
        </w:rPr>
      </w:pPr>
    </w:p>
    <w:p w:rsidR="009801A1" w:rsidRPr="000623A5" w:rsidRDefault="009801A1" w:rsidP="00DE04AD">
      <w:pPr>
        <w:ind w:left="540"/>
        <w:rPr>
          <w:rFonts w:ascii="Garamond" w:hAnsi="Garamond"/>
          <w:sz w:val="22"/>
          <w:szCs w:val="22"/>
        </w:rPr>
      </w:pPr>
    </w:p>
    <w:p w:rsidR="006A1A55" w:rsidRPr="007F74D3" w:rsidRDefault="006A1A55" w:rsidP="00DE04AD">
      <w:pPr>
        <w:ind w:firstLine="540"/>
        <w:rPr>
          <w:rFonts w:ascii="Garamond" w:hAnsi="Garamond"/>
          <w:sz w:val="22"/>
          <w:szCs w:val="22"/>
          <w:highlight w:val="yellow"/>
        </w:rPr>
      </w:pPr>
    </w:p>
    <w:p w:rsidR="007F74D3" w:rsidRPr="007F74D3" w:rsidRDefault="007F74D3" w:rsidP="00DE04AD">
      <w:pPr>
        <w:ind w:firstLine="540"/>
        <w:rPr>
          <w:sz w:val="22"/>
          <w:szCs w:val="22"/>
          <w:highlight w:val="yellow"/>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Temperature/Relative Humidity</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7F74D3" w:rsidRPr="00D8671D" w:rsidRDefault="007F74D3" w:rsidP="00DE04AD">
      <w:pPr>
        <w:ind w:firstLine="540"/>
        <w:outlineLvl w:val="0"/>
        <w:rPr>
          <w:rFonts w:ascii="Garamond" w:hAnsi="Garamond"/>
          <w:sz w:val="22"/>
          <w:szCs w:val="22"/>
        </w:rPr>
      </w:pPr>
      <w:r w:rsidRPr="00D8671D">
        <w:rPr>
          <w:rFonts w:ascii="Garamond" w:hAnsi="Garamond"/>
          <w:sz w:val="22"/>
          <w:szCs w:val="22"/>
        </w:rPr>
        <w:t>See station blanket statement above for rejections.</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rsidR="007F74D3" w:rsidRPr="00D8671D" w:rsidRDefault="007F74D3" w:rsidP="00DE04AD">
      <w:pPr>
        <w:rPr>
          <w:rFonts w:ascii="Garamond" w:hAnsi="Garamond"/>
          <w:b/>
          <w:sz w:val="22"/>
          <w:szCs w:val="22"/>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Barometric Pressure</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deletions.</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rsidR="007F74D3" w:rsidRPr="00D8671D" w:rsidRDefault="007F74D3" w:rsidP="00DE04AD">
      <w:pPr>
        <w:rPr>
          <w:rFonts w:ascii="Garamond" w:hAnsi="Garamond"/>
          <w:b/>
          <w:sz w:val="22"/>
          <w:szCs w:val="22"/>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Wind Speed/Direction</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deletions.</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rsidR="007F74D3" w:rsidRPr="00D8671D" w:rsidRDefault="007F74D3" w:rsidP="00DE04AD">
      <w:pPr>
        <w:rPr>
          <w:rFonts w:ascii="Garamond" w:hAnsi="Garamond"/>
          <w:b/>
          <w:sz w:val="22"/>
          <w:szCs w:val="22"/>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Total Precipitation</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QAQC’d Data (Flag &lt;0&gt;)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Corrected Data (Flag &lt;5&gt;)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rsidR="007F74D3" w:rsidRPr="00D8671D" w:rsidRDefault="007F74D3" w:rsidP="00DE04AD">
      <w:pPr>
        <w:rPr>
          <w:rFonts w:ascii="Garamond" w:hAnsi="Garamond"/>
          <w:sz w:val="22"/>
          <w:szCs w:val="22"/>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Total PAR</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rejections.</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See station blanket statement above for missing data.</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QAQC’d Data (Flag &lt;0&gt;)</w:t>
      </w:r>
    </w:p>
    <w:p w:rsidR="007F74D3" w:rsidRPr="00D8671D" w:rsidRDefault="007F74D3" w:rsidP="00DE04AD">
      <w:pPr>
        <w:ind w:right="900"/>
        <w:rPr>
          <w:rFonts w:ascii="Garamond" w:hAnsi="Garamond"/>
          <w:sz w:val="22"/>
          <w:szCs w:val="22"/>
        </w:rPr>
      </w:pPr>
    </w:p>
    <w:p w:rsidR="007F74D3" w:rsidRPr="00D8671D" w:rsidRDefault="007F74D3" w:rsidP="00DE04AD">
      <w:pPr>
        <w:outlineLvl w:val="0"/>
        <w:rPr>
          <w:rFonts w:ascii="Garamond" w:hAnsi="Garamond"/>
          <w:b/>
          <w:sz w:val="22"/>
          <w:szCs w:val="22"/>
        </w:rPr>
      </w:pPr>
      <w:r w:rsidRPr="00D8671D">
        <w:rPr>
          <w:rFonts w:ascii="Garamond" w:hAnsi="Garamond"/>
          <w:b/>
          <w:sz w:val="22"/>
          <w:szCs w:val="22"/>
        </w:rPr>
        <w:t>Cumulative Precipitation</w:t>
      </w: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QAQC’d Data (Flag &lt;0&gt;)</w:t>
      </w:r>
    </w:p>
    <w:p w:rsidR="007F74D3" w:rsidRPr="00D8671D" w:rsidRDefault="007F74D3" w:rsidP="00DE04AD">
      <w:pPr>
        <w:ind w:left="540"/>
        <w:outlineLvl w:val="0"/>
        <w:rPr>
          <w:rFonts w:ascii="Garamond" w:hAnsi="Garamond"/>
          <w:sz w:val="22"/>
          <w:szCs w:val="22"/>
        </w:rPr>
      </w:pPr>
      <w:r w:rsidRPr="00D8671D">
        <w:rPr>
          <w:rFonts w:ascii="Garamond" w:hAnsi="Garamond"/>
          <w:sz w:val="22"/>
          <w:szCs w:val="22"/>
        </w:rPr>
        <w:t>None</w:t>
      </w:r>
    </w:p>
    <w:p w:rsidR="007F74D3" w:rsidRPr="00D8671D" w:rsidRDefault="007F74D3" w:rsidP="00DE04AD">
      <w:pPr>
        <w:ind w:left="540"/>
        <w:rPr>
          <w:rFonts w:ascii="Garamond" w:hAnsi="Garamond"/>
          <w:sz w:val="22"/>
          <w:szCs w:val="22"/>
        </w:rPr>
      </w:pPr>
    </w:p>
    <w:p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Corrected Data (Flag &lt;5&gt;)</w:t>
      </w:r>
    </w:p>
    <w:p w:rsidR="007F74D3" w:rsidRPr="00D8671D" w:rsidRDefault="007F74D3" w:rsidP="00DE04AD">
      <w:pPr>
        <w:outlineLvl w:val="0"/>
        <w:rPr>
          <w:rFonts w:ascii="Garamond" w:hAnsi="Garamond"/>
          <w:sz w:val="22"/>
          <w:szCs w:val="22"/>
        </w:rPr>
      </w:pPr>
      <w:r w:rsidRPr="00D8671D">
        <w:rPr>
          <w:rFonts w:ascii="Garamond" w:hAnsi="Garamond"/>
          <w:sz w:val="22"/>
          <w:szCs w:val="22"/>
        </w:rPr>
        <w:t xml:space="preserve">          None</w:t>
      </w:r>
    </w:p>
    <w:p w:rsidR="007F74D3" w:rsidRPr="007F74D3" w:rsidRDefault="007F74D3" w:rsidP="00DE04AD">
      <w:pPr>
        <w:rPr>
          <w:rFonts w:ascii="Garamond" w:hAnsi="Garamond"/>
          <w:sz w:val="22"/>
          <w:szCs w:val="22"/>
          <w:highlight w:val="yellow"/>
        </w:rPr>
      </w:pPr>
    </w:p>
    <w:p w:rsidR="007F74D3" w:rsidRPr="00D8671D" w:rsidRDefault="007F74D3" w:rsidP="00DE04AD">
      <w:pPr>
        <w:pStyle w:val="BodyText"/>
        <w:tabs>
          <w:tab w:val="left" w:pos="1062"/>
          <w:tab w:val="left" w:pos="1260"/>
        </w:tabs>
        <w:rPr>
          <w:rFonts w:ascii="Garamond" w:hAnsi="Garamond"/>
          <w:b/>
          <w:sz w:val="22"/>
          <w:szCs w:val="22"/>
        </w:rPr>
      </w:pPr>
      <w:r w:rsidRPr="00D8671D">
        <w:rPr>
          <w:rFonts w:ascii="Garamond" w:hAnsi="Garamond"/>
          <w:b/>
          <w:sz w:val="22"/>
          <w:szCs w:val="22"/>
        </w:rPr>
        <w:t>14)  Station History</w:t>
      </w:r>
    </w:p>
    <w:p w:rsidR="007F74D3" w:rsidRPr="00D8671D" w:rsidRDefault="007F74D3" w:rsidP="00DE04AD">
      <w:pPr>
        <w:ind w:left="540"/>
        <w:contextualSpacing/>
        <w:outlineLvl w:val="0"/>
        <w:rPr>
          <w:rFonts w:ascii="Garamond" w:hAnsi="Garamond"/>
          <w:b/>
          <w:sz w:val="22"/>
          <w:szCs w:val="22"/>
          <w:u w:val="single"/>
        </w:rPr>
      </w:pPr>
      <w:r w:rsidRPr="00D8671D">
        <w:rPr>
          <w:rFonts w:ascii="Garamond" w:hAnsi="Garamond"/>
          <w:b/>
          <w:sz w:val="22"/>
          <w:szCs w:val="22"/>
          <w:u w:val="single"/>
        </w:rPr>
        <w:t>Bennett’s Point:</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lastRenderedPageBreak/>
        <w:t xml:space="preserve">2001-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2002- </w:t>
      </w:r>
      <w:r w:rsidRPr="00D8671D">
        <w:rPr>
          <w:rFonts w:ascii="Garamond" w:hAnsi="Garamond"/>
          <w:sz w:val="22"/>
          <w:szCs w:val="22"/>
        </w:rPr>
        <w:t xml:space="preserve">Data collection resumed in </w:t>
      </w:r>
      <w:r w:rsidRPr="00D8671D">
        <w:rPr>
          <w:rFonts w:ascii="Garamond" w:hAnsi="Garamond"/>
          <w:b/>
          <w:sz w:val="22"/>
          <w:szCs w:val="22"/>
        </w:rPr>
        <w:t>January</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2002- </w:t>
      </w:r>
      <w:r w:rsidRPr="00D8671D">
        <w:rPr>
          <w:rFonts w:ascii="Garamond" w:hAnsi="Garamond"/>
          <w:sz w:val="22"/>
          <w:szCs w:val="22"/>
        </w:rPr>
        <w:t>NADP – National Atmospheric Deposition Program – began in January</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A 15-foot galvanized tower is installed on which the probes are positioned</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2005-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CR10X data logger replaced with the CR1000 data logger and PC208W software replaced with LoggerNet Software in </w:t>
      </w:r>
      <w:r w:rsidRPr="00D8671D">
        <w:rPr>
          <w:rFonts w:ascii="Garamond" w:hAnsi="Garamond"/>
          <w:b/>
          <w:sz w:val="22"/>
          <w:szCs w:val="22"/>
        </w:rPr>
        <w:t>June 29</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NL115 Ethernet cable installed to allow for downloading of data and troubleshooting problems at Charleston Office.</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Pr="00D8671D">
        <w:rPr>
          <w:rFonts w:ascii="Garamond" w:hAnsi="Garamond"/>
          <w:sz w:val="22"/>
          <w:szCs w:val="22"/>
        </w:rPr>
        <w:t xml:space="preserve"> GOES satellite telemetry equipment installed to view real-time weather data.</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2007-</w:t>
      </w:r>
      <w:r w:rsidRPr="00D8671D">
        <w:rPr>
          <w:rFonts w:ascii="Garamond" w:hAnsi="Garamond"/>
          <w:sz w:val="22"/>
          <w:szCs w:val="22"/>
        </w:rPr>
        <w:t xml:space="preserve"> NL115 Ethernet cable replaced and squirrels chewed through wire.  Lost connection in </w:t>
      </w:r>
      <w:r w:rsidRPr="00D8671D">
        <w:rPr>
          <w:rFonts w:ascii="Garamond" w:hAnsi="Garamond"/>
          <w:b/>
          <w:sz w:val="22"/>
          <w:szCs w:val="22"/>
        </w:rPr>
        <w:t>Sept.</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rsidR="007F74D3" w:rsidRPr="00D8671D" w:rsidRDefault="007F74D3" w:rsidP="00DE04AD">
      <w:pPr>
        <w:ind w:left="540"/>
        <w:contextualSpacing/>
        <w:rPr>
          <w:rFonts w:ascii="Garamond" w:hAnsi="Garamond"/>
          <w:b/>
          <w:color w:val="FF0000"/>
          <w:sz w:val="22"/>
          <w:szCs w:val="22"/>
        </w:rPr>
      </w:pPr>
      <w:r w:rsidRPr="00D8671D">
        <w:rPr>
          <w:rFonts w:ascii="Garamond" w:hAnsi="Garamond"/>
          <w:b/>
          <w:sz w:val="22"/>
          <w:szCs w:val="22"/>
        </w:rPr>
        <w:t xml:space="preserve">2009- </w:t>
      </w:r>
      <w:r w:rsidRPr="00D8671D">
        <w:rPr>
          <w:rFonts w:ascii="Garamond" w:hAnsi="Garamond"/>
          <w:sz w:val="22"/>
          <w:szCs w:val="22"/>
        </w:rPr>
        <w:t xml:space="preserve">All newly calibrated probes installed on </w:t>
      </w:r>
      <w:r w:rsidRPr="00D8671D">
        <w:rPr>
          <w:rFonts w:ascii="Garamond" w:hAnsi="Garamond"/>
          <w:b/>
          <w:sz w:val="22"/>
          <w:szCs w:val="22"/>
        </w:rPr>
        <w:t>September 30</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on </w:t>
      </w:r>
      <w:r w:rsidRPr="00D8671D">
        <w:rPr>
          <w:rFonts w:ascii="Garamond" w:hAnsi="Garamond"/>
          <w:b/>
          <w:sz w:val="22"/>
          <w:szCs w:val="22"/>
        </w:rPr>
        <w:t>January 1</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in </w:t>
      </w:r>
      <w:r w:rsidRPr="00D8671D">
        <w:rPr>
          <w:rFonts w:ascii="Garamond" w:hAnsi="Garamond"/>
          <w:b/>
          <w:sz w:val="22"/>
          <w:szCs w:val="22"/>
        </w:rPr>
        <w:t>March 18</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2010 – </w:t>
      </w:r>
      <w:r w:rsidRPr="00D8671D">
        <w:rPr>
          <w:rFonts w:ascii="Garamond" w:hAnsi="Garamond"/>
          <w:sz w:val="22"/>
          <w:szCs w:val="22"/>
        </w:rPr>
        <w:t xml:space="preserve">Newly calibrated probes installed on </w:t>
      </w:r>
      <w:r w:rsidRPr="00D8671D">
        <w:rPr>
          <w:rFonts w:ascii="Garamond" w:hAnsi="Garamond"/>
          <w:b/>
          <w:sz w:val="22"/>
          <w:szCs w:val="22"/>
        </w:rPr>
        <w:t>December 9</w:t>
      </w:r>
      <w:r w:rsidRPr="00D8671D">
        <w:rPr>
          <w:rFonts w:ascii="Garamond" w:hAnsi="Garamond"/>
          <w:sz w:val="22"/>
          <w:szCs w:val="22"/>
        </w:rPr>
        <w:t xml:space="preserve"> with the exception of the temperature probe.</w:t>
      </w:r>
    </w:p>
    <w:p w:rsidR="006A1A55" w:rsidRDefault="00D8671D" w:rsidP="00DE04AD">
      <w:pPr>
        <w:ind w:left="540"/>
        <w:rPr>
          <w:rFonts w:ascii="Garamond" w:hAnsi="Garamond"/>
          <w:sz w:val="22"/>
          <w:szCs w:val="22"/>
        </w:rPr>
      </w:pPr>
      <w:r>
        <w:rPr>
          <w:rFonts w:ascii="Garamond" w:hAnsi="Garamond"/>
          <w:b/>
          <w:sz w:val="22"/>
          <w:szCs w:val="22"/>
        </w:rPr>
        <w:t>2012</w:t>
      </w:r>
      <w:r w:rsidRPr="00D8671D">
        <w:rPr>
          <w:rFonts w:ascii="Garamond" w:hAnsi="Garamond"/>
          <w:b/>
          <w:sz w:val="22"/>
          <w:szCs w:val="22"/>
        </w:rPr>
        <w:t xml:space="preserve"> – </w:t>
      </w:r>
      <w:r w:rsidRPr="00D8671D">
        <w:rPr>
          <w:rFonts w:ascii="Garamond" w:hAnsi="Garamond"/>
          <w:sz w:val="22"/>
          <w:szCs w:val="22"/>
        </w:rPr>
        <w:t xml:space="preserve">Newly calibrated probes installed on </w:t>
      </w:r>
      <w:r>
        <w:rPr>
          <w:rFonts w:ascii="Garamond" w:hAnsi="Garamond"/>
          <w:b/>
          <w:sz w:val="22"/>
          <w:szCs w:val="22"/>
        </w:rPr>
        <w:t>March 16</w:t>
      </w:r>
      <w:r w:rsidRPr="00D8671D">
        <w:rPr>
          <w:rFonts w:ascii="Garamond" w:hAnsi="Garamond"/>
          <w:sz w:val="22"/>
          <w:szCs w:val="22"/>
        </w:rPr>
        <w:t xml:space="preserve"> </w:t>
      </w:r>
    </w:p>
    <w:p w:rsidR="00D8671D" w:rsidRDefault="00D8671D" w:rsidP="00DE04AD">
      <w:pPr>
        <w:ind w:left="540"/>
        <w:rPr>
          <w:rFonts w:ascii="Garamond" w:hAnsi="Garamond"/>
          <w:b/>
          <w:sz w:val="22"/>
          <w:szCs w:val="22"/>
        </w:rPr>
      </w:pPr>
      <w:r>
        <w:rPr>
          <w:rFonts w:ascii="Garamond" w:hAnsi="Garamond"/>
          <w:b/>
          <w:sz w:val="22"/>
          <w:szCs w:val="22"/>
        </w:rPr>
        <w:t>2012</w:t>
      </w:r>
      <w:r w:rsidRPr="00D8671D">
        <w:rPr>
          <w:rFonts w:ascii="Garamond" w:hAnsi="Garamond"/>
          <w:b/>
          <w:sz w:val="22"/>
          <w:szCs w:val="22"/>
        </w:rPr>
        <w:t xml:space="preserve"> – </w:t>
      </w:r>
      <w:r>
        <w:rPr>
          <w:rFonts w:ascii="Garamond" w:hAnsi="Garamond"/>
          <w:sz w:val="22"/>
          <w:szCs w:val="22"/>
        </w:rPr>
        <w:t xml:space="preserve">New CR1000 </w:t>
      </w:r>
      <w:r w:rsidRPr="00D8671D">
        <w:rPr>
          <w:rFonts w:ascii="Garamond" w:hAnsi="Garamond"/>
          <w:sz w:val="22"/>
          <w:szCs w:val="22"/>
        </w:rPr>
        <w:t xml:space="preserve">installed on </w:t>
      </w:r>
      <w:r>
        <w:rPr>
          <w:rFonts w:ascii="Garamond" w:hAnsi="Garamond"/>
          <w:b/>
          <w:sz w:val="22"/>
          <w:szCs w:val="22"/>
        </w:rPr>
        <w:t>March 16</w:t>
      </w:r>
    </w:p>
    <w:p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sidRPr="009E671D">
        <w:rPr>
          <w:rFonts w:ascii="Garamond" w:hAnsi="Garamond"/>
          <w:b/>
          <w:sz w:val="22"/>
          <w:szCs w:val="22"/>
        </w:rPr>
        <w:t>June 7</w:t>
      </w:r>
    </w:p>
    <w:p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Pr>
          <w:rFonts w:ascii="Garamond" w:hAnsi="Garamond"/>
          <w:b/>
          <w:sz w:val="22"/>
          <w:szCs w:val="22"/>
        </w:rPr>
        <w:t>Dec 19</w:t>
      </w:r>
    </w:p>
    <w:p w:rsidR="000574B2" w:rsidRDefault="00DC10B0" w:rsidP="00DE04AD">
      <w:pPr>
        <w:ind w:left="540"/>
        <w:rPr>
          <w:rFonts w:ascii="Garamond" w:hAnsi="Garamond"/>
          <w:b/>
          <w:sz w:val="22"/>
          <w:szCs w:val="22"/>
        </w:rPr>
      </w:pPr>
      <w:r>
        <w:rPr>
          <w:rFonts w:ascii="Garamond" w:hAnsi="Garamond"/>
          <w:b/>
          <w:sz w:val="22"/>
          <w:szCs w:val="22"/>
        </w:rPr>
        <w:t>2013</w:t>
      </w:r>
      <w:r w:rsidR="000574B2">
        <w:rPr>
          <w:rFonts w:ascii="Garamond" w:hAnsi="Garamond"/>
          <w:b/>
          <w:sz w:val="22"/>
          <w:szCs w:val="22"/>
        </w:rPr>
        <w:t xml:space="preserve"> – </w:t>
      </w:r>
      <w:r w:rsidR="000574B2" w:rsidRPr="00AF681D">
        <w:rPr>
          <w:rFonts w:ascii="Garamond" w:hAnsi="Garamond"/>
          <w:sz w:val="22"/>
          <w:szCs w:val="22"/>
        </w:rPr>
        <w:t xml:space="preserve">Newly calibrated Temp/RH sensor installed </w:t>
      </w:r>
      <w:r w:rsidR="000574B2" w:rsidRPr="00AF681D">
        <w:rPr>
          <w:rFonts w:ascii="Garamond" w:hAnsi="Garamond"/>
          <w:b/>
          <w:sz w:val="22"/>
          <w:szCs w:val="22"/>
        </w:rPr>
        <w:t>July 31</w:t>
      </w:r>
    </w:p>
    <w:p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Newly calibrated probes</w:t>
      </w:r>
      <w:r w:rsidR="006C5A69" w:rsidRPr="00AF681D">
        <w:rPr>
          <w:rFonts w:ascii="Garamond" w:hAnsi="Garamond"/>
          <w:sz w:val="22"/>
          <w:szCs w:val="22"/>
        </w:rPr>
        <w:t xml:space="preserve"> installed </w:t>
      </w:r>
      <w:r w:rsidR="006C5A69">
        <w:rPr>
          <w:rFonts w:ascii="Garamond" w:hAnsi="Garamond"/>
          <w:b/>
          <w:sz w:val="22"/>
          <w:szCs w:val="22"/>
        </w:rPr>
        <w:t>Feb 27</w:t>
      </w:r>
    </w:p>
    <w:p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 xml:space="preserve">Rain bucket calibrated on </w:t>
      </w:r>
      <w:r w:rsidR="006C5A69" w:rsidRPr="006C5A69">
        <w:rPr>
          <w:rFonts w:ascii="Garamond" w:hAnsi="Garamond"/>
          <w:b/>
          <w:sz w:val="22"/>
          <w:szCs w:val="22"/>
        </w:rPr>
        <w:t>Feb 27</w:t>
      </w:r>
    </w:p>
    <w:p w:rsidR="006C5A69" w:rsidRDefault="006C5A69" w:rsidP="00DE04AD">
      <w:pPr>
        <w:ind w:left="540"/>
        <w:rPr>
          <w:rFonts w:ascii="Garamond" w:hAnsi="Garamond"/>
          <w:b/>
          <w:sz w:val="22"/>
          <w:szCs w:val="22"/>
        </w:rPr>
      </w:pPr>
    </w:p>
    <w:p w:rsidR="006C5A69" w:rsidRDefault="006C5A69" w:rsidP="00DE04AD">
      <w:pPr>
        <w:ind w:left="540"/>
        <w:rPr>
          <w:rFonts w:ascii="Garamond" w:hAnsi="Garamond"/>
          <w:b/>
          <w:sz w:val="22"/>
          <w:szCs w:val="22"/>
        </w:rPr>
      </w:pPr>
    </w:p>
    <w:sectPr w:rsidR="006C5A69"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3DA" w:rsidRDefault="005E73DA">
      <w:r>
        <w:separator/>
      </w:r>
    </w:p>
  </w:endnote>
  <w:endnote w:type="continuationSeparator" w:id="0">
    <w:p w:rsidR="005E73DA" w:rsidRDefault="005E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3DA" w:rsidRDefault="005E73DA">
      <w:r>
        <w:separator/>
      </w:r>
    </w:p>
  </w:footnote>
  <w:footnote w:type="continuationSeparator" w:id="0">
    <w:p w:rsidR="005E73DA" w:rsidRDefault="005E7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3E036CF"/>
    <w:multiLevelType w:val="hybridMultilevel"/>
    <w:tmpl w:val="C7B26F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A9A1616"/>
    <w:multiLevelType w:val="hybridMultilevel"/>
    <w:tmpl w:val="DE8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1B47F4"/>
    <w:multiLevelType w:val="hybridMultilevel"/>
    <w:tmpl w:val="4A46F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894326"/>
    <w:multiLevelType w:val="hybridMultilevel"/>
    <w:tmpl w:val="FE5245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EC7C9A"/>
    <w:multiLevelType w:val="hybridMultilevel"/>
    <w:tmpl w:val="D3A04488"/>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8" w15:restartNumberingAfterBreak="0">
    <w:nsid w:val="6CA96A57"/>
    <w:multiLevelType w:val="hybridMultilevel"/>
    <w:tmpl w:val="B43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3526C2"/>
    <w:multiLevelType w:val="hybridMultilevel"/>
    <w:tmpl w:val="3FDC268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9"/>
  </w:num>
  <w:num w:numId="6">
    <w:abstractNumId w:val="4"/>
  </w:num>
  <w:num w:numId="7">
    <w:abstractNumId w:val="5"/>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45BBD"/>
    <w:rsid w:val="00053BFE"/>
    <w:rsid w:val="00055D62"/>
    <w:rsid w:val="0005684B"/>
    <w:rsid w:val="000574B2"/>
    <w:rsid w:val="00062394"/>
    <w:rsid w:val="000623A5"/>
    <w:rsid w:val="000625C9"/>
    <w:rsid w:val="00077727"/>
    <w:rsid w:val="00097526"/>
    <w:rsid w:val="000A549D"/>
    <w:rsid w:val="000B1887"/>
    <w:rsid w:val="000D26B3"/>
    <w:rsid w:val="001204E9"/>
    <w:rsid w:val="00133622"/>
    <w:rsid w:val="00177DE1"/>
    <w:rsid w:val="001A0DDC"/>
    <w:rsid w:val="001B4D6B"/>
    <w:rsid w:val="001B7BEE"/>
    <w:rsid w:val="001B7C89"/>
    <w:rsid w:val="001F4576"/>
    <w:rsid w:val="001F5BF2"/>
    <w:rsid w:val="00204FA3"/>
    <w:rsid w:val="00221BC2"/>
    <w:rsid w:val="00236330"/>
    <w:rsid w:val="0025166C"/>
    <w:rsid w:val="00253E78"/>
    <w:rsid w:val="00257EE9"/>
    <w:rsid w:val="00266AE6"/>
    <w:rsid w:val="00296642"/>
    <w:rsid w:val="002A3A99"/>
    <w:rsid w:val="002B2239"/>
    <w:rsid w:val="002B3344"/>
    <w:rsid w:val="002C6D2C"/>
    <w:rsid w:val="002D5AEE"/>
    <w:rsid w:val="002E3B63"/>
    <w:rsid w:val="00325C5B"/>
    <w:rsid w:val="00335AD3"/>
    <w:rsid w:val="0036734C"/>
    <w:rsid w:val="003A43B9"/>
    <w:rsid w:val="003B2FF5"/>
    <w:rsid w:val="003B4412"/>
    <w:rsid w:val="003C09A9"/>
    <w:rsid w:val="003D55D0"/>
    <w:rsid w:val="003F449F"/>
    <w:rsid w:val="00423211"/>
    <w:rsid w:val="00442DE5"/>
    <w:rsid w:val="00450ED8"/>
    <w:rsid w:val="00454653"/>
    <w:rsid w:val="004702A6"/>
    <w:rsid w:val="004A1D11"/>
    <w:rsid w:val="004B4ECD"/>
    <w:rsid w:val="004C27DA"/>
    <w:rsid w:val="004D5673"/>
    <w:rsid w:val="004E41FF"/>
    <w:rsid w:val="004F28F1"/>
    <w:rsid w:val="00501CD9"/>
    <w:rsid w:val="00526F0E"/>
    <w:rsid w:val="005568C9"/>
    <w:rsid w:val="005866D9"/>
    <w:rsid w:val="005E73DA"/>
    <w:rsid w:val="005F5E6D"/>
    <w:rsid w:val="00606953"/>
    <w:rsid w:val="006307EB"/>
    <w:rsid w:val="00632724"/>
    <w:rsid w:val="006474AE"/>
    <w:rsid w:val="00652221"/>
    <w:rsid w:val="00656CD9"/>
    <w:rsid w:val="006A1A55"/>
    <w:rsid w:val="006A1DE6"/>
    <w:rsid w:val="006C5A69"/>
    <w:rsid w:val="006F0D2F"/>
    <w:rsid w:val="00714741"/>
    <w:rsid w:val="0072384F"/>
    <w:rsid w:val="00746B3B"/>
    <w:rsid w:val="00761926"/>
    <w:rsid w:val="0078064E"/>
    <w:rsid w:val="007A49DD"/>
    <w:rsid w:val="007C7527"/>
    <w:rsid w:val="007F13A5"/>
    <w:rsid w:val="007F2DE3"/>
    <w:rsid w:val="007F74D3"/>
    <w:rsid w:val="0085446A"/>
    <w:rsid w:val="00856647"/>
    <w:rsid w:val="008A3CCC"/>
    <w:rsid w:val="008A4364"/>
    <w:rsid w:val="008C458C"/>
    <w:rsid w:val="008D7C00"/>
    <w:rsid w:val="008E0B14"/>
    <w:rsid w:val="00901ACE"/>
    <w:rsid w:val="0093461C"/>
    <w:rsid w:val="00943FB4"/>
    <w:rsid w:val="009801A1"/>
    <w:rsid w:val="009D1D27"/>
    <w:rsid w:val="009D3E1E"/>
    <w:rsid w:val="009E0AB6"/>
    <w:rsid w:val="009E51FF"/>
    <w:rsid w:val="009E671D"/>
    <w:rsid w:val="009E6F04"/>
    <w:rsid w:val="00A01631"/>
    <w:rsid w:val="00A1436E"/>
    <w:rsid w:val="00A17F35"/>
    <w:rsid w:val="00A40D3B"/>
    <w:rsid w:val="00A46C4B"/>
    <w:rsid w:val="00A51A5F"/>
    <w:rsid w:val="00A52121"/>
    <w:rsid w:val="00A620BF"/>
    <w:rsid w:val="00A66993"/>
    <w:rsid w:val="00A907F1"/>
    <w:rsid w:val="00AA53D4"/>
    <w:rsid w:val="00AA54B8"/>
    <w:rsid w:val="00AA63B8"/>
    <w:rsid w:val="00AB122E"/>
    <w:rsid w:val="00AD6E00"/>
    <w:rsid w:val="00AF681D"/>
    <w:rsid w:val="00B01AD8"/>
    <w:rsid w:val="00B273B0"/>
    <w:rsid w:val="00B4483D"/>
    <w:rsid w:val="00B54716"/>
    <w:rsid w:val="00B57F62"/>
    <w:rsid w:val="00B61DB7"/>
    <w:rsid w:val="00BB065F"/>
    <w:rsid w:val="00BB3FA3"/>
    <w:rsid w:val="00BC4430"/>
    <w:rsid w:val="00BC56F9"/>
    <w:rsid w:val="00BE7ADE"/>
    <w:rsid w:val="00BE7EFF"/>
    <w:rsid w:val="00BF6617"/>
    <w:rsid w:val="00C00B9A"/>
    <w:rsid w:val="00C04F24"/>
    <w:rsid w:val="00C23244"/>
    <w:rsid w:val="00C235FD"/>
    <w:rsid w:val="00C5661E"/>
    <w:rsid w:val="00C63D74"/>
    <w:rsid w:val="00C659B3"/>
    <w:rsid w:val="00C836A9"/>
    <w:rsid w:val="00CC1D81"/>
    <w:rsid w:val="00CE1C02"/>
    <w:rsid w:val="00CE3454"/>
    <w:rsid w:val="00D00B44"/>
    <w:rsid w:val="00D04865"/>
    <w:rsid w:val="00D56FBC"/>
    <w:rsid w:val="00D8671D"/>
    <w:rsid w:val="00DA0087"/>
    <w:rsid w:val="00DB6E9F"/>
    <w:rsid w:val="00DC10B0"/>
    <w:rsid w:val="00DE04AD"/>
    <w:rsid w:val="00DE39D0"/>
    <w:rsid w:val="00DF0C16"/>
    <w:rsid w:val="00DF225B"/>
    <w:rsid w:val="00DF70D6"/>
    <w:rsid w:val="00E04738"/>
    <w:rsid w:val="00E05218"/>
    <w:rsid w:val="00E13A30"/>
    <w:rsid w:val="00E16F02"/>
    <w:rsid w:val="00E2303F"/>
    <w:rsid w:val="00E25C96"/>
    <w:rsid w:val="00E37627"/>
    <w:rsid w:val="00E42BC4"/>
    <w:rsid w:val="00E47CBB"/>
    <w:rsid w:val="00E52273"/>
    <w:rsid w:val="00E52ED6"/>
    <w:rsid w:val="00E550CD"/>
    <w:rsid w:val="00E715AA"/>
    <w:rsid w:val="00E87CC3"/>
    <w:rsid w:val="00E937A4"/>
    <w:rsid w:val="00EC180A"/>
    <w:rsid w:val="00EC7CF8"/>
    <w:rsid w:val="00EF0740"/>
    <w:rsid w:val="00EF138D"/>
    <w:rsid w:val="00F16125"/>
    <w:rsid w:val="00F2438F"/>
    <w:rsid w:val="00F35BF0"/>
    <w:rsid w:val="00F6234E"/>
    <w:rsid w:val="00F70F52"/>
    <w:rsid w:val="00F8159F"/>
    <w:rsid w:val="00F85ADE"/>
    <w:rsid w:val="00FA1836"/>
    <w:rsid w:val="00FA571C"/>
    <w:rsid w:val="00FB29F7"/>
    <w:rsid w:val="00FD4D17"/>
    <w:rsid w:val="00FD7BB0"/>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8B32C297-C819-41FD-B8A1-57C01EDC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ckercr@dnr.sc.go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rnala@dnr.sc.gov" TargetMode="External"/><Relationship Id="rId5" Type="http://schemas.openxmlformats.org/officeDocument/2006/relationships/webSettings" Target="webSettings.xml"/><Relationship Id="rId15" Type="http://schemas.openxmlformats.org/officeDocument/2006/relationships/hyperlink" Target="http://www.sunrisesunset.com" TargetMode="External"/><Relationship Id="rId10" Type="http://schemas.openxmlformats.org/officeDocument/2006/relationships/hyperlink" Target="mailto:UpchurchS@dnr.sc.gov" TargetMode="External"/><Relationship Id="rId4" Type="http://schemas.openxmlformats.org/officeDocument/2006/relationships/settings" Target="settings.xml"/><Relationship Id="rId9" Type="http://schemas.openxmlformats.org/officeDocument/2006/relationships/hyperlink" Target="mailto:lefflerj@dnr.sc.gov"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EFD2F-DEC7-47CC-90DC-04323802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3582</Words>
  <Characters>20421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23956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 Keesee</cp:lastModifiedBy>
  <cp:revision>2</cp:revision>
  <cp:lastPrinted>2006-03-15T21:04:00Z</cp:lastPrinted>
  <dcterms:created xsi:type="dcterms:W3CDTF">2017-04-25T01:56:00Z</dcterms:created>
  <dcterms:modified xsi:type="dcterms:W3CDTF">2017-04-25T01:56:00Z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