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7210CD" w14:textId="77777777" w:rsidR="009F773D" w:rsidRPr="00B049A2" w:rsidRDefault="009F773D" w:rsidP="009F773D">
      <w:pPr>
        <w:pStyle w:val="HTMLPreformatted"/>
        <w:rPr>
          <w:rFonts w:ascii="Times New Roman" w:hAnsi="Times New Roman" w:cs="Times New Roman"/>
          <w:b/>
          <w:sz w:val="24"/>
          <w:szCs w:val="24"/>
        </w:rPr>
      </w:pPr>
      <w:r w:rsidRPr="00B049A2">
        <w:rPr>
          <w:rFonts w:ascii="Times New Roman" w:hAnsi="Times New Roman" w:cs="Times New Roman"/>
          <w:b/>
          <w:sz w:val="24"/>
          <w:szCs w:val="24"/>
        </w:rPr>
        <w:t xml:space="preserve">Jacques Cousteau (JAC) NERR Meteorological Metadata </w:t>
      </w:r>
    </w:p>
    <w:p w14:paraId="40FB85C1" w14:textId="77777777" w:rsidR="009F773D" w:rsidRPr="00B049A2" w:rsidRDefault="009F773D" w:rsidP="009F773D">
      <w:pPr>
        <w:pStyle w:val="HTMLPreformatted"/>
        <w:rPr>
          <w:rFonts w:ascii="Times New Roman" w:hAnsi="Times New Roman" w:cs="Times New Roman"/>
          <w:b/>
          <w:sz w:val="24"/>
          <w:szCs w:val="24"/>
        </w:rPr>
      </w:pPr>
      <w:r w:rsidRPr="00B049A2">
        <w:rPr>
          <w:rFonts w:ascii="Times New Roman" w:hAnsi="Times New Roman" w:cs="Times New Roman"/>
          <w:b/>
          <w:sz w:val="24"/>
          <w:szCs w:val="24"/>
        </w:rPr>
        <w:t>January 1, 201</w:t>
      </w:r>
      <w:r w:rsidR="008F4A4E">
        <w:rPr>
          <w:rFonts w:ascii="Times New Roman" w:hAnsi="Times New Roman" w:cs="Times New Roman"/>
          <w:b/>
          <w:sz w:val="24"/>
          <w:szCs w:val="24"/>
        </w:rPr>
        <w:t>4 – December 31, 2014</w:t>
      </w:r>
    </w:p>
    <w:p w14:paraId="0C470B91" w14:textId="7B1E37F2" w:rsidR="009F773D" w:rsidRPr="00B049A2" w:rsidRDefault="00837FFA" w:rsidP="009F773D">
      <w:pPr>
        <w:pStyle w:val="HTMLPreformatted"/>
        <w:rPr>
          <w:rFonts w:ascii="Times New Roman" w:hAnsi="Times New Roman" w:cs="Times New Roman"/>
          <w:b/>
          <w:sz w:val="24"/>
          <w:szCs w:val="24"/>
        </w:rPr>
      </w:pPr>
      <w:r>
        <w:rPr>
          <w:rFonts w:ascii="Times New Roman" w:hAnsi="Times New Roman" w:cs="Times New Roman"/>
          <w:b/>
          <w:sz w:val="24"/>
          <w:szCs w:val="24"/>
        </w:rPr>
        <w:t xml:space="preserve">Latest Update: </w:t>
      </w:r>
      <w:r w:rsidR="00EC0DEE">
        <w:rPr>
          <w:rFonts w:ascii="Times New Roman" w:hAnsi="Times New Roman" w:cs="Times New Roman"/>
          <w:b/>
          <w:sz w:val="24"/>
          <w:szCs w:val="24"/>
        </w:rPr>
        <w:t>O</w:t>
      </w:r>
      <w:bookmarkStart w:id="0" w:name="_GoBack"/>
      <w:bookmarkEnd w:id="0"/>
      <w:r w:rsidR="00EC0DEE">
        <w:rPr>
          <w:rFonts w:ascii="Times New Roman" w:hAnsi="Times New Roman" w:cs="Times New Roman"/>
          <w:b/>
          <w:sz w:val="24"/>
          <w:szCs w:val="24"/>
        </w:rPr>
        <w:t xml:space="preserve">ctober </w:t>
      </w:r>
      <w:r w:rsidR="00367BBC">
        <w:rPr>
          <w:rFonts w:ascii="Times New Roman" w:hAnsi="Times New Roman" w:cs="Times New Roman"/>
          <w:b/>
          <w:sz w:val="24"/>
          <w:szCs w:val="24"/>
        </w:rPr>
        <w:t>24</w:t>
      </w:r>
      <w:r w:rsidR="00521D31">
        <w:rPr>
          <w:rFonts w:ascii="Times New Roman" w:hAnsi="Times New Roman" w:cs="Times New Roman"/>
          <w:b/>
          <w:sz w:val="24"/>
          <w:szCs w:val="24"/>
        </w:rPr>
        <w:t>, 2016</w:t>
      </w:r>
    </w:p>
    <w:p w14:paraId="1C9373F9" w14:textId="77777777" w:rsidR="00B4483D" w:rsidRDefault="00B4483D">
      <w:pPr>
        <w:pStyle w:val="HTMLPreformatted"/>
        <w:rPr>
          <w:rFonts w:ascii="Garamond" w:hAnsi="Garamond"/>
          <w:sz w:val="22"/>
          <w:szCs w:val="22"/>
        </w:rPr>
      </w:pPr>
    </w:p>
    <w:p w14:paraId="7B67C6D0" w14:textId="77777777" w:rsidR="00F3751F" w:rsidRDefault="00F3751F">
      <w:pPr>
        <w:pStyle w:val="HTMLPreformatted"/>
        <w:rPr>
          <w:rFonts w:ascii="Garamond" w:hAnsi="Garamond"/>
          <w:b/>
          <w:bCs/>
          <w:sz w:val="22"/>
          <w:szCs w:val="22"/>
        </w:rPr>
      </w:pPr>
    </w:p>
    <w:p w14:paraId="099A57D1"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14:paraId="0127AB1F" w14:textId="77777777" w:rsidR="00B4483D" w:rsidRPr="00E87CC3" w:rsidRDefault="00B4483D">
      <w:pPr>
        <w:pStyle w:val="HTMLPreformatted"/>
        <w:rPr>
          <w:rFonts w:ascii="Garamond" w:hAnsi="Garamond"/>
          <w:sz w:val="22"/>
          <w:szCs w:val="22"/>
        </w:rPr>
      </w:pPr>
    </w:p>
    <w:p w14:paraId="69DC8596" w14:textId="77777777" w:rsidR="009F773D" w:rsidRPr="009F773D" w:rsidRDefault="009F773D" w:rsidP="009F773D">
      <w:pPr>
        <w:pStyle w:val="HTMLPreformatted"/>
        <w:numPr>
          <w:ilvl w:val="0"/>
          <w:numId w:val="4"/>
        </w:numPr>
        <w:rPr>
          <w:rFonts w:ascii="Garamond" w:hAnsi="Garamond" w:cs="Times New Roman"/>
          <w:b/>
          <w:bCs/>
          <w:sz w:val="22"/>
          <w:szCs w:val="22"/>
        </w:rPr>
      </w:pPr>
      <w:r w:rsidRPr="009F773D">
        <w:rPr>
          <w:rFonts w:ascii="Garamond" w:hAnsi="Garamond" w:cs="Times New Roman"/>
          <w:b/>
          <w:bCs/>
          <w:sz w:val="22"/>
          <w:szCs w:val="22"/>
        </w:rPr>
        <w:t xml:space="preserve">Principal investigator and contact persons </w:t>
      </w:r>
    </w:p>
    <w:p w14:paraId="4BFDCB6C" w14:textId="77777777" w:rsidR="009F773D" w:rsidRPr="009F773D" w:rsidRDefault="009F773D" w:rsidP="009F773D">
      <w:pPr>
        <w:pStyle w:val="ListParagraph"/>
        <w:rPr>
          <w:rFonts w:ascii="Garamond" w:hAnsi="Garamond" w:cs="Times New Roman"/>
        </w:rPr>
      </w:pPr>
      <w:r w:rsidRPr="009F773D">
        <w:rPr>
          <w:rFonts w:ascii="Garamond" w:hAnsi="Garamond" w:cs="Times New Roman"/>
        </w:rPr>
        <w:t xml:space="preserve">Mike </w:t>
      </w:r>
      <w:proofErr w:type="spellStart"/>
      <w:r w:rsidRPr="009F773D">
        <w:rPr>
          <w:rFonts w:ascii="Garamond" w:hAnsi="Garamond" w:cs="Times New Roman"/>
        </w:rPr>
        <w:t>Kennish</w:t>
      </w:r>
      <w:proofErr w:type="spellEnd"/>
      <w:r w:rsidRPr="009F773D">
        <w:rPr>
          <w:rFonts w:ascii="Garamond" w:hAnsi="Garamond" w:cs="Times New Roman"/>
        </w:rPr>
        <w:t>, Research Coordinator</w:t>
      </w:r>
    </w:p>
    <w:p w14:paraId="6271DD47" w14:textId="77777777" w:rsidR="009F773D" w:rsidRPr="009F773D" w:rsidRDefault="009F773D" w:rsidP="009F773D">
      <w:pPr>
        <w:pStyle w:val="ListParagraph"/>
        <w:rPr>
          <w:rFonts w:ascii="Garamond" w:hAnsi="Garamond" w:cs="Times New Roman"/>
        </w:rPr>
      </w:pPr>
      <w:r w:rsidRPr="009F773D">
        <w:rPr>
          <w:rFonts w:ascii="Garamond" w:hAnsi="Garamond" w:cs="Times New Roman"/>
        </w:rPr>
        <w:t>Institute for Marine and Coastal Studies, Rutgers University</w:t>
      </w:r>
    </w:p>
    <w:p w14:paraId="4542CDFA" w14:textId="77777777" w:rsidR="009F773D" w:rsidRPr="009F773D" w:rsidRDefault="009F773D" w:rsidP="009F773D">
      <w:pPr>
        <w:pStyle w:val="ListParagraph"/>
        <w:rPr>
          <w:rFonts w:ascii="Garamond" w:hAnsi="Garamond" w:cs="Times New Roman"/>
        </w:rPr>
      </w:pPr>
      <w:r w:rsidRPr="009F773D">
        <w:rPr>
          <w:rFonts w:ascii="Garamond" w:hAnsi="Garamond" w:cs="Times New Roman"/>
        </w:rPr>
        <w:t>71 Dudley Road</w:t>
      </w:r>
    </w:p>
    <w:p w14:paraId="2EE4B9DA" w14:textId="77777777" w:rsidR="009F773D" w:rsidRPr="009F773D" w:rsidRDefault="009F773D" w:rsidP="009F773D">
      <w:pPr>
        <w:pStyle w:val="ListParagraph"/>
        <w:rPr>
          <w:rFonts w:ascii="Garamond" w:hAnsi="Garamond" w:cs="Times New Roman"/>
        </w:rPr>
      </w:pPr>
      <w:r w:rsidRPr="009F773D">
        <w:rPr>
          <w:rFonts w:ascii="Garamond" w:hAnsi="Garamond" w:cs="Times New Roman"/>
        </w:rPr>
        <w:t>New Brunswick, NJ 08901-8521</w:t>
      </w:r>
    </w:p>
    <w:p w14:paraId="17BAA55B" w14:textId="77777777" w:rsidR="009F773D" w:rsidRPr="009F773D" w:rsidRDefault="009F773D" w:rsidP="009F773D">
      <w:pPr>
        <w:pStyle w:val="ListParagraph"/>
        <w:rPr>
          <w:rFonts w:ascii="Garamond" w:hAnsi="Garamond" w:cs="Times New Roman"/>
        </w:rPr>
      </w:pPr>
      <w:r w:rsidRPr="009F773D">
        <w:rPr>
          <w:rFonts w:ascii="Garamond" w:hAnsi="Garamond" w:cs="Times New Roman"/>
        </w:rPr>
        <w:t>kennish@imcs.rutgers.edu</w:t>
      </w:r>
    </w:p>
    <w:p w14:paraId="6E6660A2" w14:textId="77777777" w:rsidR="009F773D" w:rsidRPr="009F773D" w:rsidRDefault="009F773D" w:rsidP="009F773D">
      <w:pPr>
        <w:pStyle w:val="ListParagraph"/>
        <w:rPr>
          <w:rFonts w:ascii="Garamond" w:hAnsi="Garamond" w:cs="Times New Roman"/>
        </w:rPr>
      </w:pPr>
      <w:r w:rsidRPr="009F773D">
        <w:rPr>
          <w:rFonts w:ascii="Garamond" w:hAnsi="Garamond" w:cs="Times New Roman"/>
        </w:rPr>
        <w:t>(732) 932-6555</w:t>
      </w:r>
    </w:p>
    <w:p w14:paraId="6896191D" w14:textId="77777777" w:rsidR="009F773D" w:rsidRPr="009F773D" w:rsidRDefault="009F773D" w:rsidP="009F773D">
      <w:pPr>
        <w:pStyle w:val="ListParagraph"/>
        <w:rPr>
          <w:rFonts w:ascii="Garamond" w:hAnsi="Garamond" w:cs="Times New Roman"/>
        </w:rPr>
      </w:pPr>
      <w:r w:rsidRPr="009F773D">
        <w:rPr>
          <w:rFonts w:ascii="Garamond" w:hAnsi="Garamond" w:cs="Times New Roman"/>
        </w:rPr>
        <w:t>------------------------------------------------------------------------</w:t>
      </w:r>
    </w:p>
    <w:p w14:paraId="614E6DE3" w14:textId="77777777" w:rsidR="009F773D" w:rsidRPr="009F773D" w:rsidRDefault="009F773D" w:rsidP="009F773D">
      <w:pPr>
        <w:pStyle w:val="ListParagraph"/>
        <w:rPr>
          <w:rFonts w:ascii="Garamond" w:hAnsi="Garamond" w:cs="Times New Roman"/>
        </w:rPr>
      </w:pPr>
      <w:r w:rsidRPr="009F773D">
        <w:rPr>
          <w:rFonts w:ascii="Garamond" w:hAnsi="Garamond" w:cs="Times New Roman"/>
        </w:rPr>
        <w:t>Steve Evert, Field Station Manager</w:t>
      </w:r>
    </w:p>
    <w:p w14:paraId="18DA7D13" w14:textId="77777777" w:rsidR="009F773D" w:rsidRPr="009F773D" w:rsidRDefault="009F773D" w:rsidP="009F773D">
      <w:pPr>
        <w:pStyle w:val="ListParagraph"/>
        <w:rPr>
          <w:rFonts w:ascii="Garamond" w:hAnsi="Garamond" w:cs="Times New Roman"/>
        </w:rPr>
      </w:pPr>
      <w:r w:rsidRPr="009F773D">
        <w:rPr>
          <w:rFonts w:ascii="Garamond" w:hAnsi="Garamond" w:cs="Times New Roman"/>
        </w:rPr>
        <w:t>Steve.evert@stockton.edu</w:t>
      </w:r>
    </w:p>
    <w:p w14:paraId="10FD130E" w14:textId="77777777" w:rsidR="009F773D" w:rsidRPr="009F773D" w:rsidRDefault="009F773D" w:rsidP="009F773D">
      <w:pPr>
        <w:pStyle w:val="ListParagraph"/>
        <w:rPr>
          <w:rFonts w:ascii="Garamond" w:hAnsi="Garamond" w:cs="Times New Roman"/>
        </w:rPr>
      </w:pPr>
      <w:r w:rsidRPr="009F773D">
        <w:rPr>
          <w:rFonts w:ascii="Garamond" w:hAnsi="Garamond" w:cs="Times New Roman"/>
        </w:rPr>
        <w:t xml:space="preserve"> (609) 652-4486</w:t>
      </w:r>
    </w:p>
    <w:p w14:paraId="57D0A8B2" w14:textId="77777777" w:rsidR="009F773D" w:rsidRPr="009F773D" w:rsidRDefault="009F773D" w:rsidP="009F773D">
      <w:pPr>
        <w:pStyle w:val="ListParagraph"/>
        <w:rPr>
          <w:rFonts w:ascii="Garamond" w:hAnsi="Garamond" w:cs="Times New Roman"/>
        </w:rPr>
      </w:pPr>
    </w:p>
    <w:p w14:paraId="7AE49FBC" w14:textId="77777777" w:rsidR="009F773D" w:rsidRPr="009F773D" w:rsidRDefault="009F773D" w:rsidP="009F773D">
      <w:pPr>
        <w:pStyle w:val="ListParagraph"/>
        <w:rPr>
          <w:rFonts w:ascii="Garamond" w:hAnsi="Garamond" w:cs="Times New Roman"/>
        </w:rPr>
      </w:pPr>
      <w:r w:rsidRPr="009F773D">
        <w:rPr>
          <w:rFonts w:ascii="Garamond" w:hAnsi="Garamond" w:cs="Times New Roman"/>
        </w:rPr>
        <w:t>Gina Petruzzelli, SWMP Technician</w:t>
      </w:r>
    </w:p>
    <w:p w14:paraId="2FD0DECB" w14:textId="77777777" w:rsidR="009F773D" w:rsidRPr="009F773D" w:rsidRDefault="009F773D" w:rsidP="009F773D">
      <w:pPr>
        <w:pStyle w:val="ListParagraph"/>
        <w:rPr>
          <w:rFonts w:ascii="Garamond" w:hAnsi="Garamond" w:cs="Times New Roman"/>
        </w:rPr>
      </w:pPr>
      <w:r w:rsidRPr="009F773D">
        <w:rPr>
          <w:rFonts w:ascii="Garamond" w:hAnsi="Garamond" w:cs="Times New Roman"/>
        </w:rPr>
        <w:t>gina@marine.rutgers.edu</w:t>
      </w:r>
    </w:p>
    <w:p w14:paraId="7AFFD002" w14:textId="77777777" w:rsidR="009F773D" w:rsidRPr="009F773D" w:rsidRDefault="009F773D" w:rsidP="009F773D">
      <w:pPr>
        <w:pStyle w:val="ListParagraph"/>
        <w:rPr>
          <w:rFonts w:ascii="Garamond" w:hAnsi="Garamond" w:cs="Times New Roman"/>
        </w:rPr>
      </w:pPr>
      <w:r w:rsidRPr="009F773D">
        <w:rPr>
          <w:rFonts w:ascii="Garamond" w:hAnsi="Garamond" w:cs="Times New Roman"/>
        </w:rPr>
        <w:t>609-652-4486</w:t>
      </w:r>
    </w:p>
    <w:p w14:paraId="42DBDAC2" w14:textId="77777777" w:rsidR="009F773D" w:rsidRPr="009F773D" w:rsidRDefault="009F773D" w:rsidP="009F773D">
      <w:pPr>
        <w:pStyle w:val="ListParagraph"/>
        <w:rPr>
          <w:rFonts w:ascii="Garamond" w:hAnsi="Garamond" w:cs="Times New Roman"/>
        </w:rPr>
      </w:pPr>
    </w:p>
    <w:p w14:paraId="07640C09" w14:textId="77777777" w:rsidR="009F773D" w:rsidRPr="009F773D" w:rsidRDefault="009F773D" w:rsidP="009F773D">
      <w:pPr>
        <w:pStyle w:val="ListParagraph"/>
        <w:rPr>
          <w:rFonts w:ascii="Garamond" w:hAnsi="Garamond" w:cs="Times New Roman"/>
        </w:rPr>
      </w:pPr>
      <w:r w:rsidRPr="009F773D">
        <w:rPr>
          <w:rFonts w:ascii="Garamond" w:hAnsi="Garamond" w:cs="Times New Roman"/>
        </w:rPr>
        <w:t xml:space="preserve">Richard Stockton College of New Jersey (RSC) </w:t>
      </w:r>
    </w:p>
    <w:p w14:paraId="242E7AA8" w14:textId="77777777" w:rsidR="009F773D" w:rsidRPr="009F773D" w:rsidRDefault="009F773D" w:rsidP="009F773D">
      <w:pPr>
        <w:pStyle w:val="ListParagraph"/>
        <w:rPr>
          <w:rFonts w:ascii="Garamond" w:hAnsi="Garamond" w:cs="Times New Roman"/>
        </w:rPr>
      </w:pPr>
      <w:r w:rsidRPr="009F773D">
        <w:rPr>
          <w:rFonts w:ascii="Garamond" w:hAnsi="Garamond" w:cs="Times New Roman"/>
        </w:rPr>
        <w:t>Marine Science and Environmental Field Station</w:t>
      </w:r>
    </w:p>
    <w:p w14:paraId="26243A27" w14:textId="77777777" w:rsidR="009F773D" w:rsidRPr="009F773D" w:rsidRDefault="009F773D" w:rsidP="009F773D">
      <w:pPr>
        <w:pStyle w:val="ListParagraph"/>
        <w:rPr>
          <w:rFonts w:ascii="Garamond" w:hAnsi="Garamond" w:cs="Times New Roman"/>
        </w:rPr>
      </w:pPr>
      <w:r w:rsidRPr="009F773D">
        <w:rPr>
          <w:rFonts w:ascii="Garamond" w:hAnsi="Garamond" w:cs="Times New Roman"/>
        </w:rPr>
        <w:t>PO Box 195</w:t>
      </w:r>
    </w:p>
    <w:p w14:paraId="56D7A9B5" w14:textId="77777777" w:rsidR="009F773D" w:rsidRPr="009F773D" w:rsidRDefault="009F773D" w:rsidP="009F773D">
      <w:pPr>
        <w:pStyle w:val="ListParagraph"/>
        <w:rPr>
          <w:rFonts w:ascii="Garamond" w:hAnsi="Garamond" w:cs="Times New Roman"/>
        </w:rPr>
      </w:pPr>
      <w:r w:rsidRPr="009F773D">
        <w:rPr>
          <w:rFonts w:ascii="Garamond" w:hAnsi="Garamond" w:cs="Times New Roman"/>
        </w:rPr>
        <w:t>Port Republic, NJ 08241</w:t>
      </w:r>
    </w:p>
    <w:p w14:paraId="2A965FCB" w14:textId="77777777" w:rsidR="007F13A5" w:rsidRPr="00E87CC3" w:rsidRDefault="007F13A5">
      <w:pPr>
        <w:pStyle w:val="HTMLPreformatted"/>
        <w:rPr>
          <w:rFonts w:ascii="Garamond" w:hAnsi="Garamond"/>
          <w:b/>
          <w:bCs/>
          <w:sz w:val="22"/>
          <w:szCs w:val="22"/>
        </w:rPr>
      </w:pPr>
    </w:p>
    <w:p w14:paraId="65E5BCD2" w14:textId="77777777" w:rsidR="00B4483D" w:rsidRPr="00E87CC3" w:rsidRDefault="00B4483D">
      <w:pPr>
        <w:pStyle w:val="HTMLPreformatted"/>
        <w:rPr>
          <w:rFonts w:ascii="Garamond" w:hAnsi="Garamond"/>
          <w:sz w:val="22"/>
          <w:szCs w:val="22"/>
        </w:rPr>
      </w:pPr>
    </w:p>
    <w:p w14:paraId="3989A878" w14:textId="77777777" w:rsidR="007F13A5" w:rsidRPr="00E87CC3" w:rsidRDefault="009F773D" w:rsidP="007F13A5">
      <w:pPr>
        <w:pStyle w:val="HTMLPreformatted"/>
        <w:rPr>
          <w:rFonts w:ascii="Garamond" w:hAnsi="Garamond" w:cs="Times New Roman"/>
          <w:b/>
          <w:bCs/>
          <w:sz w:val="22"/>
          <w:szCs w:val="22"/>
        </w:rPr>
      </w:pPr>
      <w:r w:rsidRPr="00E87CC3">
        <w:rPr>
          <w:rFonts w:ascii="Garamond" w:hAnsi="Garamond" w:cs="Times New Roman"/>
          <w:b/>
          <w:bCs/>
          <w:sz w:val="22"/>
          <w:szCs w:val="22"/>
        </w:rPr>
        <w:t>2) Entry</w:t>
      </w:r>
      <w:r w:rsidR="00B4483D" w:rsidRPr="00E87CC3">
        <w:rPr>
          <w:rFonts w:ascii="Garamond" w:hAnsi="Garamond" w:cs="Times New Roman"/>
          <w:b/>
          <w:bCs/>
          <w:sz w:val="22"/>
          <w:szCs w:val="22"/>
        </w:rPr>
        <w:t xml:space="preserve"> verification</w:t>
      </w:r>
      <w:r w:rsidR="007F13A5" w:rsidRPr="00E87CC3">
        <w:rPr>
          <w:rFonts w:ascii="Garamond" w:hAnsi="Garamond" w:cs="Times New Roman"/>
          <w:b/>
          <w:bCs/>
          <w:sz w:val="22"/>
          <w:szCs w:val="22"/>
        </w:rPr>
        <w:t xml:space="preserve"> </w:t>
      </w:r>
    </w:p>
    <w:p w14:paraId="7110D7CF" w14:textId="77777777" w:rsidR="00E25C96" w:rsidRDefault="00E25C96" w:rsidP="00A907F1">
      <w:pPr>
        <w:pStyle w:val="BodyText"/>
        <w:ind w:left="540" w:right="900"/>
        <w:jc w:val="both"/>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Personal Computer (IBM compatible).  Files are exported from or 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w:t>
      </w:r>
      <w:proofErr w:type="gramStart"/>
      <w:r w:rsidR="00E87CC3" w:rsidRPr="004341A7">
        <w:rPr>
          <w:rFonts w:ascii="Garamond" w:hAnsi="Garamond"/>
          <w:sz w:val="22"/>
          <w:szCs w:val="22"/>
        </w:rPr>
        <w:t>database</w:t>
      </w:r>
      <w:proofErr w:type="gramEnd"/>
      <w:r w:rsidR="00E87CC3" w:rsidRPr="004341A7">
        <w:rPr>
          <w:rFonts w:ascii="Garamond" w:hAnsi="Garamond"/>
          <w:sz w:val="22"/>
          <w:szCs w:val="22"/>
        </w:rPr>
        <w:t xml:space="preserv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p>
    <w:p w14:paraId="2E3426B2" w14:textId="41A61ECF" w:rsidR="009F773D" w:rsidRPr="00027B91" w:rsidRDefault="009F773D" w:rsidP="00A907F1">
      <w:pPr>
        <w:pStyle w:val="BodyText"/>
        <w:ind w:left="540" w:right="900"/>
        <w:jc w:val="both"/>
        <w:rPr>
          <w:rFonts w:ascii="Garamond" w:hAnsi="Garamond"/>
          <w:sz w:val="22"/>
          <w:szCs w:val="22"/>
        </w:rPr>
      </w:pPr>
      <w:r>
        <w:rPr>
          <w:rFonts w:ascii="Garamond" w:hAnsi="Garamond"/>
          <w:sz w:val="22"/>
          <w:szCs w:val="22"/>
        </w:rPr>
        <w:tab/>
      </w:r>
      <w:r w:rsidRPr="00C2390F">
        <w:rPr>
          <w:rFonts w:ascii="Garamond" w:hAnsi="Garamond"/>
          <w:sz w:val="22"/>
          <w:szCs w:val="22"/>
        </w:rPr>
        <w:t>SWMP technician Gina Petruzzelli and RSC Marine Field Station manager Steven Evert collected;</w:t>
      </w:r>
      <w:r w:rsidR="00D84182" w:rsidRPr="00C2390F">
        <w:rPr>
          <w:rFonts w:ascii="Garamond" w:hAnsi="Garamond"/>
          <w:sz w:val="22"/>
          <w:szCs w:val="22"/>
        </w:rPr>
        <w:t xml:space="preserve"> QA/QC checked and compiled 2014</w:t>
      </w:r>
      <w:r w:rsidRPr="00C2390F">
        <w:rPr>
          <w:rFonts w:ascii="Garamond" w:hAnsi="Garamond"/>
          <w:sz w:val="22"/>
          <w:szCs w:val="22"/>
        </w:rPr>
        <w:t xml:space="preserve"> weather data per CDMO procedures.  Raw data files were collected </w:t>
      </w:r>
      <w:r w:rsidR="00C2390F">
        <w:rPr>
          <w:rFonts w:ascii="Garamond" w:hAnsi="Garamond"/>
          <w:sz w:val="22"/>
          <w:szCs w:val="22"/>
        </w:rPr>
        <w:t>monthly</w:t>
      </w:r>
      <w:r w:rsidRPr="00C2390F">
        <w:rPr>
          <w:rFonts w:ascii="Garamond" w:hAnsi="Garamond"/>
          <w:sz w:val="22"/>
          <w:szCs w:val="22"/>
        </w:rPr>
        <w:t xml:space="preserve"> and backed up to disc and a secondary hard drive.  Pre-processing macros were run on a dedicated met station computer.  All data was backed up to secondary hard drive, disc and remote servers.  </w:t>
      </w:r>
    </w:p>
    <w:p w14:paraId="21BD564E" w14:textId="77777777" w:rsidR="007F13A5" w:rsidRPr="00027B91" w:rsidRDefault="007F13A5" w:rsidP="00EC180A">
      <w:pPr>
        <w:pStyle w:val="BodyText"/>
        <w:ind w:leftChars="375" w:left="900" w:right="720"/>
        <w:rPr>
          <w:rFonts w:ascii="Garamond" w:hAnsi="Garamond"/>
          <w:sz w:val="22"/>
          <w:szCs w:val="22"/>
        </w:rPr>
      </w:pPr>
    </w:p>
    <w:p w14:paraId="77A4A76E" w14:textId="77777777" w:rsidR="00325C5B" w:rsidRPr="00E87CC3" w:rsidRDefault="00325C5B">
      <w:pPr>
        <w:pStyle w:val="HTMLPreformatted"/>
        <w:rPr>
          <w:rFonts w:ascii="Garamond" w:hAnsi="Garamond"/>
          <w:sz w:val="22"/>
          <w:szCs w:val="22"/>
        </w:rPr>
      </w:pPr>
    </w:p>
    <w:p w14:paraId="02B8108A" w14:textId="77777777" w:rsidR="009F773D" w:rsidRDefault="009F773D" w:rsidP="009F773D">
      <w:pPr>
        <w:jc w:val="both"/>
        <w:rPr>
          <w:rFonts w:ascii="Garamond" w:hAnsi="Garamond"/>
          <w:b/>
          <w:bCs/>
          <w:sz w:val="22"/>
          <w:szCs w:val="22"/>
        </w:rPr>
      </w:pPr>
      <w:r w:rsidRPr="00E87CC3">
        <w:rPr>
          <w:rFonts w:ascii="Garamond" w:hAnsi="Garamond"/>
          <w:b/>
          <w:bCs/>
          <w:sz w:val="22"/>
          <w:szCs w:val="22"/>
        </w:rPr>
        <w:t>3) Research</w:t>
      </w:r>
      <w:r w:rsidR="00B4483D" w:rsidRPr="00E87CC3">
        <w:rPr>
          <w:rFonts w:ascii="Garamond" w:hAnsi="Garamond"/>
          <w:b/>
          <w:bCs/>
          <w:sz w:val="22"/>
          <w:szCs w:val="22"/>
        </w:rPr>
        <w:t xml:space="preserve"> </w:t>
      </w:r>
      <w:r w:rsidR="007F2DE3">
        <w:rPr>
          <w:rFonts w:ascii="Garamond" w:hAnsi="Garamond"/>
          <w:b/>
          <w:bCs/>
          <w:sz w:val="22"/>
          <w:szCs w:val="22"/>
        </w:rPr>
        <w:t>o</w:t>
      </w:r>
      <w:r w:rsidR="007F2DE3" w:rsidRPr="00E87CC3">
        <w:rPr>
          <w:rFonts w:ascii="Garamond" w:hAnsi="Garamond"/>
          <w:b/>
          <w:bCs/>
          <w:sz w:val="22"/>
          <w:szCs w:val="22"/>
        </w:rPr>
        <w:t xml:space="preserve">bjectives </w:t>
      </w:r>
    </w:p>
    <w:p w14:paraId="6A5F2F0F" w14:textId="77777777" w:rsidR="009F773D" w:rsidRPr="009F773D" w:rsidRDefault="009F773D" w:rsidP="009F773D">
      <w:pPr>
        <w:ind w:firstLine="720"/>
        <w:jc w:val="both"/>
        <w:rPr>
          <w:rFonts w:ascii="Garamond" w:hAnsi="Garamond"/>
          <w:sz w:val="22"/>
          <w:szCs w:val="22"/>
        </w:rPr>
      </w:pPr>
      <w:r w:rsidRPr="009F773D">
        <w:rPr>
          <w:rFonts w:ascii="Garamond" w:hAnsi="Garamond"/>
          <w:sz w:val="22"/>
          <w:szCs w:val="22"/>
        </w:rPr>
        <w:lastRenderedPageBreak/>
        <w:t>The principal objective is to record long-term meteorological data for the JC NERR in order to observe any environmental changes or trends over time.  A major component of the JCNERR SWMP program is the monitoring of estuarine water quality.  The close coupling between meteorological conditions and estuarine water quality has necessitated the monitoring of atmospheric conditions in the system as well.  The meteorological data collected at the Reserve site thus provide valuable information on the atmospheric influences on water quality in the JCNERR system.</w:t>
      </w:r>
    </w:p>
    <w:p w14:paraId="609D43BE" w14:textId="77777777" w:rsidR="00B4483D" w:rsidRPr="00E87CC3" w:rsidRDefault="00B4483D">
      <w:pPr>
        <w:pStyle w:val="HTMLPreformatted"/>
        <w:rPr>
          <w:rFonts w:ascii="Garamond" w:hAnsi="Garamond"/>
          <w:sz w:val="22"/>
          <w:szCs w:val="22"/>
        </w:rPr>
      </w:pPr>
    </w:p>
    <w:p w14:paraId="0C3CB315" w14:textId="77777777" w:rsidR="00E87CC3" w:rsidRPr="004341A7" w:rsidRDefault="009F773D" w:rsidP="00E87CC3">
      <w:pPr>
        <w:pStyle w:val="HTMLPreformatted"/>
        <w:rPr>
          <w:rFonts w:ascii="Garamond" w:hAnsi="Garamond" w:cs="Times New Roman"/>
          <w:sz w:val="22"/>
          <w:szCs w:val="22"/>
        </w:rPr>
      </w:pPr>
      <w:r w:rsidRPr="00E87CC3">
        <w:rPr>
          <w:rFonts w:ascii="Garamond" w:hAnsi="Garamond" w:cs="Times New Roman"/>
          <w:b/>
          <w:bCs/>
          <w:sz w:val="22"/>
          <w:szCs w:val="22"/>
        </w:rPr>
        <w:t>4) Research</w:t>
      </w:r>
      <w:r w:rsidR="00B4483D" w:rsidRPr="00E87CC3">
        <w:rPr>
          <w:rFonts w:ascii="Garamond" w:hAnsi="Garamond" w:cs="Times New Roman"/>
          <w:b/>
          <w:bCs/>
          <w:sz w:val="22"/>
          <w:szCs w:val="22"/>
        </w:rPr>
        <w:t xml:space="preserve"> methods </w:t>
      </w:r>
    </w:p>
    <w:p w14:paraId="0FAEE50E" w14:textId="77777777" w:rsidR="00E87CC3" w:rsidRPr="004341A7" w:rsidRDefault="00E87CC3" w:rsidP="00E87CC3">
      <w:pPr>
        <w:pStyle w:val="HTMLPreformatted"/>
        <w:rPr>
          <w:rFonts w:ascii="Garamond" w:hAnsi="Garamond" w:cs="Times New Roman"/>
          <w:b/>
          <w:bCs/>
          <w:sz w:val="22"/>
          <w:szCs w:val="22"/>
        </w:rPr>
      </w:pPr>
    </w:p>
    <w:p w14:paraId="4395F4F2" w14:textId="77777777" w:rsidR="009F773D" w:rsidRPr="009F773D" w:rsidRDefault="009F773D" w:rsidP="009F773D">
      <w:pPr>
        <w:ind w:left="540" w:right="900"/>
        <w:jc w:val="both"/>
        <w:rPr>
          <w:rFonts w:ascii="Garamond" w:hAnsi="Garamond"/>
          <w:sz w:val="22"/>
          <w:szCs w:val="22"/>
        </w:rPr>
      </w:pPr>
      <w:r w:rsidRPr="009F773D">
        <w:rPr>
          <w:rFonts w:ascii="Garamond" w:hAnsi="Garamond"/>
          <w:sz w:val="22"/>
          <w:szCs w:val="22"/>
        </w:rPr>
        <w:t xml:space="preserve">Campbell Scientific data telemetry equipment was installed at the </w:t>
      </w:r>
      <w:proofErr w:type="spellStart"/>
      <w:r w:rsidRPr="009F773D">
        <w:rPr>
          <w:rFonts w:ascii="Garamond" w:hAnsi="Garamond"/>
          <w:sz w:val="22"/>
          <w:szCs w:val="22"/>
        </w:rPr>
        <w:t>Nacote</w:t>
      </w:r>
      <w:proofErr w:type="spellEnd"/>
      <w:r w:rsidRPr="009F773D">
        <w:rPr>
          <w:rFonts w:ascii="Garamond" w:hAnsi="Garamond"/>
          <w:sz w:val="22"/>
          <w:szCs w:val="22"/>
        </w:rPr>
        <w:t xml:space="preserve"> Creek Meteorological station on 11/15/05 and transmits data to the NOAA GOES satellite, NESDIS ID #3B00D112.  </w:t>
      </w:r>
      <w:proofErr w:type="gramStart"/>
      <w:r w:rsidRPr="009F773D">
        <w:rPr>
          <w:rFonts w:ascii="Garamond" w:hAnsi="Garamond"/>
          <w:sz w:val="22"/>
          <w:szCs w:val="22"/>
        </w:rPr>
        <w:t>(Where 3B00D112 is the GOES ID for that particular station.)</w:t>
      </w:r>
      <w:proofErr w:type="gramEnd"/>
      <w:r w:rsidRPr="009F773D">
        <w:rPr>
          <w:rFonts w:ascii="Garamond" w:hAnsi="Garamond"/>
          <w:sz w:val="22"/>
          <w:szCs w:val="22"/>
        </w:rPr>
        <w:t xml:space="preserve">  The transmissions are scheduled hourly and contain four (4) data sets reflecting fifteen-minute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tooltip="blocked::http://cdmo.baruch.sc.edu/" w:history="1">
        <w:r w:rsidRPr="009F773D">
          <w:rPr>
            <w:rStyle w:val="Hyperlink"/>
            <w:rFonts w:ascii="Garamond" w:hAnsi="Garamond"/>
            <w:color w:val="auto"/>
            <w:sz w:val="22"/>
            <w:szCs w:val="22"/>
          </w:rPr>
          <w:t>http://cdmo.baruch.sc.edu</w:t>
        </w:r>
      </w:hyperlink>
      <w:r w:rsidRPr="009F773D">
        <w:rPr>
          <w:rFonts w:ascii="Garamond" w:hAnsi="Garamond"/>
          <w:sz w:val="22"/>
          <w:szCs w:val="22"/>
        </w:rPr>
        <w:t>.</w:t>
      </w:r>
    </w:p>
    <w:p w14:paraId="6AE2BDDB" w14:textId="77777777" w:rsidR="00901ACE" w:rsidRDefault="00901ACE" w:rsidP="00A907F1">
      <w:pPr>
        <w:ind w:left="540" w:right="900"/>
        <w:jc w:val="both"/>
        <w:rPr>
          <w:sz w:val="20"/>
          <w:szCs w:val="20"/>
        </w:rPr>
      </w:pPr>
    </w:p>
    <w:p w14:paraId="179A6183" w14:textId="77777777" w:rsidR="00901ACE" w:rsidRDefault="00901ACE" w:rsidP="00A907F1">
      <w:pPr>
        <w:ind w:left="540" w:right="900"/>
        <w:jc w:val="both"/>
        <w:rPr>
          <w:sz w:val="20"/>
          <w:szCs w:val="20"/>
        </w:rPr>
      </w:pPr>
    </w:p>
    <w:p w14:paraId="189BA83F" w14:textId="77777777" w:rsidR="00901ACE" w:rsidRPr="00901ACE" w:rsidRDefault="00901ACE"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14:paraId="26924192" w14:textId="77777777"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14:paraId="53EA38DB" w14:textId="77777777"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Wind Speed (m/s), Wind Direction (degrees)</w:t>
      </w:r>
      <w:r w:rsidR="009F773D" w:rsidRPr="00901ACE">
        <w:rPr>
          <w:rFonts w:ascii="Garamond" w:hAnsi="Garamond"/>
          <w:sz w:val="22"/>
          <w:szCs w:val="22"/>
        </w:rPr>
        <w:t xml:space="preserve">, </w:t>
      </w:r>
      <w:proofErr w:type="gramStart"/>
      <w:r w:rsidR="009F773D" w:rsidRPr="00901ACE">
        <w:rPr>
          <w:rFonts w:ascii="Garamond" w:hAnsi="Garamond"/>
          <w:sz w:val="22"/>
          <w:szCs w:val="22"/>
        </w:rPr>
        <w:t>Battery</w:t>
      </w:r>
      <w:proofErr w:type="gramEnd"/>
      <w:r w:rsidRPr="00901ACE">
        <w:rPr>
          <w:rFonts w:ascii="Garamond" w:hAnsi="Garamond"/>
          <w:sz w:val="22"/>
          <w:szCs w:val="22"/>
        </w:rPr>
        <w:t xml:space="preserve"> Voltage (volts)</w:t>
      </w:r>
    </w:p>
    <w:p w14:paraId="5B9419F3" w14:textId="77777777" w:rsidR="00901ACE" w:rsidRPr="00901ACE" w:rsidRDefault="00901ACE" w:rsidP="00E550CD">
      <w:pPr>
        <w:ind w:left="1080" w:right="900" w:hanging="36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p>
    <w:p w14:paraId="5BB46ACC" w14:textId="77777777" w:rsidR="00746B3B" w:rsidRDefault="00746B3B" w:rsidP="00E550CD">
      <w:pPr>
        <w:ind w:left="1080" w:right="900" w:hanging="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2B2239">
        <w:rPr>
          <w:rFonts w:ascii="Garamond" w:hAnsi="Garamond"/>
          <w:sz w:val="22"/>
          <w:szCs w:val="22"/>
        </w:rPr>
        <w:t xml:space="preserve">and time </w:t>
      </w:r>
      <w:r w:rsidRPr="00901ACE">
        <w:rPr>
          <w:rFonts w:ascii="Garamond" w:hAnsi="Garamond"/>
          <w:sz w:val="22"/>
          <w:szCs w:val="22"/>
        </w:rPr>
        <w:t>from 5-second data</w:t>
      </w:r>
    </w:p>
    <w:p w14:paraId="3372070D" w14:textId="77777777" w:rsidR="00450ED8" w:rsidRPr="00901ACE" w:rsidRDefault="00450ED8"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14:paraId="388549A0" w14:textId="77777777" w:rsidR="00C5661E" w:rsidRDefault="00901ACE" w:rsidP="00C836A9">
      <w:pPr>
        <w:ind w:left="720" w:right="900"/>
        <w:jc w:val="both"/>
        <w:rPr>
          <w:rFonts w:ascii="Garamond" w:hAnsi="Garamond"/>
          <w:sz w:val="22"/>
          <w:szCs w:val="22"/>
        </w:rPr>
      </w:pPr>
      <w:r w:rsidRPr="00901ACE">
        <w:rPr>
          <w:rFonts w:ascii="Garamond" w:hAnsi="Garamond"/>
          <w:sz w:val="22"/>
          <w:szCs w:val="22"/>
        </w:rPr>
        <w:t xml:space="preserve">Totals:  </w:t>
      </w:r>
    </w:p>
    <w:p w14:paraId="6C665909" w14:textId="77777777" w:rsidR="00901ACE" w:rsidRDefault="00901ACE" w:rsidP="004A1D11">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14:paraId="2D72AD46" w14:textId="77777777" w:rsidR="00A506D0" w:rsidRDefault="00A506D0" w:rsidP="004A1D11">
      <w:pPr>
        <w:ind w:left="1080" w:right="900"/>
        <w:jc w:val="both"/>
        <w:rPr>
          <w:rFonts w:ascii="Garamond" w:hAnsi="Garamond"/>
          <w:sz w:val="22"/>
          <w:szCs w:val="22"/>
        </w:rPr>
      </w:pPr>
    </w:p>
    <w:p w14:paraId="236E2BC6" w14:textId="77777777" w:rsidR="00A506D0" w:rsidRPr="006C1461" w:rsidRDefault="00A506D0" w:rsidP="00A506D0">
      <w:pPr>
        <w:ind w:left="540"/>
        <w:rPr>
          <w:rFonts w:ascii="Garamond" w:hAnsi="Garamond"/>
          <w:sz w:val="22"/>
          <w:szCs w:val="22"/>
        </w:rPr>
      </w:pPr>
      <w:r w:rsidRPr="006C1461">
        <w:rPr>
          <w:rFonts w:ascii="Garamond" w:hAnsi="Garamond"/>
          <w:sz w:val="22"/>
          <w:szCs w:val="22"/>
        </w:rPr>
        <w:t>Recommended calibration frequency for the MET station sensors:</w:t>
      </w:r>
    </w:p>
    <w:p w14:paraId="5492207F" w14:textId="1CF8B3CF" w:rsidR="00A506D0" w:rsidRPr="006C1461" w:rsidRDefault="00A506D0" w:rsidP="00A506D0">
      <w:pPr>
        <w:ind w:left="540"/>
        <w:rPr>
          <w:rFonts w:ascii="Garamond" w:hAnsi="Garamond"/>
          <w:sz w:val="22"/>
          <w:szCs w:val="22"/>
        </w:rPr>
      </w:pPr>
      <w:r w:rsidRPr="006C1461">
        <w:rPr>
          <w:rFonts w:ascii="Garamond" w:hAnsi="Garamond"/>
          <w:sz w:val="22"/>
          <w:szCs w:val="22"/>
        </w:rPr>
        <w:t xml:space="preserve">- Temperature/Humidity- </w:t>
      </w:r>
      <w:r w:rsidR="000A4347">
        <w:rPr>
          <w:rFonts w:ascii="Garamond" w:hAnsi="Garamond"/>
          <w:sz w:val="22"/>
          <w:szCs w:val="22"/>
        </w:rPr>
        <w:t>yearly</w:t>
      </w:r>
      <w:r w:rsidRPr="006C1461">
        <w:rPr>
          <w:rFonts w:ascii="Garamond" w:hAnsi="Garamond"/>
          <w:sz w:val="22"/>
          <w:szCs w:val="22"/>
        </w:rPr>
        <w:t xml:space="preserve"> recalibration</w:t>
      </w:r>
    </w:p>
    <w:p w14:paraId="04F5929D" w14:textId="0C16C00E" w:rsidR="00A506D0" w:rsidRPr="006C1461" w:rsidRDefault="00A506D0" w:rsidP="00A506D0">
      <w:pPr>
        <w:ind w:left="540"/>
        <w:rPr>
          <w:rFonts w:ascii="Garamond" w:hAnsi="Garamond"/>
          <w:sz w:val="22"/>
          <w:szCs w:val="22"/>
        </w:rPr>
      </w:pPr>
      <w:r w:rsidRPr="006C1461">
        <w:rPr>
          <w:rFonts w:ascii="Garamond" w:hAnsi="Garamond"/>
          <w:sz w:val="22"/>
          <w:szCs w:val="22"/>
        </w:rPr>
        <w:t xml:space="preserve">- Rain Gauge- </w:t>
      </w:r>
      <w:r w:rsidR="000A4347">
        <w:rPr>
          <w:rFonts w:ascii="Garamond" w:hAnsi="Garamond"/>
          <w:sz w:val="22"/>
          <w:szCs w:val="22"/>
        </w:rPr>
        <w:t>yearly</w:t>
      </w:r>
      <w:r w:rsidR="000A4347" w:rsidRPr="006C1461">
        <w:rPr>
          <w:rFonts w:ascii="Garamond" w:hAnsi="Garamond"/>
          <w:sz w:val="22"/>
          <w:szCs w:val="22"/>
        </w:rPr>
        <w:t xml:space="preserve"> </w:t>
      </w:r>
      <w:r w:rsidRPr="006C1461">
        <w:rPr>
          <w:rFonts w:ascii="Garamond" w:hAnsi="Garamond"/>
          <w:sz w:val="22"/>
          <w:szCs w:val="22"/>
        </w:rPr>
        <w:t>recalibration</w:t>
      </w:r>
    </w:p>
    <w:p w14:paraId="5C0648C8" w14:textId="29A6D629" w:rsidR="00A506D0" w:rsidRPr="006C1461" w:rsidRDefault="00A506D0" w:rsidP="00A506D0">
      <w:pPr>
        <w:ind w:left="540"/>
        <w:rPr>
          <w:rFonts w:ascii="Garamond" w:hAnsi="Garamond"/>
          <w:sz w:val="22"/>
          <w:szCs w:val="22"/>
        </w:rPr>
      </w:pPr>
      <w:r w:rsidRPr="006C1461">
        <w:rPr>
          <w:rFonts w:ascii="Garamond" w:hAnsi="Garamond"/>
          <w:sz w:val="22"/>
          <w:szCs w:val="22"/>
        </w:rPr>
        <w:t xml:space="preserve">- Wind Speed/Direction- </w:t>
      </w:r>
      <w:r w:rsidR="000A4347">
        <w:rPr>
          <w:rFonts w:ascii="Garamond" w:hAnsi="Garamond"/>
          <w:sz w:val="22"/>
          <w:szCs w:val="22"/>
        </w:rPr>
        <w:t xml:space="preserve">yearly </w:t>
      </w:r>
      <w:r w:rsidRPr="006C1461">
        <w:rPr>
          <w:rFonts w:ascii="Garamond" w:hAnsi="Garamond"/>
          <w:sz w:val="22"/>
          <w:szCs w:val="22"/>
        </w:rPr>
        <w:t xml:space="preserve">or </w:t>
      </w:r>
      <w:r w:rsidR="000A4347">
        <w:rPr>
          <w:rFonts w:ascii="Garamond" w:hAnsi="Garamond"/>
          <w:sz w:val="22"/>
          <w:szCs w:val="22"/>
        </w:rPr>
        <w:t>every 2 years</w:t>
      </w:r>
      <w:r w:rsidRPr="006C1461">
        <w:rPr>
          <w:rFonts w:ascii="Garamond" w:hAnsi="Garamond"/>
          <w:sz w:val="22"/>
          <w:szCs w:val="22"/>
        </w:rPr>
        <w:t xml:space="preserve"> inspection (depend</w:t>
      </w:r>
      <w:r>
        <w:rPr>
          <w:rFonts w:ascii="Garamond" w:hAnsi="Garamond"/>
          <w:sz w:val="22"/>
          <w:szCs w:val="22"/>
        </w:rPr>
        <w:t>ing</w:t>
      </w:r>
      <w:r w:rsidRPr="006C1461">
        <w:rPr>
          <w:rFonts w:ascii="Garamond" w:hAnsi="Garamond"/>
          <w:sz w:val="22"/>
          <w:szCs w:val="22"/>
        </w:rPr>
        <w:t xml:space="preserve"> on the sensor)</w:t>
      </w:r>
    </w:p>
    <w:p w14:paraId="7822FFE3" w14:textId="0072B2FF" w:rsidR="00A506D0" w:rsidRPr="006C1461" w:rsidRDefault="00A506D0" w:rsidP="00A506D0">
      <w:pPr>
        <w:ind w:left="540"/>
        <w:rPr>
          <w:rFonts w:ascii="Garamond" w:hAnsi="Garamond"/>
          <w:sz w:val="22"/>
          <w:szCs w:val="22"/>
        </w:rPr>
      </w:pPr>
      <w:r w:rsidRPr="006C1461">
        <w:rPr>
          <w:rFonts w:ascii="Garamond" w:hAnsi="Garamond"/>
          <w:sz w:val="22"/>
          <w:szCs w:val="22"/>
        </w:rPr>
        <w:t xml:space="preserve">- Barometric Pressure- </w:t>
      </w:r>
      <w:r w:rsidR="000A4347">
        <w:rPr>
          <w:rFonts w:ascii="Garamond" w:hAnsi="Garamond"/>
          <w:sz w:val="22"/>
          <w:szCs w:val="22"/>
        </w:rPr>
        <w:t>every 2 years</w:t>
      </w:r>
      <w:r w:rsidRPr="006C1461">
        <w:rPr>
          <w:rFonts w:ascii="Garamond" w:hAnsi="Garamond"/>
          <w:sz w:val="22"/>
          <w:szCs w:val="22"/>
        </w:rPr>
        <w:t xml:space="preserve"> recalibration</w:t>
      </w:r>
    </w:p>
    <w:p w14:paraId="71BFA27F" w14:textId="4B499AC8" w:rsidR="00A506D0" w:rsidRDefault="00A506D0" w:rsidP="00A506D0">
      <w:pPr>
        <w:ind w:left="540"/>
        <w:rPr>
          <w:rFonts w:ascii="Garamond" w:hAnsi="Garamond"/>
          <w:sz w:val="22"/>
          <w:szCs w:val="22"/>
        </w:rPr>
      </w:pPr>
      <w:r w:rsidRPr="006C1461">
        <w:rPr>
          <w:rFonts w:ascii="Garamond" w:hAnsi="Garamond"/>
          <w:sz w:val="22"/>
          <w:szCs w:val="22"/>
        </w:rPr>
        <w:t xml:space="preserve">- PAR- </w:t>
      </w:r>
      <w:r w:rsidR="000A4347">
        <w:rPr>
          <w:rFonts w:ascii="Garamond" w:hAnsi="Garamond"/>
          <w:sz w:val="22"/>
          <w:szCs w:val="22"/>
        </w:rPr>
        <w:t>every 2 years</w:t>
      </w:r>
      <w:r w:rsidRPr="006C1461">
        <w:rPr>
          <w:rFonts w:ascii="Garamond" w:hAnsi="Garamond"/>
          <w:sz w:val="22"/>
          <w:szCs w:val="22"/>
        </w:rPr>
        <w:t xml:space="preserve"> recalibration</w:t>
      </w:r>
    </w:p>
    <w:p w14:paraId="5FC9C5DD" w14:textId="77777777" w:rsidR="00AC26FE" w:rsidRDefault="00AC26FE" w:rsidP="00AC26FE">
      <w:pPr>
        <w:ind w:left="540" w:right="900"/>
        <w:jc w:val="both"/>
        <w:rPr>
          <w:sz w:val="20"/>
          <w:szCs w:val="20"/>
        </w:rPr>
      </w:pPr>
      <w:r>
        <w:rPr>
          <w:sz w:val="20"/>
          <w:szCs w:val="20"/>
        </w:rPr>
        <w:t>- CR1000-every 5 years (</w:t>
      </w:r>
      <w:r w:rsidR="00933D70">
        <w:rPr>
          <w:sz w:val="20"/>
          <w:szCs w:val="20"/>
        </w:rPr>
        <w:t xml:space="preserve">required </w:t>
      </w:r>
      <w:r>
        <w:rPr>
          <w:sz w:val="20"/>
          <w:szCs w:val="20"/>
        </w:rPr>
        <w:t>beginning 2014</w:t>
      </w:r>
      <w:r w:rsidR="00933D70">
        <w:rPr>
          <w:sz w:val="20"/>
          <w:szCs w:val="20"/>
        </w:rPr>
        <w:t>, one year initial grace period</w:t>
      </w:r>
      <w:r>
        <w:rPr>
          <w:sz w:val="20"/>
          <w:szCs w:val="20"/>
        </w:rPr>
        <w:t>)</w:t>
      </w:r>
    </w:p>
    <w:p w14:paraId="5AB8A67F" w14:textId="77777777" w:rsidR="00933D70" w:rsidRDefault="00933D70" w:rsidP="00AC26FE">
      <w:pPr>
        <w:ind w:left="540" w:right="900"/>
        <w:jc w:val="both"/>
        <w:rPr>
          <w:sz w:val="20"/>
          <w:szCs w:val="20"/>
        </w:rPr>
      </w:pPr>
    </w:p>
    <w:p w14:paraId="78D82F99" w14:textId="77777777" w:rsidR="00AA53D4" w:rsidRDefault="003206A3" w:rsidP="00AA53D4">
      <w:pPr>
        <w:pStyle w:val="HTMLPreformatted"/>
        <w:rPr>
          <w:rFonts w:ascii="Garamond" w:hAnsi="Garamond" w:cs="Times New Roman"/>
          <w:b/>
          <w:bCs/>
          <w:sz w:val="22"/>
          <w:szCs w:val="22"/>
        </w:rPr>
      </w:pPr>
      <w:r w:rsidRPr="00E87CC3">
        <w:rPr>
          <w:rFonts w:ascii="Garamond" w:hAnsi="Garamond" w:cs="Times New Roman"/>
          <w:b/>
          <w:bCs/>
          <w:sz w:val="22"/>
          <w:szCs w:val="22"/>
        </w:rPr>
        <w:t>5) Site</w:t>
      </w:r>
      <w:r w:rsidR="00B4483D" w:rsidRPr="00E87CC3">
        <w:rPr>
          <w:rFonts w:ascii="Garamond" w:hAnsi="Garamond" w:cs="Times New Roman"/>
          <w:b/>
          <w:bCs/>
          <w:sz w:val="22"/>
          <w:szCs w:val="22"/>
        </w:rPr>
        <w:t xml:space="preserve"> location and character</w:t>
      </w:r>
      <w:r w:rsidR="00AA53D4" w:rsidRPr="00E87CC3">
        <w:rPr>
          <w:rFonts w:ascii="Garamond" w:hAnsi="Garamond" w:cs="Times New Roman"/>
          <w:b/>
          <w:bCs/>
          <w:sz w:val="22"/>
          <w:szCs w:val="22"/>
        </w:rPr>
        <w:t xml:space="preserve"> </w:t>
      </w:r>
    </w:p>
    <w:p w14:paraId="18A6FC24" w14:textId="77777777" w:rsidR="003206A3" w:rsidRPr="003206A3" w:rsidRDefault="003206A3" w:rsidP="003206A3">
      <w:pPr>
        <w:pStyle w:val="ListParagraph"/>
        <w:ind w:left="360" w:firstLine="360"/>
        <w:jc w:val="both"/>
        <w:rPr>
          <w:rFonts w:ascii="Garamond" w:hAnsi="Garamond" w:cs="Times New Roman"/>
        </w:rPr>
      </w:pPr>
      <w:r>
        <w:rPr>
          <w:rFonts w:ascii="Garamond" w:hAnsi="Garamond" w:cs="Times New Roman"/>
          <w:b/>
          <w:bCs/>
        </w:rPr>
        <w:tab/>
      </w:r>
      <w:r w:rsidRPr="003206A3">
        <w:rPr>
          <w:rFonts w:ascii="Garamond" w:hAnsi="Garamond" w:cs="Times New Roman"/>
        </w:rPr>
        <w:t xml:space="preserve">The Jacques Cousteau National Estuarine Research Reserve (JCNERR) at Mullica River/Great Bay is located on the northeast coast of the United States on the Atlantic Ocean. The estuary is near Tuckerton, New Jersey about 14 kilometers north of Atlantic City.  The met station is located adjacent to </w:t>
      </w:r>
      <w:proofErr w:type="spellStart"/>
      <w:r w:rsidRPr="003206A3">
        <w:rPr>
          <w:rFonts w:ascii="Garamond" w:hAnsi="Garamond" w:cs="Times New Roman"/>
        </w:rPr>
        <w:t>Nacote</w:t>
      </w:r>
      <w:proofErr w:type="spellEnd"/>
      <w:r w:rsidRPr="003206A3">
        <w:rPr>
          <w:rFonts w:ascii="Garamond" w:hAnsi="Garamond" w:cs="Times New Roman"/>
        </w:rPr>
        <w:t xml:space="preserve"> Creek, a tributary of the Mullica River.  The site is approximately 14.3 kilometers WSW of Little Egg Inlet, the primary saltwater influence of the JC NERR.  The met station is located on property owned by the RSC Marine Science and Environmental Field Station in Port Republic, NJ, </w:t>
      </w:r>
      <w:r w:rsidR="00B75826" w:rsidRPr="003206A3">
        <w:rPr>
          <w:rFonts w:ascii="Garamond" w:hAnsi="Garamond" w:cs="Times New Roman"/>
        </w:rPr>
        <w:t>and approximately</w:t>
      </w:r>
      <w:r w:rsidRPr="003206A3">
        <w:rPr>
          <w:rFonts w:ascii="Garamond" w:hAnsi="Garamond" w:cs="Times New Roman"/>
        </w:rPr>
        <w:t xml:space="preserve"> 1.8 kilometers south of the Chestnut Neck marina on the Mullica River and 0.4 kilometers northeast of Rt. 9 in Port Republic, NJ.  </w:t>
      </w:r>
    </w:p>
    <w:p w14:paraId="5923B8C9" w14:textId="77777777" w:rsidR="003206A3" w:rsidRPr="003206A3" w:rsidRDefault="003206A3" w:rsidP="003206A3">
      <w:pPr>
        <w:pStyle w:val="ListParagraph"/>
        <w:ind w:left="360"/>
        <w:jc w:val="both"/>
        <w:rPr>
          <w:rFonts w:ascii="Garamond" w:hAnsi="Garamond" w:cs="Times New Roman"/>
        </w:rPr>
      </w:pPr>
    </w:p>
    <w:p w14:paraId="4A74CA57" w14:textId="5CC44E62" w:rsidR="003206A3" w:rsidRPr="003206A3" w:rsidRDefault="003206A3" w:rsidP="003206A3">
      <w:pPr>
        <w:ind w:firstLine="360"/>
        <w:jc w:val="both"/>
        <w:rPr>
          <w:rFonts w:ascii="Garamond" w:hAnsi="Garamond"/>
          <w:sz w:val="22"/>
          <w:szCs w:val="22"/>
        </w:rPr>
      </w:pPr>
      <w:r w:rsidRPr="003206A3">
        <w:rPr>
          <w:rFonts w:ascii="Garamond" w:hAnsi="Garamond"/>
          <w:sz w:val="22"/>
          <w:szCs w:val="22"/>
        </w:rPr>
        <w:t>GPS coordinates:</w:t>
      </w:r>
      <w:r w:rsidRPr="003206A3">
        <w:rPr>
          <w:rFonts w:ascii="Garamond" w:hAnsi="Garamond"/>
          <w:sz w:val="22"/>
          <w:szCs w:val="22"/>
        </w:rPr>
        <w:tab/>
      </w:r>
      <w:r w:rsidRPr="003206A3">
        <w:rPr>
          <w:rFonts w:ascii="Garamond" w:hAnsi="Garamond"/>
          <w:sz w:val="22"/>
          <w:szCs w:val="22"/>
        </w:rPr>
        <w:tab/>
        <w:t xml:space="preserve">N 39 degrees, 32 minutes, </w:t>
      </w:r>
      <w:r w:rsidR="00B57B1F">
        <w:rPr>
          <w:rFonts w:ascii="Garamond" w:hAnsi="Garamond"/>
          <w:sz w:val="22"/>
          <w:szCs w:val="22"/>
        </w:rPr>
        <w:t>4.83</w:t>
      </w:r>
      <w:r w:rsidR="00B57B1F" w:rsidRPr="003206A3">
        <w:rPr>
          <w:rFonts w:ascii="Garamond" w:hAnsi="Garamond"/>
          <w:sz w:val="22"/>
          <w:szCs w:val="22"/>
        </w:rPr>
        <w:t xml:space="preserve"> </w:t>
      </w:r>
      <w:r w:rsidRPr="003206A3">
        <w:rPr>
          <w:rFonts w:ascii="Garamond" w:hAnsi="Garamond"/>
          <w:sz w:val="22"/>
          <w:szCs w:val="22"/>
        </w:rPr>
        <w:t>seconds</w:t>
      </w:r>
    </w:p>
    <w:p w14:paraId="7D8344D7" w14:textId="71FFDA58" w:rsidR="003206A3" w:rsidRPr="003206A3" w:rsidRDefault="003206A3" w:rsidP="003206A3">
      <w:pPr>
        <w:pStyle w:val="ListParagraph"/>
        <w:ind w:left="360"/>
        <w:jc w:val="both"/>
        <w:rPr>
          <w:rFonts w:ascii="Garamond" w:hAnsi="Garamond" w:cs="Times New Roman"/>
        </w:rPr>
      </w:pPr>
      <w:r w:rsidRPr="003206A3">
        <w:rPr>
          <w:rFonts w:ascii="Garamond" w:hAnsi="Garamond" w:cs="Times New Roman"/>
        </w:rPr>
        <w:tab/>
      </w:r>
      <w:r w:rsidRPr="003206A3">
        <w:rPr>
          <w:rFonts w:ascii="Garamond" w:hAnsi="Garamond" w:cs="Times New Roman"/>
        </w:rPr>
        <w:tab/>
      </w:r>
      <w:r w:rsidRPr="003206A3">
        <w:rPr>
          <w:rFonts w:ascii="Garamond" w:hAnsi="Garamond" w:cs="Times New Roman"/>
        </w:rPr>
        <w:tab/>
      </w:r>
      <w:r w:rsidRPr="003206A3">
        <w:rPr>
          <w:rFonts w:ascii="Garamond" w:hAnsi="Garamond" w:cs="Times New Roman"/>
        </w:rPr>
        <w:tab/>
        <w:t xml:space="preserve">W 74 degrees, 27 minutes, </w:t>
      </w:r>
      <w:r w:rsidR="00B57B1F" w:rsidRPr="003206A3">
        <w:rPr>
          <w:rFonts w:ascii="Garamond" w:hAnsi="Garamond" w:cs="Times New Roman"/>
        </w:rPr>
        <w:t>4</w:t>
      </w:r>
      <w:r w:rsidR="00B57B1F">
        <w:rPr>
          <w:rFonts w:ascii="Garamond" w:hAnsi="Garamond" w:cs="Times New Roman"/>
        </w:rPr>
        <w:t>8.74</w:t>
      </w:r>
      <w:r w:rsidR="00B57B1F" w:rsidRPr="003206A3">
        <w:rPr>
          <w:rFonts w:ascii="Garamond" w:hAnsi="Garamond" w:cs="Times New Roman"/>
        </w:rPr>
        <w:t xml:space="preserve"> </w:t>
      </w:r>
      <w:r w:rsidRPr="003206A3">
        <w:rPr>
          <w:rFonts w:ascii="Garamond" w:hAnsi="Garamond" w:cs="Times New Roman"/>
        </w:rPr>
        <w:t>seconds</w:t>
      </w:r>
    </w:p>
    <w:p w14:paraId="2FF4F91F" w14:textId="77777777" w:rsidR="003206A3" w:rsidRPr="003206A3" w:rsidRDefault="003206A3" w:rsidP="003206A3">
      <w:pPr>
        <w:pStyle w:val="ListParagraph"/>
        <w:ind w:left="360"/>
        <w:jc w:val="both"/>
        <w:rPr>
          <w:rFonts w:ascii="Garamond" w:hAnsi="Garamond" w:cs="Times New Roman"/>
        </w:rPr>
      </w:pPr>
    </w:p>
    <w:p w14:paraId="6405EE68" w14:textId="77777777" w:rsidR="003206A3" w:rsidRPr="003206A3" w:rsidRDefault="003206A3" w:rsidP="003206A3">
      <w:pPr>
        <w:ind w:firstLine="360"/>
        <w:jc w:val="both"/>
        <w:rPr>
          <w:rFonts w:ascii="Garamond" w:hAnsi="Garamond"/>
          <w:sz w:val="22"/>
          <w:szCs w:val="22"/>
        </w:rPr>
      </w:pPr>
      <w:r w:rsidRPr="003206A3">
        <w:rPr>
          <w:rFonts w:ascii="Garamond" w:hAnsi="Garamond"/>
          <w:sz w:val="22"/>
          <w:szCs w:val="22"/>
        </w:rPr>
        <w:t xml:space="preserve">The nearest long term water quality monitoring station is located at Chestnut Neck Marina, approximately 1.8 kilometers </w:t>
      </w:r>
      <w:proofErr w:type="gramStart"/>
      <w:r w:rsidRPr="003206A3">
        <w:rPr>
          <w:rFonts w:ascii="Garamond" w:hAnsi="Garamond"/>
          <w:sz w:val="22"/>
          <w:szCs w:val="22"/>
        </w:rPr>
        <w:t>North</w:t>
      </w:r>
      <w:proofErr w:type="gramEnd"/>
      <w:r w:rsidRPr="003206A3">
        <w:rPr>
          <w:rFonts w:ascii="Garamond" w:hAnsi="Garamond"/>
          <w:sz w:val="22"/>
          <w:szCs w:val="22"/>
        </w:rPr>
        <w:t xml:space="preserve"> of the met station.  Water quality data (currently not included in the JAC NERR SWMP program) for </w:t>
      </w:r>
      <w:proofErr w:type="spellStart"/>
      <w:r w:rsidRPr="003206A3">
        <w:rPr>
          <w:rFonts w:ascii="Garamond" w:hAnsi="Garamond"/>
          <w:sz w:val="22"/>
          <w:szCs w:val="22"/>
        </w:rPr>
        <w:t>Nacote</w:t>
      </w:r>
      <w:proofErr w:type="spellEnd"/>
      <w:r w:rsidRPr="003206A3">
        <w:rPr>
          <w:rFonts w:ascii="Garamond" w:hAnsi="Garamond"/>
          <w:sz w:val="22"/>
          <w:szCs w:val="22"/>
        </w:rPr>
        <w:t xml:space="preserve"> Creek is at a site adjacent to the met station. The unit is mounted on a 13-meter tower adjacent to the </w:t>
      </w:r>
      <w:proofErr w:type="spellStart"/>
      <w:r w:rsidRPr="003206A3">
        <w:rPr>
          <w:rFonts w:ascii="Garamond" w:hAnsi="Garamond"/>
          <w:sz w:val="22"/>
          <w:szCs w:val="22"/>
        </w:rPr>
        <w:t>Nacote</w:t>
      </w:r>
      <w:proofErr w:type="spellEnd"/>
      <w:r w:rsidRPr="003206A3">
        <w:rPr>
          <w:rFonts w:ascii="Garamond" w:hAnsi="Garamond"/>
          <w:sz w:val="22"/>
          <w:szCs w:val="22"/>
        </w:rPr>
        <w:t xml:space="preserve"> Creek, approximately 20 m from the high tide line. The elevations above the marsh surface are as follows; Barometric pressure - 2.2 m, temperature and relative humidity - 2.9 m, PAR - 4.5 m, wind – 12.5 m, highest point on tower (lightning rod) - 14 m. The rain gauge is approximately 2.1 m above the surface and 1.5 m north of the tower.  The area is sparsely covered with clam shell debris and upland grasses.</w:t>
      </w:r>
    </w:p>
    <w:p w14:paraId="5297E4F2" w14:textId="77777777" w:rsidR="003206A3" w:rsidRPr="003206A3" w:rsidRDefault="003206A3" w:rsidP="003206A3">
      <w:pPr>
        <w:pStyle w:val="ListParagraph"/>
        <w:ind w:left="360"/>
        <w:jc w:val="both"/>
        <w:rPr>
          <w:rFonts w:ascii="Garamond" w:hAnsi="Garamond" w:cs="Times New Roman"/>
        </w:rPr>
      </w:pPr>
    </w:p>
    <w:p w14:paraId="2836F799" w14:textId="77777777" w:rsidR="003206A3" w:rsidRPr="003206A3" w:rsidRDefault="003206A3" w:rsidP="003206A3">
      <w:pPr>
        <w:ind w:firstLine="360"/>
        <w:jc w:val="both"/>
        <w:rPr>
          <w:rFonts w:ascii="Garamond" w:hAnsi="Garamond"/>
          <w:sz w:val="22"/>
          <w:szCs w:val="22"/>
        </w:rPr>
      </w:pPr>
      <w:r w:rsidRPr="003206A3">
        <w:rPr>
          <w:rFonts w:ascii="Garamond" w:hAnsi="Garamond"/>
          <w:sz w:val="22"/>
          <w:szCs w:val="22"/>
        </w:rPr>
        <w:t>Typical weather patterns for the New Jersey Coast include afternoon sea breezes (SW) and near still winds from midnight until shortly after sunrise during the summer months.  Major weather events typically include 2-3 day duration periods of ENE winds and significant cold fronts from October through March.  These cold fronts typically bring extended periods of increased NW winds commonly reaching 25-40 knots.</w:t>
      </w:r>
    </w:p>
    <w:p w14:paraId="5FC580B2" w14:textId="77777777" w:rsidR="003206A3" w:rsidRPr="003206A3" w:rsidRDefault="003206A3" w:rsidP="003206A3">
      <w:pPr>
        <w:pStyle w:val="HTMLPreformatted"/>
        <w:jc w:val="both"/>
        <w:rPr>
          <w:rFonts w:ascii="Garamond" w:hAnsi="Garamond" w:cs="Times New Roman"/>
          <w:sz w:val="22"/>
          <w:szCs w:val="22"/>
        </w:rPr>
      </w:pPr>
    </w:p>
    <w:p w14:paraId="36E71DE2" w14:textId="77777777" w:rsidR="003206A3" w:rsidRDefault="003206A3" w:rsidP="003206A3">
      <w:pPr>
        <w:pStyle w:val="HTMLPreformatted"/>
        <w:jc w:val="both"/>
        <w:rPr>
          <w:rFonts w:ascii="Times New Roman" w:hAnsi="Times New Roman" w:cs="Times New Roman"/>
          <w:sz w:val="24"/>
          <w:szCs w:val="24"/>
        </w:rPr>
      </w:pPr>
    </w:p>
    <w:p w14:paraId="5B722C2F" w14:textId="77777777" w:rsidR="009F773D" w:rsidRPr="00E87CC3" w:rsidRDefault="009F773D" w:rsidP="00AA53D4">
      <w:pPr>
        <w:pStyle w:val="HTMLPreformatted"/>
        <w:rPr>
          <w:rFonts w:ascii="Garamond" w:hAnsi="Garamond" w:cs="Times New Roman"/>
          <w:b/>
          <w:bCs/>
          <w:sz w:val="22"/>
          <w:szCs w:val="22"/>
        </w:rPr>
      </w:pPr>
    </w:p>
    <w:p w14:paraId="4615F30C" w14:textId="77777777" w:rsidR="00B4483D" w:rsidRPr="00E87CC3" w:rsidRDefault="00B4483D">
      <w:pPr>
        <w:pStyle w:val="HTMLPreformatted"/>
        <w:rPr>
          <w:rFonts w:ascii="Garamond" w:hAnsi="Garamond"/>
          <w:sz w:val="22"/>
          <w:szCs w:val="22"/>
        </w:rPr>
      </w:pPr>
    </w:p>
    <w:p w14:paraId="5319E362" w14:textId="77777777" w:rsidR="00E87CC3" w:rsidRDefault="003206A3"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w:t>
      </w:r>
      <w:r w:rsidR="00B4483D" w:rsidRPr="00E87CC3">
        <w:rPr>
          <w:rFonts w:ascii="Garamond" w:hAnsi="Garamond" w:cs="Times New Roman"/>
          <w:b/>
          <w:bCs/>
          <w:sz w:val="22"/>
          <w:szCs w:val="22"/>
        </w:rPr>
        <w:t xml:space="preserve"> collection period</w:t>
      </w:r>
      <w:r w:rsidR="00AA53D4" w:rsidRPr="00E87CC3">
        <w:rPr>
          <w:rFonts w:ascii="Garamond" w:hAnsi="Garamond" w:cs="Times New Roman"/>
          <w:b/>
          <w:bCs/>
          <w:sz w:val="22"/>
          <w:szCs w:val="22"/>
        </w:rPr>
        <w:t xml:space="preserve"> </w:t>
      </w:r>
    </w:p>
    <w:p w14:paraId="23350025" w14:textId="77777777" w:rsidR="003206A3" w:rsidRDefault="003206A3" w:rsidP="003206A3">
      <w:pPr>
        <w:ind w:firstLine="720"/>
        <w:jc w:val="both"/>
        <w:rPr>
          <w:rFonts w:ascii="Garamond" w:hAnsi="Garamond"/>
          <w:sz w:val="22"/>
          <w:szCs w:val="22"/>
        </w:rPr>
      </w:pPr>
      <w:r>
        <w:rPr>
          <w:rFonts w:ascii="Garamond" w:hAnsi="Garamond"/>
          <w:b/>
          <w:bCs/>
          <w:sz w:val="22"/>
          <w:szCs w:val="22"/>
        </w:rPr>
        <w:tab/>
      </w:r>
      <w:r w:rsidRPr="003206A3">
        <w:rPr>
          <w:rFonts w:ascii="Garamond" w:hAnsi="Garamond"/>
          <w:sz w:val="22"/>
          <w:szCs w:val="22"/>
        </w:rPr>
        <w:t>The meteorological monitoring program was started in October 2002 at the JCNERR.  The Reserve has a long-standing program in the collection of water quality data and other meteorological data, which is available at the Rutgers University Marine Field Station before October 2002 by contacting the Research Coordinator listed above.  The 2014 data collection interval spanned from Janu</w:t>
      </w:r>
      <w:r w:rsidR="00D84182">
        <w:rPr>
          <w:rFonts w:ascii="Garamond" w:hAnsi="Garamond"/>
          <w:sz w:val="22"/>
          <w:szCs w:val="22"/>
        </w:rPr>
        <w:t xml:space="preserve">ary </w:t>
      </w:r>
      <w:r w:rsidR="008F4A4E">
        <w:rPr>
          <w:rFonts w:ascii="Garamond" w:hAnsi="Garamond"/>
          <w:sz w:val="22"/>
          <w:szCs w:val="22"/>
        </w:rPr>
        <w:t>1, 2014 at 00:00 to December 31</w:t>
      </w:r>
      <w:r w:rsidRPr="003206A3">
        <w:rPr>
          <w:rFonts w:ascii="Garamond" w:hAnsi="Garamond"/>
          <w:sz w:val="22"/>
          <w:szCs w:val="22"/>
        </w:rPr>
        <w:t>, 2014 at 23:45.</w:t>
      </w:r>
    </w:p>
    <w:p w14:paraId="0720E8F0" w14:textId="77777777" w:rsidR="00EC0A55" w:rsidRDefault="00EC0A55" w:rsidP="003206A3">
      <w:pPr>
        <w:ind w:firstLine="720"/>
        <w:jc w:val="both"/>
        <w:rPr>
          <w:rFonts w:ascii="Garamond" w:hAnsi="Garamond"/>
          <w:sz w:val="22"/>
          <w:szCs w:val="22"/>
        </w:rPr>
      </w:pPr>
    </w:p>
    <w:tbl>
      <w:tblPr>
        <w:tblStyle w:val="TableGrid"/>
        <w:tblW w:w="0" w:type="auto"/>
        <w:tblInd w:w="547" w:type="dxa"/>
        <w:tblLook w:val="04A0" w:firstRow="1" w:lastRow="0" w:firstColumn="1" w:lastColumn="0" w:noHBand="0" w:noVBand="1"/>
      </w:tblPr>
      <w:tblGrid>
        <w:gridCol w:w="2709"/>
        <w:gridCol w:w="2710"/>
      </w:tblGrid>
      <w:tr w:rsidR="00EC0A55" w:rsidRPr="00EC0A55" w14:paraId="20031915" w14:textId="77777777" w:rsidTr="00AD27E9">
        <w:tc>
          <w:tcPr>
            <w:tcW w:w="2709" w:type="dxa"/>
          </w:tcPr>
          <w:p w14:paraId="2C6A3C45" w14:textId="77777777" w:rsidR="00EC0A55" w:rsidRPr="00EC0A55" w:rsidRDefault="00EC0A55" w:rsidP="00EC0A55">
            <w:pPr>
              <w:jc w:val="both"/>
              <w:rPr>
                <w:rFonts w:ascii="Garamond" w:hAnsi="Garamond"/>
                <w:sz w:val="22"/>
                <w:szCs w:val="22"/>
              </w:rPr>
            </w:pPr>
            <w:r w:rsidRPr="00EC0A55">
              <w:rPr>
                <w:rFonts w:ascii="Garamond" w:hAnsi="Garamond"/>
                <w:sz w:val="22"/>
                <w:szCs w:val="22"/>
              </w:rPr>
              <w:t>File Start Date and Time</w:t>
            </w:r>
          </w:p>
        </w:tc>
        <w:tc>
          <w:tcPr>
            <w:tcW w:w="2710" w:type="dxa"/>
          </w:tcPr>
          <w:p w14:paraId="0296FA23" w14:textId="77777777" w:rsidR="00EC0A55" w:rsidRPr="00EC0A55" w:rsidRDefault="00EC0A55" w:rsidP="00EC0A55">
            <w:pPr>
              <w:jc w:val="both"/>
              <w:rPr>
                <w:rFonts w:ascii="Garamond" w:hAnsi="Garamond"/>
                <w:sz w:val="22"/>
                <w:szCs w:val="22"/>
              </w:rPr>
            </w:pPr>
            <w:r w:rsidRPr="00EC0A55">
              <w:rPr>
                <w:rFonts w:ascii="Garamond" w:hAnsi="Garamond"/>
                <w:sz w:val="22"/>
                <w:szCs w:val="22"/>
              </w:rPr>
              <w:t>File End Date and Time</w:t>
            </w:r>
          </w:p>
        </w:tc>
      </w:tr>
      <w:tr w:rsidR="00EC0A55" w:rsidRPr="00EC0A55" w14:paraId="05CE533D" w14:textId="77777777" w:rsidTr="00AD27E9">
        <w:tc>
          <w:tcPr>
            <w:tcW w:w="2709" w:type="dxa"/>
          </w:tcPr>
          <w:p w14:paraId="31E5EB8F" w14:textId="515A6F26" w:rsidR="00EC0A55" w:rsidRPr="00EC0A55" w:rsidRDefault="00EC0A55" w:rsidP="00EC0A55">
            <w:pPr>
              <w:ind w:firstLine="720"/>
              <w:jc w:val="both"/>
              <w:rPr>
                <w:rFonts w:ascii="Garamond" w:hAnsi="Garamond"/>
                <w:sz w:val="22"/>
                <w:szCs w:val="22"/>
              </w:rPr>
            </w:pPr>
            <w:r>
              <w:rPr>
                <w:rFonts w:ascii="Garamond" w:hAnsi="Garamond"/>
                <w:sz w:val="22"/>
                <w:szCs w:val="22"/>
              </w:rPr>
              <w:t>01/01/2014 00:00</w:t>
            </w:r>
          </w:p>
        </w:tc>
        <w:tc>
          <w:tcPr>
            <w:tcW w:w="2710" w:type="dxa"/>
          </w:tcPr>
          <w:p w14:paraId="5C8A97E0" w14:textId="1566D44E" w:rsidR="00EC0A55" w:rsidRPr="00EC0A55" w:rsidRDefault="00EC0A55" w:rsidP="00EC0A55">
            <w:pPr>
              <w:ind w:firstLine="720"/>
              <w:jc w:val="both"/>
              <w:rPr>
                <w:rFonts w:ascii="Garamond" w:hAnsi="Garamond"/>
                <w:sz w:val="22"/>
                <w:szCs w:val="22"/>
              </w:rPr>
            </w:pPr>
            <w:r>
              <w:rPr>
                <w:rFonts w:ascii="Garamond" w:hAnsi="Garamond"/>
                <w:sz w:val="22"/>
                <w:szCs w:val="22"/>
              </w:rPr>
              <w:t>02/07/2014 13:00</w:t>
            </w:r>
          </w:p>
        </w:tc>
      </w:tr>
      <w:tr w:rsidR="00EC0A55" w:rsidRPr="00EC0A55" w14:paraId="4EB2134F" w14:textId="77777777" w:rsidTr="00AD27E9">
        <w:tc>
          <w:tcPr>
            <w:tcW w:w="2709" w:type="dxa"/>
          </w:tcPr>
          <w:p w14:paraId="575BF532" w14:textId="24EB8376" w:rsidR="00EC0A55" w:rsidRPr="00EC0A55" w:rsidRDefault="00EC0A55" w:rsidP="00EC0A55">
            <w:pPr>
              <w:ind w:firstLine="720"/>
              <w:jc w:val="both"/>
              <w:rPr>
                <w:rFonts w:ascii="Garamond" w:hAnsi="Garamond"/>
                <w:sz w:val="22"/>
                <w:szCs w:val="22"/>
              </w:rPr>
            </w:pPr>
            <w:r>
              <w:rPr>
                <w:rFonts w:ascii="Garamond" w:hAnsi="Garamond"/>
                <w:sz w:val="22"/>
                <w:szCs w:val="22"/>
              </w:rPr>
              <w:t>02/01/2014 00:00</w:t>
            </w:r>
          </w:p>
        </w:tc>
        <w:tc>
          <w:tcPr>
            <w:tcW w:w="2710" w:type="dxa"/>
          </w:tcPr>
          <w:p w14:paraId="7DDA552E" w14:textId="232224A1" w:rsidR="00EC0A55" w:rsidRPr="00EC0A55" w:rsidRDefault="00EC0A55" w:rsidP="00EC0A55">
            <w:pPr>
              <w:ind w:firstLine="720"/>
              <w:jc w:val="both"/>
              <w:rPr>
                <w:rFonts w:ascii="Garamond" w:hAnsi="Garamond"/>
                <w:sz w:val="22"/>
                <w:szCs w:val="22"/>
              </w:rPr>
            </w:pPr>
            <w:r>
              <w:rPr>
                <w:rFonts w:ascii="Garamond" w:hAnsi="Garamond"/>
                <w:sz w:val="22"/>
                <w:szCs w:val="22"/>
              </w:rPr>
              <w:t>03/11/2014 11:30</w:t>
            </w:r>
          </w:p>
        </w:tc>
      </w:tr>
      <w:tr w:rsidR="00EC0A55" w:rsidRPr="00EC0A55" w14:paraId="697A18D5" w14:textId="77777777" w:rsidTr="00AD27E9">
        <w:tc>
          <w:tcPr>
            <w:tcW w:w="2709" w:type="dxa"/>
          </w:tcPr>
          <w:p w14:paraId="209BA627" w14:textId="192C3387" w:rsidR="00EC0A55" w:rsidRPr="00EC0A55" w:rsidRDefault="00EC0A55" w:rsidP="00EC0A55">
            <w:pPr>
              <w:ind w:firstLine="720"/>
              <w:jc w:val="both"/>
              <w:rPr>
                <w:rFonts w:ascii="Garamond" w:hAnsi="Garamond"/>
                <w:sz w:val="22"/>
                <w:szCs w:val="22"/>
              </w:rPr>
            </w:pPr>
            <w:r>
              <w:rPr>
                <w:rFonts w:ascii="Garamond" w:hAnsi="Garamond"/>
                <w:sz w:val="22"/>
                <w:szCs w:val="22"/>
              </w:rPr>
              <w:t>03/01/2014 00:00</w:t>
            </w:r>
          </w:p>
        </w:tc>
        <w:tc>
          <w:tcPr>
            <w:tcW w:w="2710" w:type="dxa"/>
          </w:tcPr>
          <w:p w14:paraId="0E41E197" w14:textId="6D5D14E3" w:rsidR="00EC0A55" w:rsidRPr="00EC0A55" w:rsidRDefault="00EC0A55" w:rsidP="00EC0A55">
            <w:pPr>
              <w:ind w:firstLine="720"/>
              <w:jc w:val="both"/>
              <w:rPr>
                <w:rFonts w:ascii="Garamond" w:hAnsi="Garamond"/>
                <w:sz w:val="22"/>
                <w:szCs w:val="22"/>
              </w:rPr>
            </w:pPr>
            <w:r>
              <w:rPr>
                <w:rFonts w:ascii="Garamond" w:hAnsi="Garamond"/>
                <w:sz w:val="22"/>
                <w:szCs w:val="22"/>
              </w:rPr>
              <w:t>04/17/2014 11:15</w:t>
            </w:r>
          </w:p>
        </w:tc>
      </w:tr>
      <w:tr w:rsidR="00EC0A55" w:rsidRPr="00EC0A55" w14:paraId="1667E9BC" w14:textId="77777777" w:rsidTr="00AD27E9">
        <w:tc>
          <w:tcPr>
            <w:tcW w:w="2709" w:type="dxa"/>
          </w:tcPr>
          <w:p w14:paraId="0C179952" w14:textId="4FE251A8" w:rsidR="00EC0A55" w:rsidRPr="00EC0A55" w:rsidRDefault="00EC0A55" w:rsidP="00EC0A55">
            <w:pPr>
              <w:ind w:firstLine="720"/>
              <w:jc w:val="both"/>
              <w:rPr>
                <w:rFonts w:ascii="Garamond" w:hAnsi="Garamond"/>
                <w:sz w:val="22"/>
                <w:szCs w:val="22"/>
              </w:rPr>
            </w:pPr>
            <w:r>
              <w:rPr>
                <w:rFonts w:ascii="Garamond" w:hAnsi="Garamond"/>
                <w:sz w:val="22"/>
                <w:szCs w:val="22"/>
              </w:rPr>
              <w:t>04/01/2014 00:00</w:t>
            </w:r>
          </w:p>
        </w:tc>
        <w:tc>
          <w:tcPr>
            <w:tcW w:w="2710" w:type="dxa"/>
          </w:tcPr>
          <w:p w14:paraId="00618E86" w14:textId="78A1AC54" w:rsidR="00EC0A55" w:rsidRPr="00EC0A55" w:rsidRDefault="00EC0A55" w:rsidP="00EC0A55">
            <w:pPr>
              <w:ind w:firstLine="720"/>
              <w:jc w:val="both"/>
              <w:rPr>
                <w:rFonts w:ascii="Garamond" w:hAnsi="Garamond"/>
                <w:sz w:val="22"/>
                <w:szCs w:val="22"/>
              </w:rPr>
            </w:pPr>
            <w:r>
              <w:rPr>
                <w:rFonts w:ascii="Garamond" w:hAnsi="Garamond"/>
                <w:sz w:val="22"/>
                <w:szCs w:val="22"/>
              </w:rPr>
              <w:t>05/13/2014 09:45</w:t>
            </w:r>
          </w:p>
        </w:tc>
      </w:tr>
      <w:tr w:rsidR="00EC0A55" w:rsidRPr="00EC0A55" w14:paraId="18B43019" w14:textId="77777777" w:rsidTr="00AD27E9">
        <w:tc>
          <w:tcPr>
            <w:tcW w:w="2709" w:type="dxa"/>
          </w:tcPr>
          <w:p w14:paraId="2B7E9B2E" w14:textId="26F74AC4" w:rsidR="00EC0A55" w:rsidRPr="00EC0A55" w:rsidRDefault="00EC0A55" w:rsidP="00EC0A55">
            <w:pPr>
              <w:ind w:firstLine="720"/>
              <w:jc w:val="both"/>
              <w:rPr>
                <w:rFonts w:ascii="Garamond" w:hAnsi="Garamond"/>
                <w:sz w:val="22"/>
                <w:szCs w:val="22"/>
              </w:rPr>
            </w:pPr>
            <w:r>
              <w:rPr>
                <w:rFonts w:ascii="Garamond" w:hAnsi="Garamond"/>
                <w:sz w:val="22"/>
                <w:szCs w:val="22"/>
              </w:rPr>
              <w:t>05/01/2014 00:00</w:t>
            </w:r>
          </w:p>
        </w:tc>
        <w:tc>
          <w:tcPr>
            <w:tcW w:w="2710" w:type="dxa"/>
          </w:tcPr>
          <w:p w14:paraId="3313EAEF" w14:textId="77FC163E" w:rsidR="00EC0A55" w:rsidRPr="00EC0A55" w:rsidRDefault="00EC0A55" w:rsidP="00EC0A55">
            <w:pPr>
              <w:ind w:firstLine="720"/>
              <w:jc w:val="both"/>
              <w:rPr>
                <w:rFonts w:ascii="Garamond" w:hAnsi="Garamond"/>
                <w:sz w:val="22"/>
                <w:szCs w:val="22"/>
              </w:rPr>
            </w:pPr>
            <w:r>
              <w:rPr>
                <w:rFonts w:ascii="Garamond" w:hAnsi="Garamond"/>
                <w:sz w:val="22"/>
                <w:szCs w:val="22"/>
              </w:rPr>
              <w:t>06/03/2014 09:30</w:t>
            </w:r>
          </w:p>
        </w:tc>
      </w:tr>
      <w:tr w:rsidR="00EC0A55" w:rsidRPr="00EC0A55" w14:paraId="3A9923A8" w14:textId="77777777" w:rsidTr="00AD27E9">
        <w:tc>
          <w:tcPr>
            <w:tcW w:w="2709" w:type="dxa"/>
          </w:tcPr>
          <w:p w14:paraId="53A5E9AD" w14:textId="1CEE4EF2" w:rsidR="00EC0A55" w:rsidRPr="00EC0A55" w:rsidRDefault="00EC0A55" w:rsidP="00EC0A55">
            <w:pPr>
              <w:ind w:firstLine="720"/>
              <w:jc w:val="both"/>
              <w:rPr>
                <w:rFonts w:ascii="Garamond" w:hAnsi="Garamond"/>
                <w:sz w:val="22"/>
                <w:szCs w:val="22"/>
              </w:rPr>
            </w:pPr>
            <w:r>
              <w:rPr>
                <w:rFonts w:ascii="Garamond" w:hAnsi="Garamond"/>
                <w:sz w:val="22"/>
                <w:szCs w:val="22"/>
              </w:rPr>
              <w:t>06/01/2014 00:00</w:t>
            </w:r>
          </w:p>
        </w:tc>
        <w:tc>
          <w:tcPr>
            <w:tcW w:w="2710" w:type="dxa"/>
          </w:tcPr>
          <w:p w14:paraId="1F026D56" w14:textId="3F029B48" w:rsidR="00EC0A55" w:rsidRPr="00EC0A55" w:rsidRDefault="00EC0A55" w:rsidP="00EC0A55">
            <w:pPr>
              <w:ind w:firstLine="720"/>
              <w:jc w:val="both"/>
              <w:rPr>
                <w:rFonts w:ascii="Garamond" w:hAnsi="Garamond"/>
                <w:sz w:val="22"/>
                <w:szCs w:val="22"/>
              </w:rPr>
            </w:pPr>
            <w:r>
              <w:rPr>
                <w:rFonts w:ascii="Garamond" w:hAnsi="Garamond"/>
                <w:sz w:val="22"/>
                <w:szCs w:val="22"/>
              </w:rPr>
              <w:t>07/01/2014 09:30</w:t>
            </w:r>
          </w:p>
        </w:tc>
      </w:tr>
      <w:tr w:rsidR="00EC0A55" w:rsidRPr="00EC0A55" w14:paraId="70C70FD4" w14:textId="77777777" w:rsidTr="00AD27E9">
        <w:tc>
          <w:tcPr>
            <w:tcW w:w="2709" w:type="dxa"/>
          </w:tcPr>
          <w:p w14:paraId="1FF9BA80" w14:textId="7D576E81" w:rsidR="00EC0A55" w:rsidRPr="00EC0A55" w:rsidRDefault="00EC0A55" w:rsidP="00EC0A55">
            <w:pPr>
              <w:ind w:firstLine="720"/>
              <w:jc w:val="both"/>
              <w:rPr>
                <w:rFonts w:ascii="Garamond" w:hAnsi="Garamond"/>
                <w:sz w:val="22"/>
                <w:szCs w:val="22"/>
              </w:rPr>
            </w:pPr>
            <w:r>
              <w:rPr>
                <w:rFonts w:ascii="Garamond" w:hAnsi="Garamond"/>
                <w:sz w:val="22"/>
                <w:szCs w:val="22"/>
              </w:rPr>
              <w:t>07/01/2014 00:00</w:t>
            </w:r>
          </w:p>
        </w:tc>
        <w:tc>
          <w:tcPr>
            <w:tcW w:w="2710" w:type="dxa"/>
          </w:tcPr>
          <w:p w14:paraId="4A748B81" w14:textId="1B8EBED7" w:rsidR="00EC0A55" w:rsidRPr="00EC0A55" w:rsidRDefault="00980CDD" w:rsidP="00EC0A55">
            <w:pPr>
              <w:ind w:firstLine="720"/>
              <w:jc w:val="both"/>
              <w:rPr>
                <w:rFonts w:ascii="Garamond" w:hAnsi="Garamond"/>
                <w:sz w:val="22"/>
                <w:szCs w:val="22"/>
              </w:rPr>
            </w:pPr>
            <w:r>
              <w:rPr>
                <w:rFonts w:ascii="Garamond" w:hAnsi="Garamond"/>
                <w:sz w:val="22"/>
                <w:szCs w:val="22"/>
              </w:rPr>
              <w:t>08/11/2014 12:15</w:t>
            </w:r>
          </w:p>
        </w:tc>
      </w:tr>
      <w:tr w:rsidR="00EC0A55" w:rsidRPr="00EC0A55" w14:paraId="7155E640" w14:textId="77777777" w:rsidTr="00AD27E9">
        <w:tc>
          <w:tcPr>
            <w:tcW w:w="2709" w:type="dxa"/>
          </w:tcPr>
          <w:p w14:paraId="1FB72F3B" w14:textId="1E374DD7" w:rsidR="00EC0A55" w:rsidRPr="00EC0A55" w:rsidRDefault="00EC0A55" w:rsidP="00EC0A55">
            <w:pPr>
              <w:ind w:firstLine="720"/>
              <w:jc w:val="both"/>
              <w:rPr>
                <w:rFonts w:ascii="Garamond" w:hAnsi="Garamond"/>
                <w:sz w:val="22"/>
                <w:szCs w:val="22"/>
              </w:rPr>
            </w:pPr>
            <w:r>
              <w:rPr>
                <w:rFonts w:ascii="Garamond" w:hAnsi="Garamond"/>
                <w:sz w:val="22"/>
                <w:szCs w:val="22"/>
              </w:rPr>
              <w:t>08/01/2014 00:00</w:t>
            </w:r>
          </w:p>
        </w:tc>
        <w:tc>
          <w:tcPr>
            <w:tcW w:w="2710" w:type="dxa"/>
          </w:tcPr>
          <w:p w14:paraId="519B9D9C" w14:textId="7072A779" w:rsidR="00EC0A55" w:rsidRPr="00EC0A55" w:rsidRDefault="00980CDD" w:rsidP="00EC0A55">
            <w:pPr>
              <w:ind w:firstLine="720"/>
              <w:jc w:val="both"/>
              <w:rPr>
                <w:rFonts w:ascii="Garamond" w:hAnsi="Garamond"/>
                <w:sz w:val="22"/>
                <w:szCs w:val="22"/>
              </w:rPr>
            </w:pPr>
            <w:r>
              <w:rPr>
                <w:rFonts w:ascii="Garamond" w:hAnsi="Garamond"/>
                <w:sz w:val="22"/>
                <w:szCs w:val="22"/>
              </w:rPr>
              <w:t>09/03/2014 15:00</w:t>
            </w:r>
          </w:p>
        </w:tc>
      </w:tr>
      <w:tr w:rsidR="00EC0A55" w:rsidRPr="00EC0A55" w14:paraId="5E0CC361" w14:textId="77777777" w:rsidTr="00AD27E9">
        <w:tc>
          <w:tcPr>
            <w:tcW w:w="2709" w:type="dxa"/>
          </w:tcPr>
          <w:p w14:paraId="076F1858" w14:textId="4AB1F810" w:rsidR="00EC0A55" w:rsidRPr="00EC0A55" w:rsidRDefault="00EC0A55" w:rsidP="00EC0A55">
            <w:pPr>
              <w:ind w:firstLine="720"/>
              <w:jc w:val="both"/>
              <w:rPr>
                <w:rFonts w:ascii="Garamond" w:hAnsi="Garamond"/>
                <w:sz w:val="22"/>
                <w:szCs w:val="22"/>
              </w:rPr>
            </w:pPr>
            <w:r>
              <w:rPr>
                <w:rFonts w:ascii="Garamond" w:hAnsi="Garamond"/>
                <w:sz w:val="22"/>
                <w:szCs w:val="22"/>
              </w:rPr>
              <w:t>09/01/2014 00:00</w:t>
            </w:r>
          </w:p>
        </w:tc>
        <w:tc>
          <w:tcPr>
            <w:tcW w:w="2710" w:type="dxa"/>
          </w:tcPr>
          <w:p w14:paraId="4C059B72" w14:textId="798FCD3B" w:rsidR="00EC0A55" w:rsidRPr="00EC0A55" w:rsidRDefault="00980CDD" w:rsidP="00EC0A55">
            <w:pPr>
              <w:ind w:firstLine="720"/>
              <w:jc w:val="both"/>
              <w:rPr>
                <w:rFonts w:ascii="Garamond" w:hAnsi="Garamond"/>
                <w:sz w:val="22"/>
                <w:szCs w:val="22"/>
              </w:rPr>
            </w:pPr>
            <w:r>
              <w:rPr>
                <w:rFonts w:ascii="Garamond" w:hAnsi="Garamond"/>
                <w:sz w:val="22"/>
                <w:szCs w:val="22"/>
              </w:rPr>
              <w:t>10/07/2014 13:00</w:t>
            </w:r>
          </w:p>
        </w:tc>
      </w:tr>
      <w:tr w:rsidR="00EC0A55" w:rsidRPr="00EC0A55" w14:paraId="40E5D661" w14:textId="77777777" w:rsidTr="00AD27E9">
        <w:tc>
          <w:tcPr>
            <w:tcW w:w="2709" w:type="dxa"/>
          </w:tcPr>
          <w:p w14:paraId="2AB054D4" w14:textId="2886582E" w:rsidR="00EC0A55" w:rsidRPr="00EC0A55" w:rsidRDefault="00EC0A55" w:rsidP="00EC0A55">
            <w:pPr>
              <w:ind w:firstLine="720"/>
              <w:jc w:val="both"/>
              <w:rPr>
                <w:rFonts w:ascii="Garamond" w:hAnsi="Garamond"/>
                <w:sz w:val="22"/>
                <w:szCs w:val="22"/>
              </w:rPr>
            </w:pPr>
            <w:r>
              <w:rPr>
                <w:rFonts w:ascii="Garamond" w:hAnsi="Garamond"/>
                <w:sz w:val="22"/>
                <w:szCs w:val="22"/>
              </w:rPr>
              <w:t>10/01/2014 00:00</w:t>
            </w:r>
          </w:p>
        </w:tc>
        <w:tc>
          <w:tcPr>
            <w:tcW w:w="2710" w:type="dxa"/>
          </w:tcPr>
          <w:p w14:paraId="49B314C5" w14:textId="1CC14F71" w:rsidR="00EC0A55" w:rsidRPr="00EC0A55" w:rsidRDefault="00980CDD" w:rsidP="00EC0A55">
            <w:pPr>
              <w:ind w:firstLine="720"/>
              <w:jc w:val="both"/>
              <w:rPr>
                <w:rFonts w:ascii="Garamond" w:hAnsi="Garamond"/>
                <w:sz w:val="22"/>
                <w:szCs w:val="22"/>
              </w:rPr>
            </w:pPr>
            <w:r>
              <w:rPr>
                <w:rFonts w:ascii="Garamond" w:hAnsi="Garamond"/>
                <w:sz w:val="22"/>
                <w:szCs w:val="22"/>
              </w:rPr>
              <w:t>11/12/2014 09:45</w:t>
            </w:r>
          </w:p>
        </w:tc>
      </w:tr>
      <w:tr w:rsidR="00EC0A55" w:rsidRPr="00EC0A55" w14:paraId="2A7992CC" w14:textId="77777777" w:rsidTr="00AD27E9">
        <w:tc>
          <w:tcPr>
            <w:tcW w:w="2709" w:type="dxa"/>
          </w:tcPr>
          <w:p w14:paraId="4C5E1BD5" w14:textId="44F1926F" w:rsidR="00EC0A55" w:rsidRPr="00EC0A55" w:rsidRDefault="00EC0A55" w:rsidP="00EC0A55">
            <w:pPr>
              <w:ind w:firstLine="720"/>
              <w:jc w:val="both"/>
              <w:rPr>
                <w:rFonts w:ascii="Garamond" w:hAnsi="Garamond"/>
                <w:sz w:val="22"/>
                <w:szCs w:val="22"/>
              </w:rPr>
            </w:pPr>
            <w:r>
              <w:rPr>
                <w:rFonts w:ascii="Garamond" w:hAnsi="Garamond"/>
                <w:sz w:val="22"/>
                <w:szCs w:val="22"/>
              </w:rPr>
              <w:t>11/01/2014 00:00</w:t>
            </w:r>
          </w:p>
        </w:tc>
        <w:tc>
          <w:tcPr>
            <w:tcW w:w="2710" w:type="dxa"/>
          </w:tcPr>
          <w:p w14:paraId="515E96FD" w14:textId="3F115108" w:rsidR="00EC0A55" w:rsidRPr="00EC0A55" w:rsidRDefault="00980CDD" w:rsidP="00EC0A55">
            <w:pPr>
              <w:ind w:firstLine="720"/>
              <w:jc w:val="both"/>
              <w:rPr>
                <w:rFonts w:ascii="Garamond" w:hAnsi="Garamond"/>
                <w:sz w:val="22"/>
                <w:szCs w:val="22"/>
              </w:rPr>
            </w:pPr>
            <w:r>
              <w:rPr>
                <w:rFonts w:ascii="Garamond" w:hAnsi="Garamond"/>
                <w:sz w:val="22"/>
                <w:szCs w:val="22"/>
              </w:rPr>
              <w:t>12/04/2014 12:15</w:t>
            </w:r>
          </w:p>
        </w:tc>
      </w:tr>
      <w:tr w:rsidR="00EC0A55" w:rsidRPr="00EC0A55" w14:paraId="6194C781" w14:textId="77777777" w:rsidTr="00AD27E9">
        <w:tc>
          <w:tcPr>
            <w:tcW w:w="2709" w:type="dxa"/>
          </w:tcPr>
          <w:p w14:paraId="15017833" w14:textId="028B8F3C" w:rsidR="00EC0A55" w:rsidRPr="00EC0A55" w:rsidRDefault="00EC0A55" w:rsidP="00EC0A55">
            <w:pPr>
              <w:ind w:firstLine="720"/>
              <w:jc w:val="both"/>
              <w:rPr>
                <w:rFonts w:ascii="Garamond" w:hAnsi="Garamond"/>
                <w:sz w:val="22"/>
                <w:szCs w:val="22"/>
              </w:rPr>
            </w:pPr>
            <w:r>
              <w:rPr>
                <w:rFonts w:ascii="Garamond" w:hAnsi="Garamond"/>
                <w:sz w:val="22"/>
                <w:szCs w:val="22"/>
              </w:rPr>
              <w:t>12/01/2014 00:00</w:t>
            </w:r>
          </w:p>
        </w:tc>
        <w:tc>
          <w:tcPr>
            <w:tcW w:w="2710" w:type="dxa"/>
          </w:tcPr>
          <w:p w14:paraId="746CF911" w14:textId="165E757A" w:rsidR="00EC0A55" w:rsidRPr="00EC0A55" w:rsidRDefault="00980CDD" w:rsidP="00EC0A55">
            <w:pPr>
              <w:ind w:firstLine="720"/>
              <w:jc w:val="both"/>
              <w:rPr>
                <w:rFonts w:ascii="Garamond" w:hAnsi="Garamond"/>
                <w:sz w:val="22"/>
                <w:szCs w:val="22"/>
              </w:rPr>
            </w:pPr>
            <w:r>
              <w:rPr>
                <w:rFonts w:ascii="Garamond" w:hAnsi="Garamond"/>
                <w:sz w:val="22"/>
                <w:szCs w:val="22"/>
              </w:rPr>
              <w:t>01/16/2015 13:00</w:t>
            </w:r>
          </w:p>
        </w:tc>
      </w:tr>
    </w:tbl>
    <w:p w14:paraId="1494E15C" w14:textId="77777777" w:rsidR="00EC0A55" w:rsidRDefault="00EC0A55" w:rsidP="003206A3">
      <w:pPr>
        <w:ind w:firstLine="720"/>
        <w:jc w:val="both"/>
        <w:rPr>
          <w:rFonts w:ascii="Garamond" w:hAnsi="Garamond"/>
          <w:sz w:val="22"/>
          <w:szCs w:val="22"/>
        </w:rPr>
      </w:pPr>
    </w:p>
    <w:p w14:paraId="2E96334E" w14:textId="77777777" w:rsidR="00EC0A55" w:rsidRPr="003206A3" w:rsidRDefault="00EC0A55" w:rsidP="003206A3">
      <w:pPr>
        <w:ind w:firstLine="720"/>
        <w:jc w:val="both"/>
        <w:rPr>
          <w:rFonts w:ascii="Garamond" w:hAnsi="Garamond"/>
          <w:sz w:val="22"/>
          <w:szCs w:val="22"/>
        </w:rPr>
      </w:pPr>
    </w:p>
    <w:p w14:paraId="4353413D" w14:textId="77777777" w:rsidR="003206A3" w:rsidRPr="004341A7" w:rsidRDefault="003206A3" w:rsidP="00E87CC3">
      <w:pPr>
        <w:pStyle w:val="HTMLPreformatted"/>
        <w:rPr>
          <w:rFonts w:ascii="Garamond" w:hAnsi="Garamond" w:cs="Times New Roman"/>
          <w:b/>
          <w:bCs/>
          <w:sz w:val="22"/>
          <w:szCs w:val="22"/>
        </w:rPr>
      </w:pPr>
    </w:p>
    <w:p w14:paraId="6BFAAB08" w14:textId="77777777" w:rsidR="00B4483D" w:rsidRPr="00E87CC3" w:rsidRDefault="00B4483D">
      <w:pPr>
        <w:pStyle w:val="HTMLPreformatted"/>
        <w:rPr>
          <w:rFonts w:ascii="Garamond" w:hAnsi="Garamond"/>
          <w:sz w:val="22"/>
          <w:szCs w:val="22"/>
        </w:rPr>
      </w:pPr>
    </w:p>
    <w:p w14:paraId="0A804500" w14:textId="77777777"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p>
    <w:p w14:paraId="75E3C479" w14:textId="77777777" w:rsidR="00AA53D4" w:rsidRPr="00E87CC3" w:rsidRDefault="00AA53D4" w:rsidP="00AA53D4">
      <w:pPr>
        <w:jc w:val="both"/>
        <w:rPr>
          <w:rFonts w:ascii="Garamond" w:hAnsi="Garamond"/>
          <w:sz w:val="22"/>
          <w:szCs w:val="22"/>
        </w:rPr>
      </w:pPr>
    </w:p>
    <w:p w14:paraId="2CC8CC58" w14:textId="77777777" w:rsidR="00F3751F" w:rsidRPr="002E639B" w:rsidRDefault="00F3751F" w:rsidP="00F3751F">
      <w:pPr>
        <w:jc w:val="both"/>
        <w:rPr>
          <w:rFonts w:ascii="Garamond" w:hAnsi="Garamond"/>
          <w:sz w:val="22"/>
          <w:szCs w:val="22"/>
        </w:rPr>
      </w:pPr>
      <w:r w:rsidRPr="002E639B">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w:t>
      </w:r>
      <w:r w:rsidRPr="002E639B">
        <w:rPr>
          <w:rFonts w:ascii="Garamond" w:hAnsi="Garamond"/>
          <w:sz w:val="22"/>
          <w:szCs w:val="22"/>
        </w:rPr>
        <w:lastRenderedPageBreak/>
        <w:t xml:space="preserve">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2E540D15" w14:textId="77777777" w:rsidR="00F3751F" w:rsidRPr="002E639B" w:rsidRDefault="00F3751F" w:rsidP="00F3751F">
      <w:pPr>
        <w:jc w:val="both"/>
        <w:rPr>
          <w:rFonts w:ascii="Garamond" w:hAnsi="Garamond"/>
          <w:sz w:val="22"/>
          <w:szCs w:val="22"/>
        </w:rPr>
      </w:pPr>
    </w:p>
    <w:p w14:paraId="6986B28C" w14:textId="77777777" w:rsidR="00F3751F" w:rsidRPr="002E639B" w:rsidRDefault="00F3751F" w:rsidP="00F3751F">
      <w:pPr>
        <w:jc w:val="both"/>
        <w:rPr>
          <w:rFonts w:ascii="Garamond" w:hAnsi="Garamond"/>
          <w:sz w:val="22"/>
          <w:szCs w:val="22"/>
        </w:rPr>
      </w:pPr>
      <w:r w:rsidRPr="002E639B">
        <w:rPr>
          <w:rFonts w:ascii="Garamond" w:hAnsi="Garamond"/>
          <w:sz w:val="22"/>
          <w:szCs w:val="22"/>
        </w:rPr>
        <w:t>Requested citation format:</w:t>
      </w:r>
    </w:p>
    <w:p w14:paraId="6F7C8F7B" w14:textId="77777777" w:rsidR="00F3751F" w:rsidRPr="002E639B" w:rsidRDefault="00F3751F" w:rsidP="00F3751F">
      <w:pPr>
        <w:jc w:val="both"/>
        <w:rPr>
          <w:rFonts w:ascii="Garamond" w:hAnsi="Garamond"/>
          <w:sz w:val="22"/>
          <w:szCs w:val="22"/>
        </w:rPr>
      </w:pPr>
      <w:proofErr w:type="gramStart"/>
      <w:r w:rsidRPr="002E639B">
        <w:rPr>
          <w:rFonts w:ascii="Garamond" w:hAnsi="Garamond"/>
          <w:sz w:val="22"/>
          <w:szCs w:val="22"/>
        </w:rPr>
        <w:t>NOAA National Estuarine Research Reserve System (NERRS).</w:t>
      </w:r>
      <w:proofErr w:type="gramEnd"/>
      <w:r w:rsidRPr="002E639B">
        <w:rPr>
          <w:rFonts w:ascii="Garamond" w:hAnsi="Garamond"/>
          <w:sz w:val="22"/>
          <w:szCs w:val="22"/>
        </w:rPr>
        <w:t xml:space="preserve"> System-wide Monitoring Program. Data accessed from the NOAA NERRS Centralized Data Management Office website: </w:t>
      </w:r>
      <w:hyperlink r:id="rId10" w:history="1">
        <w:r w:rsidRPr="002E639B">
          <w:rPr>
            <w:rStyle w:val="Hyperlink"/>
            <w:rFonts w:ascii="Garamond" w:hAnsi="Garamond"/>
            <w:sz w:val="22"/>
            <w:szCs w:val="22"/>
          </w:rPr>
          <w:t>http://www.nerrsdata.org/</w:t>
        </w:r>
      </w:hyperlink>
      <w:r w:rsidRPr="002E639B">
        <w:rPr>
          <w:rFonts w:ascii="Garamond" w:hAnsi="Garamond"/>
          <w:sz w:val="22"/>
          <w:szCs w:val="22"/>
        </w:rPr>
        <w:t xml:space="preserve">; </w:t>
      </w:r>
      <w:r w:rsidRPr="002E639B">
        <w:rPr>
          <w:rFonts w:ascii="Garamond" w:hAnsi="Garamond"/>
          <w:i/>
          <w:sz w:val="22"/>
          <w:szCs w:val="22"/>
        </w:rPr>
        <w:t>accessed</w:t>
      </w:r>
      <w:r w:rsidRPr="002E639B">
        <w:rPr>
          <w:rFonts w:ascii="Garamond" w:hAnsi="Garamond"/>
          <w:sz w:val="22"/>
          <w:szCs w:val="22"/>
        </w:rPr>
        <w:t xml:space="preserve"> 12 October 2012.</w:t>
      </w:r>
    </w:p>
    <w:p w14:paraId="18994DBC" w14:textId="77777777" w:rsidR="00F3751F" w:rsidRPr="002E639B" w:rsidRDefault="00F3751F" w:rsidP="00F3751F">
      <w:pPr>
        <w:jc w:val="both"/>
        <w:rPr>
          <w:rFonts w:ascii="Garamond" w:hAnsi="Garamond"/>
          <w:sz w:val="22"/>
          <w:szCs w:val="22"/>
        </w:rPr>
      </w:pPr>
    </w:p>
    <w:p w14:paraId="4C47D5ED" w14:textId="77777777" w:rsidR="00F3751F" w:rsidRPr="002E639B" w:rsidRDefault="00F3751F" w:rsidP="00F3751F">
      <w:pPr>
        <w:jc w:val="both"/>
        <w:rPr>
          <w:rFonts w:ascii="Garamond" w:hAnsi="Garamond"/>
          <w:sz w:val="22"/>
          <w:szCs w:val="22"/>
        </w:rPr>
      </w:pPr>
      <w:r w:rsidRPr="002E639B">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2E639B">
          <w:rPr>
            <w:rStyle w:val="Hyperlink"/>
            <w:rFonts w:ascii="Garamond" w:hAnsi="Garamond"/>
            <w:sz w:val="22"/>
            <w:szCs w:val="22"/>
          </w:rPr>
          <w:t>www.nerrsdata.org</w:t>
        </w:r>
      </w:hyperlink>
      <w:r w:rsidRPr="002E639B">
        <w:rPr>
          <w:rFonts w:ascii="Garamond" w:hAnsi="Garamond"/>
          <w:sz w:val="22"/>
          <w:szCs w:val="22"/>
        </w:rPr>
        <w:t xml:space="preserve">.  Data are available in comma delimited format.  </w:t>
      </w:r>
    </w:p>
    <w:p w14:paraId="7AE6BA83" w14:textId="77777777" w:rsidR="00F3751F" w:rsidRPr="002E639B" w:rsidRDefault="00F3751F" w:rsidP="00E47CBB">
      <w:pPr>
        <w:pStyle w:val="HTMLPreformatted"/>
        <w:rPr>
          <w:rFonts w:ascii="Garamond" w:hAnsi="Garamond"/>
          <w:sz w:val="22"/>
          <w:szCs w:val="22"/>
        </w:rPr>
      </w:pPr>
    </w:p>
    <w:p w14:paraId="5107125B" w14:textId="77777777" w:rsidR="00E47CBB" w:rsidRDefault="00B4483D" w:rsidP="00E47CBB">
      <w:pPr>
        <w:pStyle w:val="HTMLPreformatted"/>
        <w:rPr>
          <w:rFonts w:ascii="Garamond" w:hAnsi="Garamond" w:cs="Times New Roman"/>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14:paraId="175806E7" w14:textId="77777777" w:rsidR="003206A3" w:rsidRPr="003206A3" w:rsidRDefault="003206A3" w:rsidP="003206A3">
      <w:pPr>
        <w:ind w:firstLine="720"/>
        <w:jc w:val="both"/>
        <w:rPr>
          <w:rFonts w:ascii="Garamond" w:hAnsi="Garamond"/>
          <w:sz w:val="22"/>
          <w:szCs w:val="22"/>
        </w:rPr>
      </w:pPr>
      <w:r>
        <w:rPr>
          <w:rFonts w:ascii="Garamond" w:hAnsi="Garamond"/>
          <w:bCs/>
          <w:sz w:val="22"/>
          <w:szCs w:val="22"/>
        </w:rPr>
        <w:tab/>
      </w:r>
      <w:r w:rsidRPr="003206A3">
        <w:rPr>
          <w:rFonts w:ascii="Garamond" w:hAnsi="Garamond"/>
          <w:sz w:val="22"/>
          <w:szCs w:val="22"/>
        </w:rPr>
        <w:t>The meteorological data collected in the SWMP program of JCNERR are important to assess migration patterns of key species found in the Mullica River-Great Bay Estuary, Little Egg Harbor, and other contiguous waters. Included here are the seasonal movements of striped bass (</w:t>
      </w:r>
      <w:proofErr w:type="spellStart"/>
      <w:r w:rsidRPr="003206A3">
        <w:rPr>
          <w:rFonts w:ascii="Garamond" w:hAnsi="Garamond"/>
          <w:sz w:val="22"/>
          <w:szCs w:val="22"/>
        </w:rPr>
        <w:t>Morone</w:t>
      </w:r>
      <w:proofErr w:type="spellEnd"/>
      <w:r w:rsidRPr="003206A3">
        <w:rPr>
          <w:rFonts w:ascii="Garamond" w:hAnsi="Garamond"/>
          <w:sz w:val="22"/>
          <w:szCs w:val="22"/>
        </w:rPr>
        <w:t xml:space="preserve"> </w:t>
      </w:r>
      <w:proofErr w:type="spellStart"/>
      <w:r w:rsidRPr="003206A3">
        <w:rPr>
          <w:rFonts w:ascii="Garamond" w:hAnsi="Garamond"/>
          <w:sz w:val="22"/>
          <w:szCs w:val="22"/>
        </w:rPr>
        <w:t>saxatilis</w:t>
      </w:r>
      <w:proofErr w:type="spellEnd"/>
      <w:r w:rsidRPr="003206A3">
        <w:rPr>
          <w:rFonts w:ascii="Garamond" w:hAnsi="Garamond"/>
          <w:sz w:val="22"/>
          <w:szCs w:val="22"/>
        </w:rPr>
        <w:t>), bluefish (</w:t>
      </w:r>
      <w:proofErr w:type="spellStart"/>
      <w:r w:rsidRPr="003206A3">
        <w:rPr>
          <w:rFonts w:ascii="Garamond" w:hAnsi="Garamond"/>
          <w:sz w:val="22"/>
          <w:szCs w:val="22"/>
        </w:rPr>
        <w:t>Pomatomus</w:t>
      </w:r>
      <w:proofErr w:type="spellEnd"/>
      <w:r w:rsidRPr="003206A3">
        <w:rPr>
          <w:rFonts w:ascii="Garamond" w:hAnsi="Garamond"/>
          <w:sz w:val="22"/>
          <w:szCs w:val="22"/>
        </w:rPr>
        <w:t xml:space="preserve"> </w:t>
      </w:r>
      <w:proofErr w:type="spellStart"/>
      <w:r w:rsidRPr="003206A3">
        <w:rPr>
          <w:rFonts w:ascii="Garamond" w:hAnsi="Garamond"/>
          <w:sz w:val="22"/>
          <w:szCs w:val="22"/>
        </w:rPr>
        <w:t>saltatrix</w:t>
      </w:r>
      <w:proofErr w:type="spellEnd"/>
      <w:r w:rsidRPr="003206A3">
        <w:rPr>
          <w:rFonts w:ascii="Garamond" w:hAnsi="Garamond"/>
          <w:sz w:val="22"/>
          <w:szCs w:val="22"/>
        </w:rPr>
        <w:t>) and summer flounder (</w:t>
      </w:r>
      <w:proofErr w:type="spellStart"/>
      <w:r w:rsidRPr="003206A3">
        <w:rPr>
          <w:rFonts w:ascii="Garamond" w:hAnsi="Garamond"/>
          <w:sz w:val="22"/>
          <w:szCs w:val="22"/>
        </w:rPr>
        <w:t>Paralichthys</w:t>
      </w:r>
      <w:proofErr w:type="spellEnd"/>
      <w:r w:rsidRPr="003206A3">
        <w:rPr>
          <w:rFonts w:ascii="Garamond" w:hAnsi="Garamond"/>
          <w:sz w:val="22"/>
          <w:szCs w:val="22"/>
        </w:rPr>
        <w:t xml:space="preserve"> </w:t>
      </w:r>
      <w:proofErr w:type="spellStart"/>
      <w:r w:rsidRPr="003206A3">
        <w:rPr>
          <w:rFonts w:ascii="Garamond" w:hAnsi="Garamond"/>
          <w:sz w:val="22"/>
          <w:szCs w:val="22"/>
        </w:rPr>
        <w:t>dentatus</w:t>
      </w:r>
      <w:proofErr w:type="spellEnd"/>
      <w:r w:rsidRPr="003206A3">
        <w:rPr>
          <w:rFonts w:ascii="Garamond" w:hAnsi="Garamond"/>
          <w:sz w:val="22"/>
          <w:szCs w:val="22"/>
        </w:rPr>
        <w:t>). The meteorological data are also important for studies of the population dynamics of shellfish species, notably the hard clam (</w:t>
      </w:r>
      <w:proofErr w:type="spellStart"/>
      <w:r w:rsidRPr="003206A3">
        <w:rPr>
          <w:rFonts w:ascii="Garamond" w:hAnsi="Garamond"/>
          <w:sz w:val="22"/>
          <w:szCs w:val="22"/>
        </w:rPr>
        <w:t>Mercenaria</w:t>
      </w:r>
      <w:proofErr w:type="spellEnd"/>
      <w:r w:rsidRPr="003206A3">
        <w:rPr>
          <w:rFonts w:ascii="Garamond" w:hAnsi="Garamond"/>
          <w:sz w:val="22"/>
          <w:szCs w:val="22"/>
        </w:rPr>
        <w:t xml:space="preserve"> </w:t>
      </w:r>
      <w:proofErr w:type="spellStart"/>
      <w:r w:rsidRPr="003206A3">
        <w:rPr>
          <w:rFonts w:ascii="Garamond" w:hAnsi="Garamond"/>
          <w:sz w:val="22"/>
          <w:szCs w:val="22"/>
        </w:rPr>
        <w:t>mercenaria</w:t>
      </w:r>
      <w:proofErr w:type="spellEnd"/>
      <w:r w:rsidRPr="003206A3">
        <w:rPr>
          <w:rFonts w:ascii="Garamond" w:hAnsi="Garamond"/>
          <w:sz w:val="22"/>
          <w:szCs w:val="22"/>
        </w:rPr>
        <w:t>) and blue crab (</w:t>
      </w:r>
      <w:proofErr w:type="spellStart"/>
      <w:r w:rsidRPr="003206A3">
        <w:rPr>
          <w:rFonts w:ascii="Garamond" w:hAnsi="Garamond"/>
          <w:sz w:val="22"/>
          <w:szCs w:val="22"/>
        </w:rPr>
        <w:t>Callinectes</w:t>
      </w:r>
      <w:proofErr w:type="spellEnd"/>
      <w:r w:rsidRPr="003206A3">
        <w:rPr>
          <w:rFonts w:ascii="Garamond" w:hAnsi="Garamond"/>
          <w:sz w:val="22"/>
          <w:szCs w:val="22"/>
        </w:rPr>
        <w:t xml:space="preserve"> </w:t>
      </w:r>
      <w:proofErr w:type="spellStart"/>
      <w:r w:rsidRPr="003206A3">
        <w:rPr>
          <w:rFonts w:ascii="Garamond" w:hAnsi="Garamond"/>
          <w:sz w:val="22"/>
          <w:szCs w:val="22"/>
        </w:rPr>
        <w:t>sapidus</w:t>
      </w:r>
      <w:proofErr w:type="spellEnd"/>
      <w:r w:rsidRPr="003206A3">
        <w:rPr>
          <w:rFonts w:ascii="Garamond" w:hAnsi="Garamond"/>
          <w:sz w:val="22"/>
          <w:szCs w:val="22"/>
        </w:rPr>
        <w:t xml:space="preserve">). Furthermore, the data are valuable for evaluating environmental conditions that influence benthic communities, both those inhabiting soft sediments and living attached to hard surfaces (i.e., </w:t>
      </w:r>
      <w:proofErr w:type="spellStart"/>
      <w:r w:rsidRPr="003206A3">
        <w:rPr>
          <w:rFonts w:ascii="Garamond" w:hAnsi="Garamond"/>
          <w:sz w:val="22"/>
          <w:szCs w:val="22"/>
        </w:rPr>
        <w:t>epibenthos</w:t>
      </w:r>
      <w:proofErr w:type="spellEnd"/>
      <w:r w:rsidRPr="003206A3">
        <w:rPr>
          <w:rFonts w:ascii="Garamond" w:hAnsi="Garamond"/>
          <w:sz w:val="22"/>
          <w:szCs w:val="22"/>
        </w:rPr>
        <w:t>). One of the most important areas of study for the coastal bay waters of Little Egg Harbor is dealing with submerged aquatic vegetation (</w:t>
      </w:r>
      <w:proofErr w:type="spellStart"/>
      <w:r w:rsidRPr="003206A3">
        <w:rPr>
          <w:rFonts w:ascii="Garamond" w:hAnsi="Garamond"/>
          <w:sz w:val="22"/>
          <w:szCs w:val="22"/>
        </w:rPr>
        <w:t>Zostera</w:t>
      </w:r>
      <w:proofErr w:type="spellEnd"/>
      <w:r w:rsidRPr="003206A3">
        <w:rPr>
          <w:rFonts w:ascii="Garamond" w:hAnsi="Garamond"/>
          <w:sz w:val="22"/>
          <w:szCs w:val="22"/>
        </w:rPr>
        <w:t xml:space="preserve"> marina and </w:t>
      </w:r>
      <w:proofErr w:type="spellStart"/>
      <w:r w:rsidRPr="003206A3">
        <w:rPr>
          <w:rFonts w:ascii="Garamond" w:hAnsi="Garamond"/>
          <w:sz w:val="22"/>
          <w:szCs w:val="22"/>
        </w:rPr>
        <w:t>Ruppia</w:t>
      </w:r>
      <w:proofErr w:type="spellEnd"/>
      <w:r w:rsidRPr="003206A3">
        <w:rPr>
          <w:rFonts w:ascii="Garamond" w:hAnsi="Garamond"/>
          <w:sz w:val="22"/>
          <w:szCs w:val="22"/>
        </w:rPr>
        <w:t xml:space="preserve"> </w:t>
      </w:r>
      <w:proofErr w:type="spellStart"/>
      <w:r w:rsidRPr="003206A3">
        <w:rPr>
          <w:rFonts w:ascii="Garamond" w:hAnsi="Garamond"/>
          <w:sz w:val="22"/>
          <w:szCs w:val="22"/>
        </w:rPr>
        <w:t>maritima</w:t>
      </w:r>
      <w:proofErr w:type="spellEnd"/>
      <w:r w:rsidRPr="003206A3">
        <w:rPr>
          <w:rFonts w:ascii="Garamond" w:hAnsi="Garamond"/>
          <w:sz w:val="22"/>
          <w:szCs w:val="22"/>
        </w:rPr>
        <w:t xml:space="preserve">). A major concern is the health and vitality of the SAV, and how the beds in the bay are affected by natural factors (e.g., storms, unusual temperature conditions, reduced dissolved oxygen, etc.) and anthropogenic influences. All of the aforementioned studies are either underway or scheduled for future work. In addition to meteorological monitoring, JAC NERR also monitors water quality and nutrient data as part of SWMP.  These data are available online at </w:t>
      </w:r>
      <w:hyperlink r:id="rId12" w:history="1">
        <w:r w:rsidRPr="003206A3">
          <w:rPr>
            <w:rStyle w:val="Hyperlink"/>
            <w:rFonts w:ascii="Garamond" w:hAnsi="Garamond"/>
            <w:sz w:val="22"/>
            <w:szCs w:val="22"/>
          </w:rPr>
          <w:t>http://cdmo.baruch.sc.edu/</w:t>
        </w:r>
      </w:hyperlink>
      <w:r w:rsidRPr="003206A3">
        <w:rPr>
          <w:rFonts w:ascii="Garamond" w:hAnsi="Garamond"/>
          <w:sz w:val="22"/>
          <w:szCs w:val="22"/>
        </w:rPr>
        <w:t xml:space="preserve">. </w:t>
      </w:r>
    </w:p>
    <w:p w14:paraId="270D773A" w14:textId="77777777" w:rsidR="003206A3" w:rsidRPr="00E87CC3" w:rsidRDefault="003206A3" w:rsidP="00E47CBB">
      <w:pPr>
        <w:pStyle w:val="HTMLPreformatted"/>
        <w:rPr>
          <w:rFonts w:ascii="Garamond" w:hAnsi="Garamond" w:cs="Times New Roman"/>
          <w:b/>
          <w:sz w:val="22"/>
          <w:szCs w:val="22"/>
        </w:rPr>
      </w:pPr>
    </w:p>
    <w:p w14:paraId="4AA3C576" w14:textId="77777777" w:rsidR="00E47CBB" w:rsidRPr="00E87CC3" w:rsidRDefault="00E47CBB">
      <w:pPr>
        <w:pStyle w:val="HTMLPreformatted"/>
        <w:rPr>
          <w:rFonts w:ascii="Garamond" w:hAnsi="Garamond" w:cs="Times New Roman"/>
          <w:b/>
          <w:bCs/>
          <w:sz w:val="22"/>
          <w:szCs w:val="22"/>
        </w:rPr>
      </w:pPr>
    </w:p>
    <w:p w14:paraId="07DB0E19"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14:paraId="79B87A78" w14:textId="77777777" w:rsidR="00B4483D" w:rsidRPr="00E87CC3" w:rsidRDefault="00B4483D">
      <w:pPr>
        <w:pStyle w:val="HTMLPreformatted"/>
        <w:rPr>
          <w:rFonts w:ascii="Garamond" w:hAnsi="Garamond"/>
          <w:sz w:val="22"/>
          <w:szCs w:val="22"/>
        </w:rPr>
      </w:pPr>
    </w:p>
    <w:p w14:paraId="353F3FEF" w14:textId="77777777" w:rsidR="00E25C96" w:rsidRDefault="00B4483D" w:rsidP="00B273B0">
      <w:pPr>
        <w:rPr>
          <w:rFonts w:ascii="Garamond" w:hAnsi="Garamond"/>
          <w:b/>
          <w:i/>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r w:rsidR="00F8159F" w:rsidRPr="00E87CC3">
        <w:rPr>
          <w:rFonts w:ascii="Garamond" w:hAnsi="Garamond"/>
          <w:b/>
          <w:bCs/>
          <w:sz w:val="22"/>
          <w:szCs w:val="22"/>
        </w:rPr>
        <w:t xml:space="preserve"> </w:t>
      </w:r>
      <w:r w:rsidR="00E25C96" w:rsidRPr="00E87CC3">
        <w:rPr>
          <w:rFonts w:ascii="Garamond" w:hAnsi="Garamond"/>
          <w:sz w:val="22"/>
          <w:szCs w:val="22"/>
        </w:rPr>
        <w:t xml:space="preserve">Include parameter description, units, sensor type, model #, (operating temperature), range of measurement, accuracy, (temperature dependence), (sensitivity), (stability), </w:t>
      </w:r>
      <w:r w:rsidR="00C80736">
        <w:rPr>
          <w:rFonts w:ascii="Garamond" w:hAnsi="Garamond"/>
          <w:sz w:val="22"/>
          <w:szCs w:val="22"/>
        </w:rPr>
        <w:t xml:space="preserve">serial numbers, </w:t>
      </w:r>
      <w:r w:rsidR="00803842">
        <w:rPr>
          <w:rFonts w:ascii="Garamond" w:hAnsi="Garamond"/>
          <w:sz w:val="22"/>
          <w:szCs w:val="22"/>
        </w:rPr>
        <w:t>multiplier</w:t>
      </w:r>
      <w:r w:rsidR="00C80736">
        <w:rPr>
          <w:rFonts w:ascii="Garamond" w:hAnsi="Garamond"/>
          <w:sz w:val="22"/>
          <w:szCs w:val="22"/>
        </w:rPr>
        <w:t>s</w:t>
      </w:r>
      <w:r w:rsidR="00803842">
        <w:rPr>
          <w:rFonts w:ascii="Garamond" w:hAnsi="Garamond"/>
          <w:sz w:val="22"/>
          <w:szCs w:val="22"/>
        </w:rPr>
        <w:t xml:space="preserve">, </w:t>
      </w:r>
      <w:r w:rsidR="00E25C96" w:rsidRPr="00E87CC3">
        <w:rPr>
          <w:rFonts w:ascii="Garamond" w:hAnsi="Garamond"/>
          <w:sz w:val="22"/>
          <w:szCs w:val="22"/>
        </w:rPr>
        <w:t>date of last calibration</w:t>
      </w:r>
      <w:r w:rsidR="00803842">
        <w:rPr>
          <w:rFonts w:ascii="Garamond" w:hAnsi="Garamond"/>
          <w:sz w:val="22"/>
          <w:szCs w:val="22"/>
        </w:rPr>
        <w:t>,</w:t>
      </w:r>
      <w:r w:rsidR="00E25C96" w:rsidRPr="00E87CC3">
        <w:rPr>
          <w:rFonts w:ascii="Garamond" w:hAnsi="Garamond"/>
          <w:sz w:val="22"/>
          <w:szCs w:val="22"/>
        </w:rPr>
        <w:t xml:space="preserve"> </w:t>
      </w:r>
      <w:r w:rsidR="00C074CC">
        <w:rPr>
          <w:rFonts w:ascii="Garamond" w:hAnsi="Garamond"/>
          <w:sz w:val="22"/>
          <w:szCs w:val="22"/>
        </w:rPr>
        <w:t xml:space="preserve">and dates </w:t>
      </w:r>
      <w:r w:rsidR="00360FBF">
        <w:rPr>
          <w:rFonts w:ascii="Garamond" w:hAnsi="Garamond"/>
          <w:sz w:val="22"/>
          <w:szCs w:val="22"/>
        </w:rPr>
        <w:t xml:space="preserve">in use </w:t>
      </w:r>
      <w:r w:rsidR="00E25C96" w:rsidRPr="00E87CC3">
        <w:rPr>
          <w:rFonts w:ascii="Garamond" w:hAnsi="Garamond"/>
          <w:sz w:val="22"/>
          <w:szCs w:val="22"/>
        </w:rPr>
        <w:t>for each sensor</w:t>
      </w:r>
      <w:r w:rsidR="00AA540F">
        <w:rPr>
          <w:rFonts w:ascii="Garamond" w:hAnsi="Garamond"/>
          <w:sz w:val="22"/>
          <w:szCs w:val="22"/>
        </w:rPr>
        <w:t xml:space="preserve"> </w:t>
      </w:r>
      <w:r w:rsidR="00AA540F" w:rsidRPr="00DB409E">
        <w:rPr>
          <w:rFonts w:ascii="Garamond" w:hAnsi="Garamond"/>
          <w:b/>
          <w:sz w:val="22"/>
          <w:szCs w:val="22"/>
        </w:rPr>
        <w:t>(include at a minimum the sensors installed for the year covered by this metadata document)</w:t>
      </w:r>
      <w:r w:rsidR="00AA540F" w:rsidRPr="009B75EE">
        <w:rPr>
          <w:rFonts w:ascii="Garamond" w:hAnsi="Garamond"/>
          <w:sz w:val="22"/>
          <w:szCs w:val="22"/>
        </w:rPr>
        <w:t xml:space="preserve"> </w:t>
      </w:r>
      <w:r w:rsidR="00E25C96" w:rsidRPr="00E87CC3">
        <w:rPr>
          <w:rFonts w:ascii="Garamond" w:hAnsi="Garamond"/>
          <w:sz w:val="22"/>
          <w:szCs w:val="22"/>
        </w:rPr>
        <w:t xml:space="preserve">and </w:t>
      </w:r>
      <w:r w:rsidR="00BE7EFF" w:rsidRPr="00E87CC3">
        <w:rPr>
          <w:rFonts w:ascii="Garamond" w:hAnsi="Garamond"/>
          <w:sz w:val="22"/>
          <w:szCs w:val="22"/>
        </w:rPr>
        <w:t>CR1000</w:t>
      </w:r>
      <w:r w:rsidR="00E25C96" w:rsidRPr="00E87CC3">
        <w:rPr>
          <w:rFonts w:ascii="Garamond" w:hAnsi="Garamond"/>
          <w:sz w:val="22"/>
          <w:szCs w:val="22"/>
        </w:rPr>
        <w:t xml:space="preserve"> description.</w:t>
      </w:r>
      <w:r w:rsidR="00856647" w:rsidRPr="00E87CC3">
        <w:rPr>
          <w:rFonts w:ascii="Garamond" w:hAnsi="Garamond"/>
          <w:sz w:val="22"/>
          <w:szCs w:val="22"/>
        </w:rPr>
        <w:t xml:space="preserve">  </w:t>
      </w:r>
      <w:r w:rsidR="00856647" w:rsidRPr="00E87CC3">
        <w:rPr>
          <w:rFonts w:ascii="Garamond" w:hAnsi="Garamond"/>
          <w:b/>
          <w:i/>
          <w:sz w:val="22"/>
          <w:szCs w:val="22"/>
        </w:rPr>
        <w:t>Ensure that sensor information is accurate for your weather station.</w:t>
      </w:r>
      <w:r w:rsidR="00C074CC">
        <w:rPr>
          <w:rFonts w:ascii="Garamond" w:hAnsi="Garamond"/>
          <w:b/>
          <w:i/>
          <w:sz w:val="22"/>
          <w:szCs w:val="22"/>
        </w:rPr>
        <w:t xml:space="preserve"> </w:t>
      </w:r>
    </w:p>
    <w:p w14:paraId="568494DB" w14:textId="77777777" w:rsidR="003206A3" w:rsidRDefault="003206A3" w:rsidP="00B273B0">
      <w:pPr>
        <w:rPr>
          <w:rFonts w:ascii="Garamond" w:hAnsi="Garamond"/>
          <w:b/>
          <w:i/>
          <w:sz w:val="22"/>
          <w:szCs w:val="22"/>
        </w:rPr>
      </w:pPr>
    </w:p>
    <w:p w14:paraId="250AE923" w14:textId="18AA3B7B" w:rsidR="002E290D"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 xml:space="preserve">Parameter: </w:t>
      </w:r>
      <w:r w:rsidR="002E290D">
        <w:rPr>
          <w:rFonts w:ascii="Garamond" w:eastAsia="MS Mincho" w:hAnsi="Garamond"/>
          <w:sz w:val="22"/>
          <w:szCs w:val="22"/>
        </w:rPr>
        <w:t>Photosynthetically Active Radiation (PAR)</w:t>
      </w:r>
    </w:p>
    <w:p w14:paraId="374F7804" w14:textId="2E9EAEF2"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LI-COR Quantum Sensor #1</w:t>
      </w:r>
    </w:p>
    <w:p w14:paraId="7EBBFEDA"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Units: mmoles m-2 (total flux)</w:t>
      </w:r>
    </w:p>
    <w:p w14:paraId="0D2CE364"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Sensor type: High stability silicon photovoltaic detector (blue enhanced)</w:t>
      </w:r>
    </w:p>
    <w:p w14:paraId="0E1C1FEA"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Model #: LI190SB</w:t>
      </w:r>
    </w:p>
    <w:p w14:paraId="68010A67"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Light spectrum waveband:  400 to 700 nm</w:t>
      </w:r>
    </w:p>
    <w:p w14:paraId="0AF90CAE"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lastRenderedPageBreak/>
        <w:t>Temperature dependence: 0.15% per °C maximum</w:t>
      </w:r>
    </w:p>
    <w:p w14:paraId="0F681AF9"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 xml:space="preserve">Stability:  &lt;±2% change over 1 </w:t>
      </w:r>
      <w:proofErr w:type="spellStart"/>
      <w:r w:rsidRPr="003206A3">
        <w:rPr>
          <w:rFonts w:ascii="Garamond" w:eastAsia="MS Mincho" w:hAnsi="Garamond"/>
          <w:sz w:val="22"/>
          <w:szCs w:val="22"/>
        </w:rPr>
        <w:t>yr</w:t>
      </w:r>
      <w:proofErr w:type="spellEnd"/>
    </w:p>
    <w:p w14:paraId="27DF78EF"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Operating Temperature:  -40°C to 65°C; Humidity: 0 to 100%</w:t>
      </w:r>
    </w:p>
    <w:p w14:paraId="432F1E53"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 xml:space="preserve">Sensitivity:  typically 5 µA per 1000 µmoles s-1 m-2 </w:t>
      </w:r>
    </w:p>
    <w:p w14:paraId="01AB2428"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 xml:space="preserve">Serial Number: Q32195 </w:t>
      </w:r>
    </w:p>
    <w:p w14:paraId="1D96C962" w14:textId="77777777" w:rsid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 of Last Calibration: 7/6/2011</w:t>
      </w:r>
    </w:p>
    <w:p w14:paraId="452AA88F" w14:textId="2D459A90" w:rsidR="005A2C17" w:rsidRPr="003206A3" w:rsidRDefault="005A2C17" w:rsidP="003206A3">
      <w:pPr>
        <w:pStyle w:val="PlainText"/>
        <w:ind w:left="360"/>
        <w:jc w:val="both"/>
        <w:rPr>
          <w:rFonts w:ascii="Garamond" w:eastAsia="MS Mincho" w:hAnsi="Garamond"/>
          <w:sz w:val="22"/>
          <w:szCs w:val="22"/>
        </w:rPr>
      </w:pPr>
      <w:r>
        <w:rPr>
          <w:rFonts w:ascii="Garamond" w:eastAsia="MS Mincho" w:hAnsi="Garamond"/>
          <w:sz w:val="22"/>
          <w:szCs w:val="22"/>
        </w:rPr>
        <w:t>Multiplier:  1.51</w:t>
      </w:r>
    </w:p>
    <w:p w14:paraId="3CB86695" w14:textId="2472DE00"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 xml:space="preserve">Dates of Sensor Use: 8/16/2012- current as of </w:t>
      </w:r>
      <w:r w:rsidR="00837FFA">
        <w:rPr>
          <w:rFonts w:ascii="Garamond" w:eastAsia="MS Mincho" w:hAnsi="Garamond"/>
          <w:sz w:val="22"/>
          <w:szCs w:val="22"/>
        </w:rPr>
        <w:t>4/15/2015</w:t>
      </w:r>
    </w:p>
    <w:p w14:paraId="09443288" w14:textId="77777777" w:rsidR="003206A3" w:rsidRPr="003206A3" w:rsidRDefault="003206A3" w:rsidP="003206A3">
      <w:pPr>
        <w:jc w:val="both"/>
        <w:rPr>
          <w:rFonts w:ascii="Garamond" w:hAnsi="Garamond"/>
          <w:sz w:val="22"/>
          <w:szCs w:val="22"/>
        </w:rPr>
      </w:pPr>
    </w:p>
    <w:p w14:paraId="18533B10" w14:textId="77777777" w:rsidR="003206A3" w:rsidRDefault="003206A3" w:rsidP="003206A3">
      <w:pPr>
        <w:pStyle w:val="PlainText"/>
        <w:jc w:val="both"/>
        <w:rPr>
          <w:rFonts w:ascii="Garamond" w:eastAsia="MS Mincho" w:hAnsi="Garamond"/>
          <w:sz w:val="22"/>
          <w:szCs w:val="22"/>
        </w:rPr>
      </w:pPr>
    </w:p>
    <w:p w14:paraId="4C0D9C5E" w14:textId="77777777" w:rsidR="003206A3" w:rsidRDefault="003206A3" w:rsidP="003206A3">
      <w:pPr>
        <w:pStyle w:val="PlainText"/>
        <w:jc w:val="both"/>
        <w:rPr>
          <w:rFonts w:ascii="Garamond" w:eastAsia="MS Mincho" w:hAnsi="Garamond"/>
          <w:sz w:val="22"/>
          <w:szCs w:val="22"/>
        </w:rPr>
      </w:pPr>
    </w:p>
    <w:p w14:paraId="4134ADE5" w14:textId="4012B24B"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 xml:space="preserve">Parameter: Wind speed Sensor </w:t>
      </w:r>
    </w:p>
    <w:p w14:paraId="1D000BAD"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Units: meter per second (m/s)</w:t>
      </w:r>
    </w:p>
    <w:p w14:paraId="25CCAB64"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Sensor type: 18 cm diameter 4-blade helicoids propeller molded of polypropylene</w:t>
      </w:r>
    </w:p>
    <w:p w14:paraId="37D7D001"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Model #: R.M. Young 05103 Wind Monitor</w:t>
      </w:r>
    </w:p>
    <w:p w14:paraId="6D538470"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Range:  0-60 m/s (134 mph); gust survival 100 m/s (220 mph)</w:t>
      </w:r>
    </w:p>
    <w:p w14:paraId="380CA0DE"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Accuracy: +/- 0.3 m/s</w:t>
      </w:r>
    </w:p>
    <w:p w14:paraId="578438F1"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Serial Number: WM48915</w:t>
      </w:r>
    </w:p>
    <w:p w14:paraId="06895CA8"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 of Last Calibration: 07/07/2011</w:t>
      </w:r>
    </w:p>
    <w:p w14:paraId="5EB44A1C"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8/16/2012- 09/10/2013</w:t>
      </w:r>
    </w:p>
    <w:p w14:paraId="458BED09" w14:textId="77777777" w:rsidR="003206A3" w:rsidRPr="003206A3" w:rsidRDefault="003206A3" w:rsidP="003206A3">
      <w:pPr>
        <w:pStyle w:val="PlainText"/>
        <w:ind w:left="360"/>
        <w:jc w:val="both"/>
        <w:rPr>
          <w:rFonts w:ascii="Garamond" w:eastAsia="MS Mincho" w:hAnsi="Garamond"/>
          <w:sz w:val="22"/>
          <w:szCs w:val="22"/>
        </w:rPr>
      </w:pPr>
    </w:p>
    <w:p w14:paraId="24115C72"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Serial Number: WM56138</w:t>
      </w:r>
    </w:p>
    <w:p w14:paraId="491443A7"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 of Calibration: 05/28/2013</w:t>
      </w:r>
    </w:p>
    <w:p w14:paraId="29742706" w14:textId="303B176E"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 xml:space="preserve">Dates of Sensor Use: 09/10/2013 – current as of </w:t>
      </w:r>
      <w:r w:rsidR="00837FFA">
        <w:rPr>
          <w:rFonts w:ascii="Garamond" w:eastAsia="MS Mincho" w:hAnsi="Garamond"/>
          <w:sz w:val="22"/>
          <w:szCs w:val="22"/>
        </w:rPr>
        <w:t>4/15/2015</w:t>
      </w:r>
    </w:p>
    <w:p w14:paraId="6809E459" w14:textId="77777777" w:rsidR="003206A3" w:rsidRPr="003206A3" w:rsidRDefault="003206A3" w:rsidP="003206A3">
      <w:pPr>
        <w:jc w:val="both"/>
        <w:rPr>
          <w:rFonts w:ascii="Garamond" w:hAnsi="Garamond"/>
          <w:sz w:val="22"/>
          <w:szCs w:val="22"/>
        </w:rPr>
      </w:pPr>
    </w:p>
    <w:p w14:paraId="5E8A1BFF" w14:textId="6F92431E"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 xml:space="preserve">Parameter: Wind direction Sensor </w:t>
      </w:r>
    </w:p>
    <w:p w14:paraId="7360F487"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Units: degrees</w:t>
      </w:r>
    </w:p>
    <w:p w14:paraId="6991D8A6"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Sensor type: balanced vane, 38 cm turning radius</w:t>
      </w:r>
    </w:p>
    <w:p w14:paraId="1B315104"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Model #: R.M. Young 05103 Wind Monitor</w:t>
      </w:r>
    </w:p>
    <w:p w14:paraId="4DFDD1D5"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Range:  360° mechanical, 355° electrical (5° open)</w:t>
      </w:r>
    </w:p>
    <w:p w14:paraId="1D67A7E1"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Accuracy: +/- 3 degrees</w:t>
      </w:r>
    </w:p>
    <w:p w14:paraId="2CA031DD"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Serial Number: WM48915</w:t>
      </w:r>
    </w:p>
    <w:p w14:paraId="18A5BDEF"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 of Last Calibration: 07/07/2011</w:t>
      </w:r>
    </w:p>
    <w:p w14:paraId="29743AB7"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8/16/2012- 09/10/2013</w:t>
      </w:r>
    </w:p>
    <w:p w14:paraId="6AFD3D7E" w14:textId="77777777" w:rsidR="003206A3" w:rsidRPr="003206A3" w:rsidRDefault="003206A3" w:rsidP="003206A3">
      <w:pPr>
        <w:pStyle w:val="PlainText"/>
        <w:ind w:left="360"/>
        <w:jc w:val="both"/>
        <w:rPr>
          <w:rFonts w:ascii="Garamond" w:eastAsia="MS Mincho" w:hAnsi="Garamond"/>
          <w:sz w:val="22"/>
          <w:szCs w:val="22"/>
        </w:rPr>
      </w:pPr>
    </w:p>
    <w:p w14:paraId="102D01C3"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Serial Number: WM56138</w:t>
      </w:r>
    </w:p>
    <w:p w14:paraId="29A95A67"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 of Calibration: 05/28/2013</w:t>
      </w:r>
    </w:p>
    <w:p w14:paraId="60FDDC9C" w14:textId="30797DEF"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 xml:space="preserve">Dates of Sensor Use: 09/10/2013 – current as of </w:t>
      </w:r>
      <w:r w:rsidR="00837FFA">
        <w:rPr>
          <w:rFonts w:ascii="Garamond" w:eastAsia="MS Mincho" w:hAnsi="Garamond"/>
          <w:sz w:val="22"/>
          <w:szCs w:val="22"/>
        </w:rPr>
        <w:t>4/15/2015</w:t>
      </w:r>
    </w:p>
    <w:p w14:paraId="0605398C" w14:textId="77777777" w:rsidR="003206A3" w:rsidRPr="003206A3" w:rsidRDefault="003206A3" w:rsidP="003206A3">
      <w:pPr>
        <w:jc w:val="both"/>
        <w:rPr>
          <w:rFonts w:ascii="Garamond" w:hAnsi="Garamond"/>
          <w:sz w:val="22"/>
          <w:szCs w:val="22"/>
        </w:rPr>
      </w:pPr>
      <w:r w:rsidRPr="003206A3">
        <w:rPr>
          <w:rFonts w:ascii="Garamond" w:hAnsi="Garamond"/>
          <w:sz w:val="22"/>
          <w:szCs w:val="22"/>
        </w:rPr>
        <w:t> </w:t>
      </w:r>
    </w:p>
    <w:p w14:paraId="3D3C3798" w14:textId="5213A545" w:rsidR="003F0372"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 xml:space="preserve">Parameter: Temperature Sensor </w:t>
      </w:r>
    </w:p>
    <w:p w14:paraId="11E890F6"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Units: Celsius</w:t>
      </w:r>
    </w:p>
    <w:p w14:paraId="220DE7AA"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Sensor type: Platinum resistance temperature detector (PRT)</w:t>
      </w:r>
    </w:p>
    <w:p w14:paraId="0A7D2460"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Model #:  HMP45C Temperature and Relative Humidity Probe</w:t>
      </w:r>
    </w:p>
    <w:p w14:paraId="7DE93284"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Operating Temperature:  -40°C to +60°C</w:t>
      </w:r>
    </w:p>
    <w:p w14:paraId="7643E245"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Range: -40°C to +60°C</w:t>
      </w:r>
    </w:p>
    <w:p w14:paraId="254C55B2"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Accuracy: ± 0.2 °C @ 20°C</w:t>
      </w:r>
    </w:p>
    <w:p w14:paraId="7C806567"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Serial Number: Y1541089</w:t>
      </w:r>
    </w:p>
    <w:p w14:paraId="64BF1528"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 of Last Calibration: 07/11/2011</w:t>
      </w:r>
    </w:p>
    <w:p w14:paraId="119B7960"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8/16/2012- 09/10/2013</w:t>
      </w:r>
    </w:p>
    <w:p w14:paraId="148C0330" w14:textId="77777777" w:rsidR="003206A3" w:rsidRPr="003206A3" w:rsidRDefault="003206A3" w:rsidP="003206A3">
      <w:pPr>
        <w:pStyle w:val="PlainText"/>
        <w:ind w:left="360"/>
        <w:jc w:val="both"/>
        <w:rPr>
          <w:rFonts w:ascii="Garamond" w:eastAsia="MS Mincho" w:hAnsi="Garamond"/>
          <w:sz w:val="22"/>
          <w:szCs w:val="22"/>
        </w:rPr>
      </w:pPr>
    </w:p>
    <w:p w14:paraId="5A62FB76"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Serial Number: X1130013</w:t>
      </w:r>
    </w:p>
    <w:p w14:paraId="2255D275"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 of Calibration: 04/25/2013</w:t>
      </w:r>
    </w:p>
    <w:p w14:paraId="51779E41" w14:textId="1B7E26F8"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lastRenderedPageBreak/>
        <w:t xml:space="preserve">Dates of Sensor Use: 09/10/2013 – current as of </w:t>
      </w:r>
      <w:r w:rsidR="00837FFA">
        <w:rPr>
          <w:rFonts w:ascii="Garamond" w:eastAsia="MS Mincho" w:hAnsi="Garamond"/>
          <w:sz w:val="22"/>
          <w:szCs w:val="22"/>
        </w:rPr>
        <w:t>4/15/2015</w:t>
      </w:r>
    </w:p>
    <w:p w14:paraId="74FF15F3" w14:textId="77777777" w:rsidR="003206A3" w:rsidRPr="003206A3" w:rsidRDefault="003206A3" w:rsidP="003206A3">
      <w:pPr>
        <w:pStyle w:val="PlainText"/>
        <w:jc w:val="both"/>
        <w:rPr>
          <w:rFonts w:ascii="Garamond" w:eastAsia="MS Mincho" w:hAnsi="Garamond"/>
          <w:sz w:val="22"/>
          <w:szCs w:val="22"/>
        </w:rPr>
      </w:pPr>
    </w:p>
    <w:p w14:paraId="78FA1285"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Parameter: Relative Humidity Sensor #1</w:t>
      </w:r>
    </w:p>
    <w:p w14:paraId="2CA57346"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Units: Percent</w:t>
      </w:r>
    </w:p>
    <w:p w14:paraId="6244211D"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Sensor type: Vaisala HUMICAP© 180 capacitive relative humidity sensor</w:t>
      </w:r>
    </w:p>
    <w:p w14:paraId="6AB749D2"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Model #:  HMP45C Temperature and Relative Humidity Probe</w:t>
      </w:r>
    </w:p>
    <w:p w14:paraId="1497F9E6"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Range:  0-100% non-condensing</w:t>
      </w:r>
    </w:p>
    <w:p w14:paraId="255AA2A8"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Accuracy at 20°C:  +/- 2% RH (0-90%) and +/- 3% (90-100%)</w:t>
      </w:r>
    </w:p>
    <w:p w14:paraId="211EC00E"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Temperature dependence of RH measurement: +/- 0.05% RH/°C</w:t>
      </w:r>
    </w:p>
    <w:p w14:paraId="33BA9554"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Serial Number: Y1541089</w:t>
      </w:r>
    </w:p>
    <w:p w14:paraId="17FF92DB"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 of Last Calibration: 07/11/2011</w:t>
      </w:r>
    </w:p>
    <w:p w14:paraId="42B19F25"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8/16/2012- 09/10/2013</w:t>
      </w:r>
    </w:p>
    <w:p w14:paraId="33332223" w14:textId="77777777" w:rsidR="003206A3" w:rsidRPr="003206A3" w:rsidRDefault="003206A3" w:rsidP="003206A3">
      <w:pPr>
        <w:pStyle w:val="PlainText"/>
        <w:ind w:left="360"/>
        <w:jc w:val="both"/>
        <w:rPr>
          <w:rFonts w:ascii="Garamond" w:eastAsia="MS Mincho" w:hAnsi="Garamond"/>
          <w:sz w:val="22"/>
          <w:szCs w:val="22"/>
        </w:rPr>
      </w:pPr>
    </w:p>
    <w:p w14:paraId="4BB16E6F"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Serial Number: X1130013</w:t>
      </w:r>
    </w:p>
    <w:p w14:paraId="70E66A5E"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 of Calibration: 04/25/2013</w:t>
      </w:r>
    </w:p>
    <w:p w14:paraId="528B9461" w14:textId="78890AC8"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09/10</w:t>
      </w:r>
      <w:r w:rsidR="00D84182">
        <w:rPr>
          <w:rFonts w:ascii="Garamond" w:eastAsia="MS Mincho" w:hAnsi="Garamond"/>
          <w:sz w:val="22"/>
          <w:szCs w:val="22"/>
        </w:rPr>
        <w:t xml:space="preserve">/2013 – current as of </w:t>
      </w:r>
      <w:r w:rsidR="00837FFA">
        <w:rPr>
          <w:rFonts w:ascii="Garamond" w:eastAsia="MS Mincho" w:hAnsi="Garamond"/>
          <w:sz w:val="22"/>
          <w:szCs w:val="22"/>
        </w:rPr>
        <w:t>4/15/2015</w:t>
      </w:r>
    </w:p>
    <w:p w14:paraId="4FC82D5F" w14:textId="77777777" w:rsidR="003206A3" w:rsidRPr="003206A3" w:rsidRDefault="003206A3" w:rsidP="003206A3">
      <w:pPr>
        <w:jc w:val="both"/>
        <w:rPr>
          <w:rFonts w:ascii="Garamond" w:hAnsi="Garamond"/>
          <w:sz w:val="22"/>
          <w:szCs w:val="22"/>
        </w:rPr>
      </w:pPr>
      <w:r w:rsidRPr="003206A3">
        <w:rPr>
          <w:rFonts w:ascii="Garamond" w:hAnsi="Garamond"/>
          <w:sz w:val="22"/>
          <w:szCs w:val="22"/>
        </w:rPr>
        <w:t> </w:t>
      </w:r>
    </w:p>
    <w:p w14:paraId="4D817113" w14:textId="36C32BFB"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 xml:space="preserve">Parameter: Barometric </w:t>
      </w:r>
      <w:r w:rsidR="00C55F9D">
        <w:rPr>
          <w:rFonts w:ascii="Garamond" w:eastAsia="MS Mincho" w:hAnsi="Garamond"/>
          <w:sz w:val="22"/>
          <w:szCs w:val="22"/>
        </w:rPr>
        <w:t>Pressure</w:t>
      </w:r>
      <w:r w:rsidRPr="003206A3">
        <w:rPr>
          <w:rFonts w:ascii="Garamond" w:eastAsia="MS Mincho" w:hAnsi="Garamond"/>
          <w:sz w:val="22"/>
          <w:szCs w:val="22"/>
        </w:rPr>
        <w:t xml:space="preserve"> </w:t>
      </w:r>
    </w:p>
    <w:p w14:paraId="79DBBE64"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 xml:space="preserve">Units: </w:t>
      </w:r>
      <w:proofErr w:type="spellStart"/>
      <w:r w:rsidRPr="003206A3">
        <w:rPr>
          <w:rFonts w:ascii="Garamond" w:eastAsia="MS Mincho" w:hAnsi="Garamond"/>
          <w:sz w:val="22"/>
          <w:szCs w:val="22"/>
        </w:rPr>
        <w:t>millibars</w:t>
      </w:r>
      <w:proofErr w:type="spellEnd"/>
      <w:r w:rsidRPr="003206A3">
        <w:rPr>
          <w:rFonts w:ascii="Garamond" w:eastAsia="MS Mincho" w:hAnsi="Garamond"/>
          <w:sz w:val="22"/>
          <w:szCs w:val="22"/>
        </w:rPr>
        <w:t xml:space="preserve">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w:t>
      </w:r>
    </w:p>
    <w:p w14:paraId="7E23F005"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 xml:space="preserve">Sensor type: Vaisala </w:t>
      </w:r>
      <w:proofErr w:type="spellStart"/>
      <w:r w:rsidRPr="003206A3">
        <w:rPr>
          <w:rFonts w:ascii="Garamond" w:eastAsia="MS Mincho" w:hAnsi="Garamond"/>
          <w:sz w:val="22"/>
          <w:szCs w:val="22"/>
        </w:rPr>
        <w:t>Barocap</w:t>
      </w:r>
      <w:proofErr w:type="spellEnd"/>
      <w:r w:rsidRPr="003206A3">
        <w:rPr>
          <w:rFonts w:ascii="Garamond" w:eastAsia="MS Mincho" w:hAnsi="Garamond"/>
          <w:sz w:val="22"/>
          <w:szCs w:val="22"/>
        </w:rPr>
        <w:t xml:space="preserve"> © silicon capacitive pressure sensor</w:t>
      </w:r>
    </w:p>
    <w:p w14:paraId="43BBED06"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 xml:space="preserve">Model #: CS-105 </w:t>
      </w:r>
    </w:p>
    <w:p w14:paraId="1B80C6BD"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Operating Range:</w:t>
      </w:r>
      <w:r w:rsidRPr="003206A3">
        <w:rPr>
          <w:rFonts w:ascii="Garamond" w:eastAsia="MS Mincho" w:hAnsi="Garamond"/>
          <w:sz w:val="22"/>
          <w:szCs w:val="22"/>
        </w:rPr>
        <w:tab/>
        <w:t xml:space="preserve"> Pressure: 600 to 1060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Temperature:  -40°C to +60°C;</w:t>
      </w:r>
    </w:p>
    <w:p w14:paraId="3655060B"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Humidity:  non-condensing</w:t>
      </w:r>
    </w:p>
    <w:p w14:paraId="76D5B57A"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 xml:space="preserve">Accuracy: ± 0.5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 20°C; +/- 2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 0°C to 40°C; +/- 4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 -20°C to 45°C; +/- 6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 -40°C to 60°C</w:t>
      </w:r>
    </w:p>
    <w:p w14:paraId="7F9FEF38"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 xml:space="preserve">Stability: ± 0.1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per year</w:t>
      </w:r>
    </w:p>
    <w:p w14:paraId="35A938BF"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Serial Number: Y1430012</w:t>
      </w:r>
    </w:p>
    <w:p w14:paraId="37F2C58A"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 of Last Calibration: 07/12/2011</w:t>
      </w:r>
    </w:p>
    <w:p w14:paraId="779103EA"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8/16/2012- 09/10/2013</w:t>
      </w:r>
    </w:p>
    <w:p w14:paraId="11501E79" w14:textId="77777777" w:rsidR="003206A3" w:rsidRPr="003206A3" w:rsidRDefault="003206A3" w:rsidP="003206A3">
      <w:pPr>
        <w:pStyle w:val="PlainText"/>
        <w:ind w:left="360"/>
        <w:jc w:val="both"/>
        <w:rPr>
          <w:rFonts w:ascii="Garamond" w:eastAsia="MS Mincho" w:hAnsi="Garamond"/>
          <w:sz w:val="22"/>
          <w:szCs w:val="22"/>
        </w:rPr>
      </w:pPr>
    </w:p>
    <w:p w14:paraId="49ADC22D"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Serial Number: W2540007</w:t>
      </w:r>
    </w:p>
    <w:p w14:paraId="29FF175C"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 of Calibration: 05/20/2013</w:t>
      </w:r>
    </w:p>
    <w:p w14:paraId="3A2FE430" w14:textId="1E97F2A3"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09/10</w:t>
      </w:r>
      <w:r w:rsidR="00D84182">
        <w:rPr>
          <w:rFonts w:ascii="Garamond" w:eastAsia="MS Mincho" w:hAnsi="Garamond"/>
          <w:sz w:val="22"/>
          <w:szCs w:val="22"/>
        </w:rPr>
        <w:t xml:space="preserve">/2013 – current as of </w:t>
      </w:r>
      <w:r w:rsidR="00837FFA">
        <w:rPr>
          <w:rFonts w:ascii="Garamond" w:eastAsia="MS Mincho" w:hAnsi="Garamond"/>
          <w:sz w:val="22"/>
          <w:szCs w:val="22"/>
        </w:rPr>
        <w:t>4/15/2015</w:t>
      </w:r>
    </w:p>
    <w:p w14:paraId="5A51CF04" w14:textId="77777777" w:rsidR="003206A3" w:rsidRPr="003206A3" w:rsidRDefault="003206A3" w:rsidP="003206A3">
      <w:pPr>
        <w:jc w:val="both"/>
        <w:rPr>
          <w:rFonts w:ascii="Garamond" w:hAnsi="Garamond"/>
          <w:sz w:val="22"/>
          <w:szCs w:val="22"/>
        </w:rPr>
      </w:pPr>
    </w:p>
    <w:p w14:paraId="0F7FB488" w14:textId="77777777" w:rsidR="003206A3" w:rsidRPr="003206A3" w:rsidRDefault="003206A3" w:rsidP="003206A3">
      <w:pPr>
        <w:jc w:val="both"/>
        <w:rPr>
          <w:rFonts w:ascii="Garamond" w:hAnsi="Garamond"/>
          <w:sz w:val="22"/>
          <w:szCs w:val="22"/>
        </w:rPr>
      </w:pPr>
      <w:r w:rsidRPr="003206A3">
        <w:rPr>
          <w:rFonts w:ascii="Garamond" w:hAnsi="Garamond"/>
          <w:sz w:val="22"/>
          <w:szCs w:val="22"/>
        </w:rPr>
        <w:t> </w:t>
      </w:r>
    </w:p>
    <w:p w14:paraId="313D8459" w14:textId="23C10499"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 xml:space="preserve">Parameter: Precipitation Sensor </w:t>
      </w:r>
    </w:p>
    <w:p w14:paraId="200B13FD"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Units: millimeters (mm)</w:t>
      </w:r>
      <w:r w:rsidRPr="003206A3">
        <w:rPr>
          <w:rFonts w:ascii="Garamond" w:eastAsia="MS Mincho" w:hAnsi="Garamond"/>
          <w:sz w:val="22"/>
          <w:szCs w:val="22"/>
        </w:rPr>
        <w:tab/>
      </w:r>
      <w:r w:rsidRPr="003206A3">
        <w:rPr>
          <w:rFonts w:ascii="Garamond" w:eastAsia="MS Mincho" w:hAnsi="Garamond"/>
          <w:sz w:val="22"/>
          <w:szCs w:val="22"/>
        </w:rPr>
        <w:tab/>
      </w:r>
    </w:p>
    <w:p w14:paraId="640A9997"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Sensor type: Tipping Bucket Rain Gauge</w:t>
      </w:r>
    </w:p>
    <w:p w14:paraId="05B3170B"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Model #:  TE525</w:t>
      </w:r>
    </w:p>
    <w:p w14:paraId="4287A4AA"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Rainfall per tip: 0.01 inch</w:t>
      </w:r>
    </w:p>
    <w:p w14:paraId="68C4D2EA"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Operating range: Temperature: 0° to 50°C; Humidity: 0 to 100%</w:t>
      </w:r>
    </w:p>
    <w:p w14:paraId="61DC4DF2" w14:textId="77777777" w:rsidR="003206A3" w:rsidRPr="003206A3" w:rsidRDefault="003206A3" w:rsidP="003206A3">
      <w:pPr>
        <w:pStyle w:val="PlainText"/>
        <w:jc w:val="both"/>
        <w:rPr>
          <w:rFonts w:ascii="Garamond" w:eastAsia="MS Mincho" w:hAnsi="Garamond"/>
          <w:sz w:val="22"/>
          <w:szCs w:val="22"/>
        </w:rPr>
      </w:pPr>
      <w:r w:rsidRPr="003206A3">
        <w:rPr>
          <w:rFonts w:ascii="Garamond" w:eastAsia="MS Mincho" w:hAnsi="Garamond"/>
          <w:sz w:val="22"/>
          <w:szCs w:val="22"/>
        </w:rPr>
        <w:t>Accuracy:  +/- 1.0% up to 1 in</w:t>
      </w:r>
      <w:proofErr w:type="gramStart"/>
      <w:r w:rsidRPr="003206A3">
        <w:rPr>
          <w:rFonts w:ascii="Garamond" w:eastAsia="MS Mincho" w:hAnsi="Garamond"/>
          <w:sz w:val="22"/>
          <w:szCs w:val="22"/>
        </w:rPr>
        <w:t>./</w:t>
      </w:r>
      <w:proofErr w:type="spellStart"/>
      <w:proofErr w:type="gramEnd"/>
      <w:r w:rsidRPr="003206A3">
        <w:rPr>
          <w:rFonts w:ascii="Garamond" w:eastAsia="MS Mincho" w:hAnsi="Garamond"/>
          <w:sz w:val="22"/>
          <w:szCs w:val="22"/>
        </w:rPr>
        <w:t>hr</w:t>
      </w:r>
      <w:proofErr w:type="spellEnd"/>
      <w:r w:rsidRPr="003206A3">
        <w:rPr>
          <w:rFonts w:ascii="Garamond" w:eastAsia="MS Mincho" w:hAnsi="Garamond"/>
          <w:sz w:val="22"/>
          <w:szCs w:val="22"/>
        </w:rPr>
        <w:t>; +0, -3% from 1 to 2 in./</w:t>
      </w:r>
      <w:proofErr w:type="spellStart"/>
      <w:r w:rsidRPr="003206A3">
        <w:rPr>
          <w:rFonts w:ascii="Garamond" w:eastAsia="MS Mincho" w:hAnsi="Garamond"/>
          <w:sz w:val="22"/>
          <w:szCs w:val="22"/>
        </w:rPr>
        <w:t>hr</w:t>
      </w:r>
      <w:proofErr w:type="spellEnd"/>
      <w:r w:rsidRPr="003206A3">
        <w:rPr>
          <w:rFonts w:ascii="Garamond" w:eastAsia="MS Mincho" w:hAnsi="Garamond"/>
          <w:sz w:val="22"/>
          <w:szCs w:val="22"/>
        </w:rPr>
        <w:t>; +0, -5% from 2 to 3 in./</w:t>
      </w:r>
      <w:proofErr w:type="spellStart"/>
      <w:r w:rsidRPr="003206A3">
        <w:rPr>
          <w:rFonts w:ascii="Garamond" w:eastAsia="MS Mincho" w:hAnsi="Garamond"/>
          <w:sz w:val="22"/>
          <w:szCs w:val="22"/>
        </w:rPr>
        <w:t>hr</w:t>
      </w:r>
      <w:proofErr w:type="spellEnd"/>
    </w:p>
    <w:p w14:paraId="5BA72F2E"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Serial Number: 525</w:t>
      </w:r>
    </w:p>
    <w:p w14:paraId="37C9D1A0" w14:textId="77777777"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 of Calibration: 09/15/2013</w:t>
      </w:r>
    </w:p>
    <w:p w14:paraId="547BBFC4" w14:textId="3D7481CA" w:rsidR="003206A3" w:rsidRPr="003206A3" w:rsidRDefault="003206A3" w:rsidP="003206A3">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08/26/2011</w:t>
      </w:r>
      <w:r w:rsidR="00D84182">
        <w:rPr>
          <w:rFonts w:ascii="Garamond" w:eastAsia="MS Mincho" w:hAnsi="Garamond"/>
          <w:sz w:val="22"/>
          <w:szCs w:val="22"/>
        </w:rPr>
        <w:t xml:space="preserve"> – current as of </w:t>
      </w:r>
      <w:r w:rsidR="00837FFA">
        <w:rPr>
          <w:rFonts w:ascii="Garamond" w:eastAsia="MS Mincho" w:hAnsi="Garamond"/>
          <w:sz w:val="22"/>
          <w:szCs w:val="22"/>
        </w:rPr>
        <w:t>4/15/2015</w:t>
      </w:r>
    </w:p>
    <w:p w14:paraId="2A789779" w14:textId="77777777" w:rsidR="00A506D0" w:rsidRPr="003206A3" w:rsidRDefault="003206A3" w:rsidP="003206A3">
      <w:pPr>
        <w:pStyle w:val="PlainText"/>
        <w:jc w:val="both"/>
        <w:rPr>
          <w:rFonts w:ascii="Times New Roman" w:eastAsia="MS Mincho" w:hAnsi="Times New Roman"/>
          <w:sz w:val="24"/>
          <w:szCs w:val="24"/>
        </w:rPr>
      </w:pPr>
      <w:r w:rsidRPr="00517C9A">
        <w:rPr>
          <w:rFonts w:ascii="Times New Roman" w:hAnsi="Times New Roman"/>
          <w:sz w:val="24"/>
          <w:szCs w:val="24"/>
        </w:rPr>
        <w:t xml:space="preserve"> </w:t>
      </w:r>
    </w:p>
    <w:p w14:paraId="6F57CB8E" w14:textId="77777777" w:rsidR="00632578" w:rsidRPr="00E87CC3" w:rsidRDefault="00632578" w:rsidP="00DA0087">
      <w:pPr>
        <w:ind w:left="360"/>
        <w:rPr>
          <w:rFonts w:ascii="Garamond" w:eastAsia="MS Mincho" w:hAnsi="Garamond"/>
          <w:sz w:val="22"/>
          <w:szCs w:val="22"/>
        </w:rPr>
      </w:pPr>
    </w:p>
    <w:p w14:paraId="1628F52F" w14:textId="77777777" w:rsidR="004A66D9" w:rsidRPr="004A66D9" w:rsidRDefault="004A66D9" w:rsidP="004A66D9">
      <w:pPr>
        <w:jc w:val="both"/>
        <w:rPr>
          <w:rFonts w:ascii="Garamond" w:hAnsi="Garamond"/>
          <w:sz w:val="22"/>
          <w:szCs w:val="22"/>
        </w:rPr>
      </w:pPr>
      <w:r w:rsidRPr="004A66D9">
        <w:rPr>
          <w:rFonts w:ascii="Garamond" w:hAnsi="Garamond"/>
          <w:sz w:val="22"/>
          <w:szCs w:val="22"/>
        </w:rPr>
        <w:t>CR1000</w:t>
      </w:r>
    </w:p>
    <w:p w14:paraId="3C52C372" w14:textId="77777777" w:rsidR="004A66D9" w:rsidRPr="004A66D9" w:rsidRDefault="004A66D9" w:rsidP="004A66D9">
      <w:pPr>
        <w:jc w:val="both"/>
        <w:rPr>
          <w:rFonts w:ascii="Garamond" w:hAnsi="Garamond"/>
          <w:sz w:val="22"/>
          <w:szCs w:val="22"/>
        </w:rPr>
      </w:pPr>
      <w:r w:rsidRPr="004A66D9">
        <w:rPr>
          <w:rFonts w:ascii="Garamond" w:hAnsi="Garamond"/>
          <w:sz w:val="22"/>
          <w:szCs w:val="22"/>
        </w:rPr>
        <w:t xml:space="preserve">The CR1000 has </w:t>
      </w:r>
      <w:proofErr w:type="gramStart"/>
      <w:r w:rsidRPr="004A66D9">
        <w:rPr>
          <w:rFonts w:ascii="Garamond" w:hAnsi="Garamond"/>
          <w:sz w:val="22"/>
          <w:szCs w:val="22"/>
        </w:rPr>
        <w:t>two MB Flash EEPROM that is used to store the Operating System</w:t>
      </w:r>
      <w:proofErr w:type="gramEnd"/>
      <w:r w:rsidRPr="004A66D9">
        <w:rPr>
          <w:rFonts w:ascii="Garamond" w:hAnsi="Garamond"/>
          <w:sz w:val="22"/>
          <w:szCs w:val="22"/>
        </w:rPr>
        <w:t xml:space="preserve">.  Another 128 K Flash is used to store configuration settings.  A minimum of 2 MB SRAM is (4 MB optional) is available for program storage (16K), operating system use, and data storage.  </w:t>
      </w:r>
      <w:r w:rsidRPr="004A66D9">
        <w:rPr>
          <w:rFonts w:ascii="Garamond" w:hAnsi="Garamond"/>
          <w:sz w:val="22"/>
          <w:szCs w:val="22"/>
        </w:rPr>
        <w:lastRenderedPageBreak/>
        <w:t>Additional storage is available by using a compact flash card in the optional CRM100 Compact Flash Module.  The CR1000 was added on November 10, 2006.</w:t>
      </w:r>
    </w:p>
    <w:p w14:paraId="4E20CF2B" w14:textId="77777777" w:rsidR="004A66D9" w:rsidRPr="004A66D9" w:rsidRDefault="004A66D9" w:rsidP="004A66D9">
      <w:pPr>
        <w:jc w:val="both"/>
        <w:rPr>
          <w:rFonts w:ascii="Garamond" w:hAnsi="Garamond"/>
          <w:sz w:val="22"/>
          <w:szCs w:val="22"/>
        </w:rPr>
      </w:pPr>
    </w:p>
    <w:p w14:paraId="5BB88DE5" w14:textId="77777777" w:rsidR="004A66D9" w:rsidRPr="004A66D9" w:rsidRDefault="004A66D9" w:rsidP="004A66D9">
      <w:pPr>
        <w:ind w:left="360"/>
        <w:jc w:val="both"/>
        <w:rPr>
          <w:rStyle w:val="Hyperlink"/>
          <w:rFonts w:ascii="Garamond" w:hAnsi="Garamond"/>
          <w:sz w:val="22"/>
          <w:szCs w:val="22"/>
        </w:rPr>
      </w:pPr>
      <w:r w:rsidRPr="004A66D9">
        <w:rPr>
          <w:rFonts w:ascii="Garamond" w:hAnsi="Garamond"/>
          <w:sz w:val="22"/>
          <w:szCs w:val="22"/>
        </w:rPr>
        <w:t xml:space="preserve">A GOES transmitter was added on November 15, 2005.  The satellite antenna is oriented to 192 degrees </w:t>
      </w:r>
      <w:proofErr w:type="gramStart"/>
      <w:r w:rsidRPr="004A66D9">
        <w:rPr>
          <w:rFonts w:ascii="Garamond" w:hAnsi="Garamond"/>
          <w:sz w:val="22"/>
          <w:szCs w:val="22"/>
        </w:rPr>
        <w:t>North</w:t>
      </w:r>
      <w:proofErr w:type="gramEnd"/>
      <w:r w:rsidRPr="004A66D9">
        <w:rPr>
          <w:rFonts w:ascii="Garamond" w:hAnsi="Garamond"/>
          <w:sz w:val="22"/>
          <w:szCs w:val="22"/>
        </w:rPr>
        <w:t xml:space="preserve"> magnetic and activates the transmitter at 39:50 after the hour for a 10 second period.  The telemetry is “Provisional” data and not the “Authentic” Dataset used for long term monitoring and study.  This data can be viewed by going to </w:t>
      </w:r>
      <w:hyperlink r:id="rId13" w:history="1">
        <w:r w:rsidRPr="004A66D9">
          <w:rPr>
            <w:rStyle w:val="Hyperlink"/>
            <w:rFonts w:ascii="Garamond" w:hAnsi="Garamond"/>
            <w:sz w:val="22"/>
            <w:szCs w:val="22"/>
          </w:rPr>
          <w:t>http://cdmo.baruch.sc.edu</w:t>
        </w:r>
      </w:hyperlink>
    </w:p>
    <w:p w14:paraId="52286BE6" w14:textId="77777777" w:rsidR="004A66D9" w:rsidRPr="004A66D9" w:rsidRDefault="004A66D9" w:rsidP="004A66D9">
      <w:pPr>
        <w:jc w:val="both"/>
        <w:rPr>
          <w:rFonts w:ascii="Garamond" w:hAnsi="Garamond"/>
          <w:b/>
          <w:sz w:val="22"/>
          <w:szCs w:val="22"/>
        </w:rPr>
      </w:pPr>
    </w:p>
    <w:p w14:paraId="73C02AFF" w14:textId="77777777" w:rsidR="004A66D9" w:rsidRPr="004A66D9" w:rsidRDefault="004A66D9" w:rsidP="004A66D9">
      <w:pPr>
        <w:ind w:left="360"/>
        <w:jc w:val="both"/>
        <w:rPr>
          <w:rFonts w:ascii="Garamond" w:eastAsia="MS Mincho" w:hAnsi="Garamond"/>
          <w:sz w:val="22"/>
          <w:szCs w:val="22"/>
        </w:rPr>
      </w:pPr>
      <w:r w:rsidRPr="004A66D9">
        <w:rPr>
          <w:rFonts w:ascii="Garamond" w:eastAsia="MS Mincho" w:hAnsi="Garamond"/>
          <w:b/>
          <w:sz w:val="22"/>
          <w:szCs w:val="22"/>
        </w:rPr>
        <w:t xml:space="preserve">Date CR1000 Calibrated: </w:t>
      </w:r>
      <w:r w:rsidRPr="004A66D9">
        <w:rPr>
          <w:rFonts w:ascii="Garamond" w:eastAsia="MS Mincho" w:hAnsi="Garamond"/>
          <w:sz w:val="22"/>
          <w:szCs w:val="22"/>
        </w:rPr>
        <w:t>has not been calibrated since installation</w:t>
      </w:r>
    </w:p>
    <w:p w14:paraId="2E3E6DAD" w14:textId="77777777" w:rsidR="004A66D9" w:rsidRPr="004A66D9" w:rsidRDefault="004A66D9" w:rsidP="004A66D9">
      <w:pPr>
        <w:ind w:left="360"/>
        <w:jc w:val="both"/>
        <w:rPr>
          <w:rFonts w:ascii="Garamond" w:eastAsia="MS Mincho" w:hAnsi="Garamond"/>
          <w:sz w:val="22"/>
          <w:szCs w:val="22"/>
        </w:rPr>
      </w:pPr>
    </w:p>
    <w:p w14:paraId="2C025533" w14:textId="77777777" w:rsidR="004A66D9" w:rsidRPr="004A66D9" w:rsidRDefault="004A66D9" w:rsidP="004A66D9">
      <w:pPr>
        <w:pStyle w:val="ListParagraph"/>
        <w:ind w:left="360"/>
        <w:jc w:val="both"/>
        <w:rPr>
          <w:rFonts w:ascii="Garamond" w:eastAsia="MS Mincho" w:hAnsi="Garamond" w:cs="Times New Roman"/>
        </w:rPr>
      </w:pPr>
      <w:r w:rsidRPr="004A66D9">
        <w:rPr>
          <w:rFonts w:ascii="Garamond" w:eastAsia="MS Mincho" w:hAnsi="Garamond" w:cs="Times New Roman"/>
          <w:b/>
        </w:rPr>
        <w:t>CR1000 Firmware Version (s):</w:t>
      </w:r>
      <w:r w:rsidRPr="004A66D9">
        <w:rPr>
          <w:rFonts w:ascii="Garamond" w:eastAsia="MS Mincho" w:hAnsi="Garamond" w:cs="Times New Roman"/>
        </w:rPr>
        <w:t xml:space="preserve">  CR1000 running OS19</w:t>
      </w:r>
    </w:p>
    <w:p w14:paraId="708B46B6" w14:textId="77777777" w:rsidR="004A66D9" w:rsidRPr="004A66D9" w:rsidRDefault="004A66D9" w:rsidP="004A66D9">
      <w:pPr>
        <w:ind w:left="360"/>
        <w:jc w:val="both"/>
        <w:rPr>
          <w:rFonts w:ascii="Garamond" w:eastAsia="MS Mincho" w:hAnsi="Garamond"/>
          <w:sz w:val="22"/>
          <w:szCs w:val="22"/>
        </w:rPr>
      </w:pPr>
    </w:p>
    <w:p w14:paraId="2A24B55F" w14:textId="77777777" w:rsidR="004A66D9" w:rsidRPr="004A66D9" w:rsidRDefault="004A66D9" w:rsidP="004A66D9">
      <w:pPr>
        <w:pStyle w:val="ListParagraph"/>
        <w:ind w:left="360"/>
        <w:jc w:val="both"/>
        <w:rPr>
          <w:rFonts w:ascii="Garamond" w:hAnsi="Garamond" w:cs="Times New Roman"/>
        </w:rPr>
      </w:pPr>
      <w:r w:rsidRPr="004A66D9">
        <w:rPr>
          <w:rFonts w:ascii="Garamond" w:eastAsia="MS Mincho" w:hAnsi="Garamond" w:cs="Times New Roman"/>
          <w:b/>
        </w:rPr>
        <w:t>CR1000 Program Version(s):</w:t>
      </w:r>
      <w:r w:rsidRPr="004A66D9">
        <w:rPr>
          <w:rFonts w:ascii="Garamond" w:eastAsia="MS Mincho" w:hAnsi="Garamond" w:cs="Times New Roman"/>
        </w:rPr>
        <w:t xml:space="preserve">  jacncmet_5.5_081612</w:t>
      </w:r>
    </w:p>
    <w:p w14:paraId="5D4EBDB9" w14:textId="77777777" w:rsidR="00FB29F7" w:rsidRPr="00E87CC3" w:rsidRDefault="00FB29F7" w:rsidP="00E25C96">
      <w:pPr>
        <w:rPr>
          <w:rFonts w:ascii="Garamond" w:eastAsia="MS Mincho" w:hAnsi="Garamond"/>
          <w:sz w:val="22"/>
          <w:szCs w:val="22"/>
        </w:rPr>
      </w:pPr>
    </w:p>
    <w:p w14:paraId="30D15599" w14:textId="77777777"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r w:rsidR="00F8159F" w:rsidRPr="00E87CC3">
        <w:rPr>
          <w:rFonts w:ascii="Garamond" w:hAnsi="Garamond" w:cs="Times New Roman"/>
          <w:sz w:val="22"/>
          <w:szCs w:val="22"/>
        </w:rPr>
        <w:t>List the sampling station, sampling site code, and station code used in the data.</w:t>
      </w:r>
    </w:p>
    <w:p w14:paraId="69CD9DEE" w14:textId="77777777" w:rsidR="00F8159F" w:rsidRPr="00E87CC3" w:rsidRDefault="00F8159F" w:rsidP="00F8159F">
      <w:pPr>
        <w:pStyle w:val="HTMLPreformatted"/>
        <w:rPr>
          <w:rFonts w:ascii="Garamond" w:hAnsi="Garamond" w:cs="Times New Roman"/>
          <w:sz w:val="22"/>
          <w:szCs w:val="22"/>
        </w:rPr>
      </w:pPr>
    </w:p>
    <w:p w14:paraId="10309B04" w14:textId="77777777"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14:paraId="33B79CFB" w14:textId="77777777" w:rsidR="00F8159F" w:rsidRPr="00E87CC3" w:rsidRDefault="00F8159F" w:rsidP="00F8159F">
      <w:pPr>
        <w:ind w:left="360"/>
        <w:rPr>
          <w:rFonts w:ascii="Garamond" w:eastAsia="MS Mincho" w:hAnsi="Garamond"/>
          <w:sz w:val="22"/>
          <w:szCs w:val="22"/>
        </w:rPr>
      </w:pPr>
    </w:p>
    <w:p w14:paraId="260E0953" w14:textId="77777777" w:rsidR="00F8159F" w:rsidRPr="00E87CC3" w:rsidRDefault="004A66D9" w:rsidP="00F8159F">
      <w:pPr>
        <w:ind w:left="360"/>
        <w:rPr>
          <w:rFonts w:ascii="Garamond" w:eastAsia="MS Mincho" w:hAnsi="Garamond"/>
          <w:sz w:val="22"/>
          <w:szCs w:val="22"/>
        </w:rPr>
      </w:pPr>
      <w:proofErr w:type="spellStart"/>
      <w:r>
        <w:rPr>
          <w:rFonts w:ascii="Garamond" w:eastAsia="MS Mincho" w:hAnsi="Garamond"/>
          <w:sz w:val="22"/>
          <w:szCs w:val="22"/>
        </w:rPr>
        <w:t>Nacote</w:t>
      </w:r>
      <w:proofErr w:type="spellEnd"/>
      <w:r>
        <w:rPr>
          <w:rFonts w:ascii="Garamond" w:eastAsia="MS Mincho" w:hAnsi="Garamond"/>
          <w:sz w:val="22"/>
          <w:szCs w:val="22"/>
        </w:rPr>
        <w:t xml:space="preserve"> Creek</w:t>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NC</w:t>
      </w:r>
      <w:r w:rsidR="00F8159F" w:rsidRPr="00E87CC3">
        <w:rPr>
          <w:rFonts w:ascii="Garamond" w:eastAsia="MS Mincho" w:hAnsi="Garamond"/>
          <w:sz w:val="22"/>
          <w:szCs w:val="22"/>
        </w:rPr>
        <w:tab/>
      </w:r>
      <w:r w:rsidR="00F8159F" w:rsidRPr="00E87CC3">
        <w:rPr>
          <w:rFonts w:ascii="Garamond" w:eastAsia="MS Mincho" w:hAnsi="Garamond"/>
          <w:sz w:val="22"/>
          <w:szCs w:val="22"/>
        </w:rPr>
        <w:tab/>
      </w:r>
      <w:r w:rsidR="00F8159F" w:rsidRPr="00E87CC3">
        <w:rPr>
          <w:rFonts w:ascii="Garamond" w:eastAsia="MS Mincho" w:hAnsi="Garamond"/>
          <w:sz w:val="22"/>
          <w:szCs w:val="22"/>
        </w:rPr>
        <w:tab/>
      </w:r>
      <w:proofErr w:type="spellStart"/>
      <w:r>
        <w:rPr>
          <w:rFonts w:ascii="Garamond" w:eastAsia="MS Mincho" w:hAnsi="Garamond"/>
          <w:sz w:val="22"/>
          <w:szCs w:val="22"/>
        </w:rPr>
        <w:t>jacncmet</w:t>
      </w:r>
      <w:proofErr w:type="spellEnd"/>
    </w:p>
    <w:p w14:paraId="03887B37" w14:textId="77777777" w:rsidR="00F8159F" w:rsidRPr="00E87CC3" w:rsidRDefault="00F8159F" w:rsidP="00F8159F">
      <w:pPr>
        <w:ind w:left="360"/>
        <w:jc w:val="both"/>
        <w:rPr>
          <w:rFonts w:ascii="Garamond" w:eastAsia="MS Mincho" w:hAnsi="Garamond"/>
          <w:sz w:val="22"/>
          <w:szCs w:val="22"/>
        </w:rPr>
      </w:pPr>
    </w:p>
    <w:p w14:paraId="25EB9A17" w14:textId="77777777" w:rsidR="00F8159F" w:rsidRPr="00E87CC3" w:rsidRDefault="00B4483D">
      <w:pPr>
        <w:pStyle w:val="HTMLPreformatted"/>
        <w:rPr>
          <w:rFonts w:ascii="Garamond" w:hAnsi="Garamond"/>
          <w:bCs/>
          <w:sz w:val="22"/>
          <w:szCs w:val="22"/>
        </w:rPr>
      </w:pPr>
      <w:r w:rsidRPr="00E87CC3">
        <w:rPr>
          <w:rFonts w:ascii="Garamond" w:hAnsi="Garamond"/>
          <w:b/>
          <w:bCs/>
          <w:sz w:val="22"/>
          <w:szCs w:val="22"/>
        </w:rPr>
        <w:t>11</w:t>
      </w:r>
      <w:r w:rsidR="004A66D9" w:rsidRPr="00E87CC3">
        <w:rPr>
          <w:rFonts w:ascii="Garamond" w:hAnsi="Garamond"/>
          <w:b/>
          <w:bCs/>
          <w:sz w:val="22"/>
          <w:szCs w:val="22"/>
        </w:rPr>
        <w:t>) QAQC</w:t>
      </w:r>
      <w:r w:rsidR="00F8159F" w:rsidRPr="00E87CC3">
        <w:rPr>
          <w:rFonts w:ascii="Garamond" w:hAnsi="Garamond"/>
          <w:b/>
          <w:bCs/>
          <w:sz w:val="22"/>
          <w:szCs w:val="22"/>
        </w:rPr>
        <w:t xml:space="preserve">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r w:rsidR="00E13A30" w:rsidRPr="00E87CC3">
        <w:rPr>
          <w:rFonts w:ascii="Garamond" w:hAnsi="Garamond"/>
          <w:bCs/>
          <w:sz w:val="22"/>
          <w:szCs w:val="22"/>
        </w:rPr>
        <w:t>This section details the automated</w:t>
      </w:r>
      <w:r w:rsidR="00FB29F7" w:rsidRPr="00E87CC3">
        <w:rPr>
          <w:rFonts w:ascii="Garamond" w:hAnsi="Garamond"/>
          <w:bCs/>
          <w:sz w:val="22"/>
          <w:szCs w:val="22"/>
        </w:rPr>
        <w:t xml:space="preserve"> primary</w:t>
      </w:r>
      <w:r w:rsidR="00E13A30" w:rsidRPr="00E87CC3">
        <w:rPr>
          <w:rFonts w:ascii="Garamond" w:hAnsi="Garamond"/>
          <w:bCs/>
          <w:sz w:val="22"/>
          <w:szCs w:val="22"/>
        </w:rPr>
        <w:t xml:space="preserve"> and secondary QA</w:t>
      </w:r>
      <w:r w:rsidR="00E25C96" w:rsidRPr="00E87CC3">
        <w:rPr>
          <w:rFonts w:ascii="Garamond" w:hAnsi="Garamond"/>
          <w:bCs/>
          <w:sz w:val="22"/>
          <w:szCs w:val="22"/>
        </w:rPr>
        <w:t>Q</w:t>
      </w:r>
      <w:r w:rsidR="00E13A30" w:rsidRPr="00E87CC3">
        <w:rPr>
          <w:rFonts w:ascii="Garamond" w:hAnsi="Garamond"/>
          <w:bCs/>
          <w:sz w:val="22"/>
          <w:szCs w:val="22"/>
        </w:rPr>
        <w:t xml:space="preserve">C flag definitions. </w:t>
      </w:r>
    </w:p>
    <w:p w14:paraId="5A83252B" w14:textId="77777777" w:rsidR="00FA571C" w:rsidRPr="004341A7" w:rsidRDefault="00FA571C" w:rsidP="00FA571C">
      <w:pPr>
        <w:pStyle w:val="HTMLPreformatted"/>
        <w:rPr>
          <w:rFonts w:ascii="Garamond" w:hAnsi="Garamond"/>
          <w:bCs/>
          <w:sz w:val="22"/>
          <w:szCs w:val="22"/>
        </w:rPr>
      </w:pPr>
    </w:p>
    <w:p w14:paraId="7435C107" w14:textId="7CD9C6B4"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14:paraId="4D3B24A6" w14:textId="49A8D95B" w:rsidR="00FA571C" w:rsidRPr="004341A7" w:rsidRDefault="00FA571C" w:rsidP="00FA571C">
      <w:pPr>
        <w:pStyle w:val="HTMLPreformatted"/>
        <w:ind w:left="360" w:right="720"/>
        <w:rPr>
          <w:rFonts w:ascii="Garamond" w:hAnsi="Garamond"/>
          <w:sz w:val="22"/>
          <w:szCs w:val="22"/>
          <w:highlight w:val="yellow"/>
        </w:rPr>
      </w:pPr>
    </w:p>
    <w:p w14:paraId="70F9DEED" w14:textId="4F5401E2"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14:paraId="3CEA1625" w14:textId="7A74CBA5"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14:paraId="7B606094" w14:textId="0B089741"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14:paraId="3B66177C" w14:textId="34DD12F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14:paraId="569FC47D" w14:textId="0A78D097"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14:paraId="4A41E473" w14:textId="052A401F"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14:paraId="5CE5DEFA" w14:textId="3C3F60EB"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14:paraId="79A7F66E" w14:textId="3EDA1E0D"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3BA5E374" w14:textId="7D9B141C"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6613BEF7" w14:textId="2A7E8DA0"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14:paraId="1E92042A" w14:textId="3F60DE82"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14:paraId="62B69174" w14:textId="77777777" w:rsidR="00FA571C" w:rsidRPr="004341A7" w:rsidRDefault="00FA571C" w:rsidP="00FA571C">
      <w:pPr>
        <w:pStyle w:val="HTMLPreformatted"/>
        <w:tabs>
          <w:tab w:val="left" w:pos="720"/>
          <w:tab w:val="left" w:pos="1080"/>
        </w:tabs>
        <w:ind w:left="720"/>
        <w:rPr>
          <w:rFonts w:ascii="Garamond" w:hAnsi="Garamond"/>
          <w:sz w:val="22"/>
          <w:szCs w:val="22"/>
        </w:rPr>
      </w:pPr>
    </w:p>
    <w:p w14:paraId="10F6F2F3" w14:textId="77777777"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This section details the secondary QAQC </w:t>
      </w:r>
      <w:r w:rsidR="00FA571C">
        <w:rPr>
          <w:rFonts w:ascii="Garamond" w:hAnsi="Garamond"/>
          <w:sz w:val="22"/>
          <w:szCs w:val="22"/>
        </w:rPr>
        <w:t>C</w:t>
      </w:r>
      <w:r w:rsidR="00FA571C" w:rsidRPr="00E87CC3">
        <w:rPr>
          <w:rFonts w:ascii="Garamond" w:hAnsi="Garamond"/>
          <w:sz w:val="22"/>
          <w:szCs w:val="22"/>
        </w:rPr>
        <w:t xml:space="preserve">ode </w:t>
      </w:r>
      <w:r w:rsidRPr="00E87CC3">
        <w:rPr>
          <w:rFonts w:ascii="Garamond" w:hAnsi="Garamond"/>
          <w:sz w:val="22"/>
          <w:szCs w:val="22"/>
        </w:rPr>
        <w:t xml:space="preserve">definitions used in combination with the </w:t>
      </w:r>
      <w:r w:rsidR="002D5AEE" w:rsidRPr="00E87CC3">
        <w:rPr>
          <w:rFonts w:ascii="Garamond" w:hAnsi="Garamond"/>
          <w:sz w:val="22"/>
          <w:szCs w:val="22"/>
        </w:rPr>
        <w:t xml:space="preserve">QAQC </w:t>
      </w:r>
      <w:r w:rsidRPr="00E87CC3">
        <w:rPr>
          <w:rFonts w:ascii="Garamond" w:hAnsi="Garamond"/>
          <w:sz w:val="22"/>
          <w:szCs w:val="22"/>
        </w:rPr>
        <w:t>flags above.</w:t>
      </w:r>
      <w:r w:rsidR="008A3CCC" w:rsidRPr="00E87CC3">
        <w:rPr>
          <w:rFonts w:ascii="Garamond" w:hAnsi="Garamond"/>
          <w:sz w:val="22"/>
          <w:szCs w:val="22"/>
        </w:rPr>
        <w:t xml:space="preserve">  </w:t>
      </w:r>
    </w:p>
    <w:p w14:paraId="6CD305A7" w14:textId="77777777" w:rsidR="00FA571C" w:rsidRPr="00E87CC3" w:rsidRDefault="00FA571C" w:rsidP="00E715AA">
      <w:pPr>
        <w:pStyle w:val="HTMLPreformatted"/>
        <w:rPr>
          <w:rFonts w:ascii="Garamond" w:hAnsi="Garamond"/>
          <w:sz w:val="22"/>
          <w:szCs w:val="22"/>
        </w:rPr>
      </w:pPr>
    </w:p>
    <w:p w14:paraId="768CCC67" w14:textId="19EDA1EA"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xml:space="preserve">, sensor </w:t>
      </w:r>
      <w:r w:rsidRPr="004341A7">
        <w:rPr>
          <w:rFonts w:ascii="Garamond" w:hAnsi="Garamond"/>
          <w:sz w:val="22"/>
          <w:szCs w:val="22"/>
        </w:rPr>
        <w:lastRenderedPageBreak/>
        <w:t>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14:paraId="128A8BA0" w14:textId="4C694621" w:rsidR="00FA571C" w:rsidRPr="004341A7" w:rsidRDefault="00FA571C" w:rsidP="00FA571C">
      <w:pPr>
        <w:pStyle w:val="HTMLPreformatted"/>
        <w:ind w:left="360" w:right="360"/>
        <w:rPr>
          <w:rFonts w:ascii="Garamond" w:hAnsi="Garamond"/>
          <w:sz w:val="22"/>
          <w:szCs w:val="22"/>
        </w:rPr>
      </w:pPr>
    </w:p>
    <w:p w14:paraId="681B2482" w14:textId="2513CFAC"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14:paraId="74546F95" w14:textId="427F7DC8"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14:paraId="66499798" w14:textId="2A1BA87A"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14:paraId="304994C9" w14:textId="58F0480A"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14:paraId="11DDB272" w14:textId="116CA37A"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14:paraId="01138793" w14:textId="0DD04A9B"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14:paraId="6544C2CE" w14:textId="38F42DE4"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Power Failure / Low Battery</w:t>
      </w:r>
    </w:p>
    <w:p w14:paraId="19F23FB7" w14:textId="039E3380"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14:paraId="7D831D7A" w14:textId="5E90E4D3"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14:paraId="2A0ED4E5" w14:textId="52A28195"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14:paraId="160A2D89" w14:textId="3F520A5E" w:rsidR="00E2303F" w:rsidRDefault="00E2303F" w:rsidP="00E2303F">
      <w:pPr>
        <w:pStyle w:val="BodyText"/>
        <w:tabs>
          <w:tab w:val="left" w:pos="1080"/>
          <w:tab w:val="left" w:pos="1440"/>
          <w:tab w:val="left" w:pos="1980"/>
        </w:tabs>
        <w:ind w:right="720"/>
        <w:rPr>
          <w:rFonts w:ascii="Garamond" w:hAnsi="Garamond"/>
          <w:sz w:val="22"/>
          <w:szCs w:val="22"/>
        </w:rPr>
      </w:pPr>
    </w:p>
    <w:p w14:paraId="1F819A2B" w14:textId="3B5EB0D3"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14:paraId="4A041C57" w14:textId="65BC2558"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14:paraId="1AC022B4" w14:textId="4B8AAB32"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14:paraId="580018D9" w14:textId="3D88DD0D"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14:paraId="16C62549" w14:textId="5ED69917"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14:paraId="4A911CF0" w14:textId="3841284B"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14:paraId="3C0FFE9A" w14:textId="2BB544E9"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14:paraId="4CA72480" w14:textId="6A569828"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14:paraId="43301213" w14:textId="6CEE9B5A" w:rsidR="00A506D0"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A506D0">
        <w:rPr>
          <w:rFonts w:ascii="Garamond" w:hAnsi="Garamond"/>
          <w:sz w:val="22"/>
          <w:szCs w:val="22"/>
        </w:rPr>
        <w:t>SSD</w:t>
      </w:r>
      <w:r w:rsidR="00A506D0">
        <w:rPr>
          <w:rFonts w:ascii="Garamond" w:hAnsi="Garamond"/>
          <w:sz w:val="22"/>
          <w:szCs w:val="22"/>
        </w:rPr>
        <w:tab/>
        <w:t>Sensor Drift</w:t>
      </w:r>
    </w:p>
    <w:p w14:paraId="263238FF" w14:textId="7946DB97" w:rsidR="00856647" w:rsidRPr="00E87CC3" w:rsidRDefault="00A506D0"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14:paraId="6FC15D29" w14:textId="56DC99C6"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14:paraId="681FD585" w14:textId="09B995A1"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14:paraId="284F3140" w14:textId="0368AB29"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14:paraId="0121273D" w14:textId="30083911"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14:paraId="586C6B43" w14:textId="62584AAE" w:rsidR="00AC36B2"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AC36B2">
        <w:rPr>
          <w:rFonts w:ascii="Garamond" w:hAnsi="Garamond"/>
          <w:sz w:val="22"/>
          <w:szCs w:val="22"/>
        </w:rPr>
        <w:t>CCU</w:t>
      </w:r>
      <w:r w:rsidR="00AC36B2">
        <w:rPr>
          <w:rFonts w:ascii="Garamond" w:hAnsi="Garamond"/>
          <w:sz w:val="22"/>
          <w:szCs w:val="22"/>
        </w:rPr>
        <w:tab/>
        <w:t>Cause Unknown</w:t>
      </w:r>
    </w:p>
    <w:p w14:paraId="6FEB1178" w14:textId="290D42D6" w:rsidR="00526F0E" w:rsidRPr="004341A7" w:rsidRDefault="00AC36B2"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526F0E" w:rsidRPr="004341A7">
        <w:rPr>
          <w:rFonts w:ascii="Garamond" w:hAnsi="Garamond"/>
          <w:sz w:val="22"/>
          <w:szCs w:val="22"/>
        </w:rPr>
        <w:t>CDF</w:t>
      </w:r>
      <w:r w:rsidR="00526F0E" w:rsidRPr="004341A7">
        <w:rPr>
          <w:rFonts w:ascii="Garamond" w:hAnsi="Garamond"/>
          <w:sz w:val="22"/>
          <w:szCs w:val="22"/>
        </w:rPr>
        <w:tab/>
        <w:t>Data Appear to Fit Conditions</w:t>
      </w:r>
    </w:p>
    <w:p w14:paraId="280A1F48" w14:textId="04F1EB7E"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 xml:space="preserve">Snow </w:t>
      </w:r>
      <w:proofErr w:type="gramStart"/>
      <w:r w:rsidR="002B2239">
        <w:rPr>
          <w:rFonts w:ascii="Garamond" w:hAnsi="Garamond"/>
          <w:sz w:val="22"/>
          <w:szCs w:val="22"/>
        </w:rPr>
        <w:t>melt</w:t>
      </w:r>
      <w:proofErr w:type="gramEnd"/>
      <w:r w:rsidR="002B2239">
        <w:rPr>
          <w:rFonts w:ascii="Garamond" w:hAnsi="Garamond"/>
          <w:sz w:val="22"/>
          <w:szCs w:val="22"/>
        </w:rPr>
        <w:t xml:space="preserve"> from previous snowfall event</w:t>
      </w:r>
    </w:p>
    <w:p w14:paraId="275EE7BF" w14:textId="1F378577"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14:paraId="7EED5503" w14:textId="5CA4BA08"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14:paraId="38A718AF" w14:textId="43D9D4AA" w:rsidR="00856647" w:rsidRDefault="009D3E1E" w:rsidP="00AC36B2">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Possible Vandalism/Tampering</w:t>
      </w:r>
    </w:p>
    <w:p w14:paraId="7D6AC783" w14:textId="5BEAFDED"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14:paraId="0474F9E9" w14:textId="611C4416" w:rsidR="00A17F35" w:rsidRPr="00E87CC3" w:rsidRDefault="00A17F35" w:rsidP="00856647">
      <w:pPr>
        <w:pStyle w:val="BodyText"/>
        <w:tabs>
          <w:tab w:val="left" w:pos="1062"/>
          <w:tab w:val="left" w:pos="1260"/>
        </w:tabs>
        <w:rPr>
          <w:rFonts w:ascii="Garamond" w:hAnsi="Garamond"/>
          <w:sz w:val="22"/>
          <w:szCs w:val="22"/>
        </w:rPr>
      </w:pPr>
    </w:p>
    <w:p w14:paraId="16A402F0" w14:textId="77777777" w:rsidR="00454653" w:rsidRDefault="00856647" w:rsidP="002E3B63">
      <w:pPr>
        <w:pStyle w:val="BodyText"/>
        <w:tabs>
          <w:tab w:val="left" w:pos="1062"/>
          <w:tab w:val="left" w:pos="1260"/>
        </w:tabs>
        <w:rPr>
          <w:rFonts w:ascii="Garamond" w:hAnsi="Garamond"/>
          <w:sz w:val="22"/>
          <w:szCs w:val="22"/>
        </w:rPr>
      </w:pPr>
      <w:r w:rsidRPr="00E87CC3">
        <w:rPr>
          <w:rFonts w:ascii="Garamond" w:hAnsi="Garamond"/>
          <w:b/>
          <w:sz w:val="22"/>
          <w:szCs w:val="22"/>
        </w:rPr>
        <w:t>13</w:t>
      </w:r>
      <w:r w:rsidR="004A66D9" w:rsidRPr="00E87CC3">
        <w:rPr>
          <w:rFonts w:ascii="Garamond" w:hAnsi="Garamond"/>
          <w:b/>
          <w:sz w:val="22"/>
          <w:szCs w:val="22"/>
        </w:rPr>
        <w:t>) Other</w:t>
      </w:r>
      <w:r w:rsidR="004C27DA">
        <w:rPr>
          <w:rFonts w:ascii="Garamond" w:hAnsi="Garamond"/>
          <w:b/>
          <w:sz w:val="22"/>
          <w:szCs w:val="22"/>
        </w:rPr>
        <w:t xml:space="preserve"> remarks/notes</w:t>
      </w:r>
      <w:r w:rsidRPr="00E87CC3">
        <w:rPr>
          <w:rFonts w:ascii="Garamond" w:hAnsi="Garamond"/>
          <w:b/>
          <w:sz w:val="22"/>
          <w:szCs w:val="22"/>
        </w:rPr>
        <w:t xml:space="preserve"> </w:t>
      </w:r>
    </w:p>
    <w:p w14:paraId="2D1179DF" w14:textId="77777777" w:rsidR="004A66D9" w:rsidRPr="00E87CC3" w:rsidRDefault="004A66D9" w:rsidP="002E3B63">
      <w:pPr>
        <w:pStyle w:val="BodyText"/>
        <w:tabs>
          <w:tab w:val="left" w:pos="1062"/>
          <w:tab w:val="left" w:pos="1260"/>
        </w:tabs>
        <w:rPr>
          <w:rFonts w:ascii="Garamond" w:hAnsi="Garamond"/>
          <w:sz w:val="22"/>
          <w:szCs w:val="22"/>
        </w:rPr>
      </w:pPr>
    </w:p>
    <w:p w14:paraId="127D1AD5" w14:textId="7942FF5A" w:rsidR="00454653" w:rsidRPr="00E87CC3" w:rsidRDefault="00454653" w:rsidP="00A44C98">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14:paraId="647B2768" w14:textId="1A4B09CC" w:rsidR="00B4483D" w:rsidRPr="006A1A55" w:rsidRDefault="00B4483D" w:rsidP="00A44C98">
      <w:pPr>
        <w:ind w:left="540" w:right="900"/>
        <w:jc w:val="both"/>
        <w:rPr>
          <w:rFonts w:ascii="Garamond" w:hAnsi="Garamond"/>
          <w:sz w:val="22"/>
          <w:szCs w:val="22"/>
        </w:rPr>
      </w:pPr>
    </w:p>
    <w:p w14:paraId="63A3AC4D" w14:textId="7AE180F4" w:rsidR="006A1A55" w:rsidRPr="006A1A55" w:rsidRDefault="006A1A55" w:rsidP="00A44C98">
      <w:pPr>
        <w:ind w:left="540" w:right="900"/>
        <w:jc w:val="both"/>
        <w:rPr>
          <w:rFonts w:ascii="Garamond" w:hAnsi="Garamond"/>
          <w:iCs/>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w:t>
      </w:r>
      <w:r w:rsidR="004A66D9" w:rsidRPr="006A1A55">
        <w:rPr>
          <w:rFonts w:ascii="Garamond" w:hAnsi="Garamond"/>
          <w:iCs/>
          <w:sz w:val="22"/>
          <w:szCs w:val="22"/>
        </w:rPr>
        <w:t>15-minute</w:t>
      </w:r>
      <w:r w:rsidRPr="006A1A55">
        <w:rPr>
          <w:rFonts w:ascii="Garamond" w:hAnsi="Garamond"/>
          <w:iCs/>
          <w:sz w:val="22"/>
          <w:szCs w:val="22"/>
        </w:rPr>
        <w:t xml:space="preserve"> interval.</w:t>
      </w:r>
    </w:p>
    <w:p w14:paraId="1915F8EA" w14:textId="381D15B7" w:rsidR="006A1A55" w:rsidRPr="006A1A55" w:rsidRDefault="006A1A55" w:rsidP="00A44C98">
      <w:pPr>
        <w:ind w:left="540" w:right="900"/>
        <w:jc w:val="both"/>
        <w:rPr>
          <w:rFonts w:ascii="Garamond" w:hAnsi="Garamond"/>
          <w:iCs/>
          <w:sz w:val="22"/>
          <w:szCs w:val="22"/>
        </w:rPr>
      </w:pPr>
    </w:p>
    <w:p w14:paraId="7AFAF4E8" w14:textId="231F215D" w:rsidR="006A1A55" w:rsidRDefault="006A1A55">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14:paraId="5F867C0C" w14:textId="77777777" w:rsidR="00583087" w:rsidRDefault="00583087">
      <w:pPr>
        <w:ind w:left="540" w:right="900"/>
        <w:jc w:val="both"/>
        <w:rPr>
          <w:rFonts w:ascii="Garamond" w:hAnsi="Garamond"/>
          <w:iCs/>
          <w:sz w:val="22"/>
          <w:szCs w:val="22"/>
        </w:rPr>
      </w:pPr>
    </w:p>
    <w:p w14:paraId="61E342E5" w14:textId="77777777" w:rsidR="00AC36B2" w:rsidRPr="00AC36B2" w:rsidRDefault="00AC36B2">
      <w:pPr>
        <w:ind w:left="540" w:right="900"/>
        <w:jc w:val="both"/>
        <w:rPr>
          <w:rFonts w:ascii="Garamond" w:hAnsi="Garamond"/>
          <w:b/>
          <w:sz w:val="22"/>
          <w:szCs w:val="22"/>
        </w:rPr>
      </w:pPr>
      <w:r w:rsidRPr="00AC36B2">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AC36B2">
        <w:rPr>
          <w:rFonts w:ascii="Garamond" w:hAnsi="Garamond"/>
          <w:sz w:val="22"/>
          <w:szCs w:val="22"/>
          <w:vertAlign w:val="superscript"/>
        </w:rPr>
        <w:t>st</w:t>
      </w:r>
      <w:r w:rsidRPr="00AC36B2">
        <w:rPr>
          <w:rFonts w:ascii="Garamond" w:hAnsi="Garamond"/>
          <w:sz w:val="22"/>
          <w:szCs w:val="22"/>
        </w:rPr>
        <w:t xml:space="preserve"> and December 31</w:t>
      </w:r>
      <w:r w:rsidRPr="00AC36B2">
        <w:rPr>
          <w:rFonts w:ascii="Garamond" w:hAnsi="Garamond"/>
          <w:sz w:val="22"/>
          <w:szCs w:val="22"/>
          <w:vertAlign w:val="superscript"/>
        </w:rPr>
        <w:t>st</w:t>
      </w:r>
      <w:r w:rsidRPr="00AC36B2">
        <w:rPr>
          <w:rFonts w:ascii="Garamond" w:hAnsi="Garamond"/>
          <w:sz w:val="22"/>
          <w:szCs w:val="22"/>
        </w:rPr>
        <w:t xml:space="preserve"> data.  </w:t>
      </w:r>
      <w:r w:rsidRPr="00AC36B2">
        <w:rPr>
          <w:rFonts w:ascii="Garamond" w:hAnsi="Garamond"/>
          <w:b/>
          <w:sz w:val="22"/>
          <w:szCs w:val="22"/>
        </w:rPr>
        <w:t>Note:  Cumulative precipitation is no longer available via export from the CDMO.  Please contact the Reserve or the CDMO for more information or to obtain these data.</w:t>
      </w:r>
    </w:p>
    <w:p w14:paraId="73C20E96" w14:textId="4A029121" w:rsidR="00E95AEF" w:rsidRDefault="00D84182">
      <w:pPr>
        <w:spacing w:before="100" w:beforeAutospacing="1" w:after="100" w:afterAutospacing="1"/>
        <w:ind w:left="540" w:right="900"/>
        <w:jc w:val="both"/>
        <w:rPr>
          <w:rFonts w:ascii="Garamond" w:hAnsi="Garamond"/>
          <w:sz w:val="22"/>
          <w:szCs w:val="22"/>
        </w:rPr>
      </w:pPr>
      <w:r>
        <w:rPr>
          <w:rFonts w:ascii="Garamond" w:hAnsi="Garamond"/>
          <w:sz w:val="22"/>
          <w:szCs w:val="22"/>
        </w:rPr>
        <w:t>Aging PAR sensor tend to have high nighttime readings, possibly due to moisture intrusion into the sensor body. Nighttime values that are higher than 0 but less than the signal noise error of 2.</w:t>
      </w:r>
      <w:r w:rsidR="00583087">
        <w:rPr>
          <w:rFonts w:ascii="Garamond" w:hAnsi="Garamond"/>
          <w:sz w:val="22"/>
          <w:szCs w:val="22"/>
        </w:rPr>
        <w:t>21</w:t>
      </w:r>
      <w:r w:rsidR="00583087">
        <w:rPr>
          <w:rFonts w:ascii="Garamond" w:hAnsi="Garamond"/>
          <w:sz w:val="22"/>
          <w:szCs w:val="22"/>
        </w:rPr>
        <w:t>4</w:t>
      </w:r>
      <w:r w:rsidR="00583087">
        <w:rPr>
          <w:rFonts w:ascii="Garamond" w:hAnsi="Garamond"/>
          <w:sz w:val="22"/>
          <w:szCs w:val="22"/>
        </w:rPr>
        <w:t xml:space="preserve"> </w:t>
      </w:r>
      <w:r>
        <w:rPr>
          <w:rFonts w:ascii="Garamond" w:hAnsi="Garamond"/>
          <w:sz w:val="22"/>
          <w:szCs w:val="22"/>
        </w:rPr>
        <w:t>were flagged as suspect</w:t>
      </w:r>
      <w:r w:rsidR="007F09EE">
        <w:rPr>
          <w:rFonts w:ascii="Garamond" w:hAnsi="Garamond"/>
          <w:sz w:val="22"/>
          <w:szCs w:val="22"/>
        </w:rPr>
        <w:t>, &lt;1&gt; CSM</w:t>
      </w:r>
      <w:r>
        <w:rPr>
          <w:rFonts w:ascii="Garamond" w:hAnsi="Garamond"/>
          <w:sz w:val="22"/>
          <w:szCs w:val="22"/>
        </w:rPr>
        <w:t xml:space="preserve">. Nighttime values higher than </w:t>
      </w:r>
      <w:r w:rsidR="00837FFA">
        <w:rPr>
          <w:rFonts w:ascii="Garamond" w:hAnsi="Garamond"/>
          <w:sz w:val="22"/>
          <w:szCs w:val="22"/>
        </w:rPr>
        <w:t>the signal</w:t>
      </w:r>
      <w:r>
        <w:rPr>
          <w:rFonts w:ascii="Garamond" w:hAnsi="Garamond"/>
          <w:sz w:val="22"/>
          <w:szCs w:val="22"/>
        </w:rPr>
        <w:t xml:space="preserve"> noise error o</w:t>
      </w:r>
      <w:r w:rsidR="00F27763">
        <w:rPr>
          <w:rFonts w:ascii="Garamond" w:hAnsi="Garamond"/>
          <w:sz w:val="22"/>
          <w:szCs w:val="22"/>
        </w:rPr>
        <w:t>f 2.214 were rejected</w:t>
      </w:r>
      <w:r w:rsidR="007F09EE">
        <w:rPr>
          <w:rFonts w:ascii="Garamond" w:hAnsi="Garamond"/>
          <w:sz w:val="22"/>
          <w:szCs w:val="22"/>
        </w:rPr>
        <w:t>, &lt;-3&gt; CSM.</w:t>
      </w:r>
      <w:r w:rsidR="007F09EE">
        <w:rPr>
          <w:rFonts w:ascii="Garamond" w:hAnsi="Garamond"/>
          <w:sz w:val="22"/>
          <w:szCs w:val="22"/>
        </w:rPr>
        <w:t xml:space="preserve"> </w:t>
      </w:r>
      <w:r w:rsidR="00F27763">
        <w:rPr>
          <w:rFonts w:ascii="Garamond" w:hAnsi="Garamond"/>
          <w:sz w:val="22"/>
          <w:szCs w:val="22"/>
        </w:rPr>
        <w:t>Nighttime values that were less than the signal noise error -2.214 were rejected</w:t>
      </w:r>
      <w:proofErr w:type="gramStart"/>
      <w:r w:rsidR="00583087">
        <w:rPr>
          <w:rFonts w:ascii="Garamond" w:hAnsi="Garamond"/>
          <w:sz w:val="22"/>
          <w:szCs w:val="22"/>
        </w:rPr>
        <w:t>,  &lt;</w:t>
      </w:r>
      <w:proofErr w:type="gramEnd"/>
      <w:r w:rsidR="00583087">
        <w:rPr>
          <w:rFonts w:ascii="Garamond" w:hAnsi="Garamond"/>
          <w:sz w:val="22"/>
          <w:szCs w:val="22"/>
        </w:rPr>
        <w:t>-3&gt; CSM</w:t>
      </w:r>
      <w:r w:rsidR="00F27763">
        <w:rPr>
          <w:rFonts w:ascii="Garamond" w:hAnsi="Garamond"/>
          <w:sz w:val="22"/>
          <w:szCs w:val="22"/>
        </w:rPr>
        <w:t xml:space="preserve">. Sunrise and sunset times were determined by using </w:t>
      </w:r>
      <w:hyperlink r:id="rId14" w:history="1">
        <w:r w:rsidR="00837FFA" w:rsidRPr="002B5138">
          <w:rPr>
            <w:rStyle w:val="Hyperlink"/>
            <w:rFonts w:ascii="Garamond" w:hAnsi="Garamond"/>
            <w:sz w:val="22"/>
            <w:szCs w:val="22"/>
          </w:rPr>
          <w:t>https://www.sunrisesunset.com</w:t>
        </w:r>
      </w:hyperlink>
    </w:p>
    <w:p w14:paraId="4103DBA2" w14:textId="65397260" w:rsidR="00583087" w:rsidRDefault="00583087">
      <w:pPr>
        <w:spacing w:before="100" w:beforeAutospacing="1" w:after="100" w:afterAutospacing="1"/>
        <w:ind w:left="540" w:right="900"/>
        <w:jc w:val="both"/>
        <w:rPr>
          <w:rFonts w:ascii="Garamond" w:hAnsi="Garamond"/>
          <w:sz w:val="22"/>
          <w:szCs w:val="22"/>
        </w:rPr>
      </w:pPr>
      <w:r>
        <w:rPr>
          <w:rFonts w:ascii="Garamond" w:hAnsi="Garamond"/>
          <w:sz w:val="22"/>
          <w:szCs w:val="22"/>
        </w:rPr>
        <w:t>Total and cumulative precipitation recorded from snowmelt are considered suspect and are coded as CML</w:t>
      </w:r>
    </w:p>
    <w:p w14:paraId="6888FBB2" w14:textId="1081741D" w:rsidR="00837FFA" w:rsidRDefault="00837FFA" w:rsidP="003E72D1">
      <w:pPr>
        <w:ind w:left="547" w:right="907"/>
        <w:jc w:val="both"/>
        <w:rPr>
          <w:rFonts w:ascii="Garamond" w:hAnsi="Garamond"/>
          <w:sz w:val="22"/>
          <w:szCs w:val="22"/>
        </w:rPr>
      </w:pPr>
      <w:r>
        <w:rPr>
          <w:rFonts w:ascii="Garamond" w:hAnsi="Garamond"/>
          <w:sz w:val="22"/>
          <w:szCs w:val="22"/>
        </w:rPr>
        <w:t>During the month of August, there are two events</w:t>
      </w:r>
      <w:r w:rsidR="00E430A0">
        <w:rPr>
          <w:rFonts w:ascii="Garamond" w:hAnsi="Garamond"/>
          <w:sz w:val="22"/>
          <w:szCs w:val="22"/>
        </w:rPr>
        <w:t xml:space="preserve"> (August 12</w:t>
      </w:r>
      <w:r w:rsidR="00E430A0" w:rsidRPr="003F0372">
        <w:rPr>
          <w:rFonts w:ascii="Garamond" w:hAnsi="Garamond"/>
          <w:sz w:val="22"/>
          <w:szCs w:val="22"/>
          <w:vertAlign w:val="superscript"/>
        </w:rPr>
        <w:t>th</w:t>
      </w:r>
      <w:r w:rsidR="00E430A0">
        <w:rPr>
          <w:rFonts w:ascii="Garamond" w:hAnsi="Garamond"/>
          <w:sz w:val="22"/>
          <w:szCs w:val="22"/>
        </w:rPr>
        <w:t xml:space="preserve"> and August 13</w:t>
      </w:r>
      <w:r w:rsidR="00E430A0" w:rsidRPr="003F0372">
        <w:rPr>
          <w:rFonts w:ascii="Garamond" w:hAnsi="Garamond"/>
          <w:sz w:val="22"/>
          <w:szCs w:val="22"/>
          <w:vertAlign w:val="superscript"/>
        </w:rPr>
        <w:t>th</w:t>
      </w:r>
      <w:r w:rsidR="00E430A0">
        <w:rPr>
          <w:rFonts w:ascii="Garamond" w:hAnsi="Garamond"/>
          <w:sz w:val="22"/>
          <w:szCs w:val="22"/>
        </w:rPr>
        <w:t>)</w:t>
      </w:r>
      <w:r>
        <w:rPr>
          <w:rFonts w:ascii="Garamond" w:hAnsi="Garamond"/>
          <w:sz w:val="22"/>
          <w:szCs w:val="22"/>
        </w:rPr>
        <w:t xml:space="preserve"> that are flagged as significant rain fall events. </w:t>
      </w:r>
      <w:proofErr w:type="gramStart"/>
      <w:r>
        <w:rPr>
          <w:rFonts w:ascii="Garamond" w:hAnsi="Garamond"/>
          <w:sz w:val="22"/>
          <w:szCs w:val="22"/>
        </w:rPr>
        <w:t>Over 4 inches of rain in one night.</w:t>
      </w:r>
      <w:proofErr w:type="gramEnd"/>
    </w:p>
    <w:p w14:paraId="654CA011" w14:textId="3B7EF752" w:rsidR="003E72D1" w:rsidRDefault="003E72D1" w:rsidP="003E72D1">
      <w:pPr>
        <w:ind w:left="547" w:right="907"/>
        <w:jc w:val="both"/>
        <w:rPr>
          <w:rFonts w:ascii="Garamond" w:hAnsi="Garamond"/>
          <w:sz w:val="22"/>
          <w:szCs w:val="22"/>
        </w:rPr>
      </w:pPr>
      <w:r>
        <w:rPr>
          <w:rFonts w:ascii="Garamond" w:hAnsi="Garamond"/>
          <w:sz w:val="22"/>
          <w:szCs w:val="22"/>
        </w:rPr>
        <w:tab/>
        <w:t xml:space="preserve">Total Precipitation 08/12/2016 06:30, 14:00 - 08/13/2016 </w:t>
      </w:r>
      <w:r w:rsidR="00B7534E">
        <w:rPr>
          <w:rFonts w:ascii="Garamond" w:hAnsi="Garamond"/>
          <w:sz w:val="22"/>
          <w:szCs w:val="22"/>
        </w:rPr>
        <w:t>00:45</w:t>
      </w:r>
    </w:p>
    <w:p w14:paraId="2100EC89" w14:textId="03B1613D" w:rsidR="00B7534E" w:rsidRDefault="00B7534E" w:rsidP="003E72D1">
      <w:pPr>
        <w:ind w:left="547" w:right="907"/>
        <w:jc w:val="both"/>
        <w:rPr>
          <w:rFonts w:ascii="Garamond" w:hAnsi="Garamond"/>
          <w:sz w:val="22"/>
          <w:szCs w:val="22"/>
        </w:rPr>
      </w:pPr>
      <w:r>
        <w:rPr>
          <w:rFonts w:ascii="Garamond" w:hAnsi="Garamond"/>
          <w:sz w:val="22"/>
          <w:szCs w:val="22"/>
        </w:rPr>
        <w:tab/>
        <w:t>Cumulative Precipitation 08/12/2016 06:30 - 08/14/2016 00:00</w:t>
      </w:r>
    </w:p>
    <w:sectPr w:rsidR="00B7534E"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00BB3F" w14:textId="77777777" w:rsidR="00D727EA" w:rsidRDefault="00D727EA">
      <w:r>
        <w:separator/>
      </w:r>
    </w:p>
  </w:endnote>
  <w:endnote w:type="continuationSeparator" w:id="0">
    <w:p w14:paraId="215877D5" w14:textId="77777777" w:rsidR="00D727EA" w:rsidRDefault="00D72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32569A" w14:textId="77777777" w:rsidR="00D727EA" w:rsidRDefault="00D727EA">
      <w:r>
        <w:separator/>
      </w:r>
    </w:p>
  </w:footnote>
  <w:footnote w:type="continuationSeparator" w:id="0">
    <w:p w14:paraId="39AAFEAD" w14:textId="77777777" w:rsidR="00D727EA" w:rsidRDefault="00D727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47636913"/>
    <w:multiLevelType w:val="hybridMultilevel"/>
    <w:tmpl w:val="09E4C0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Keesee">
    <w15:presenceInfo w15:providerId="Windows Live" w15:userId="994950ec4459e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27B91"/>
    <w:rsid w:val="00045771"/>
    <w:rsid w:val="00053BFE"/>
    <w:rsid w:val="00055D62"/>
    <w:rsid w:val="0005684B"/>
    <w:rsid w:val="00062394"/>
    <w:rsid w:val="000625C9"/>
    <w:rsid w:val="0008311B"/>
    <w:rsid w:val="000A4347"/>
    <w:rsid w:val="000B1887"/>
    <w:rsid w:val="000D26B3"/>
    <w:rsid w:val="001204E9"/>
    <w:rsid w:val="00133622"/>
    <w:rsid w:val="00164D42"/>
    <w:rsid w:val="00177DE1"/>
    <w:rsid w:val="001B4D6B"/>
    <w:rsid w:val="001B7BEE"/>
    <w:rsid w:val="001D63E8"/>
    <w:rsid w:val="001E403D"/>
    <w:rsid w:val="001F30F3"/>
    <w:rsid w:val="00212F5D"/>
    <w:rsid w:val="00221BC2"/>
    <w:rsid w:val="00236330"/>
    <w:rsid w:val="00253E78"/>
    <w:rsid w:val="00257EE9"/>
    <w:rsid w:val="00266AE6"/>
    <w:rsid w:val="002672AA"/>
    <w:rsid w:val="00296642"/>
    <w:rsid w:val="002B2239"/>
    <w:rsid w:val="002B3344"/>
    <w:rsid w:val="002D5AEE"/>
    <w:rsid w:val="002E290D"/>
    <w:rsid w:val="002E3B63"/>
    <w:rsid w:val="002E639B"/>
    <w:rsid w:val="00310FB0"/>
    <w:rsid w:val="003206A3"/>
    <w:rsid w:val="00325C5B"/>
    <w:rsid w:val="00353188"/>
    <w:rsid w:val="00360FBF"/>
    <w:rsid w:val="0036734C"/>
    <w:rsid w:val="00367BBC"/>
    <w:rsid w:val="003A43B9"/>
    <w:rsid w:val="003B2FF5"/>
    <w:rsid w:val="003B4412"/>
    <w:rsid w:val="003D55D0"/>
    <w:rsid w:val="003E72D1"/>
    <w:rsid w:val="003F0372"/>
    <w:rsid w:val="00423211"/>
    <w:rsid w:val="00424B11"/>
    <w:rsid w:val="00434D1C"/>
    <w:rsid w:val="00450ED8"/>
    <w:rsid w:val="00454653"/>
    <w:rsid w:val="004A1D11"/>
    <w:rsid w:val="004A66D9"/>
    <w:rsid w:val="004B5A93"/>
    <w:rsid w:val="004C27DA"/>
    <w:rsid w:val="004D09A3"/>
    <w:rsid w:val="004D5673"/>
    <w:rsid w:val="004D60B7"/>
    <w:rsid w:val="004E41FF"/>
    <w:rsid w:val="00501CD9"/>
    <w:rsid w:val="00521D31"/>
    <w:rsid w:val="00526F0E"/>
    <w:rsid w:val="005568C9"/>
    <w:rsid w:val="00571393"/>
    <w:rsid w:val="00583087"/>
    <w:rsid w:val="005866D9"/>
    <w:rsid w:val="005A2C17"/>
    <w:rsid w:val="005B08B7"/>
    <w:rsid w:val="005B65C6"/>
    <w:rsid w:val="005F5128"/>
    <w:rsid w:val="005F5E6D"/>
    <w:rsid w:val="005F6E4C"/>
    <w:rsid w:val="0060476E"/>
    <w:rsid w:val="00626BFB"/>
    <w:rsid w:val="00632578"/>
    <w:rsid w:val="00632724"/>
    <w:rsid w:val="006343E3"/>
    <w:rsid w:val="00656CD9"/>
    <w:rsid w:val="006A1A55"/>
    <w:rsid w:val="006A1DE6"/>
    <w:rsid w:val="006E3626"/>
    <w:rsid w:val="007129D7"/>
    <w:rsid w:val="00714741"/>
    <w:rsid w:val="00746B3B"/>
    <w:rsid w:val="00761926"/>
    <w:rsid w:val="0078064E"/>
    <w:rsid w:val="00783BDB"/>
    <w:rsid w:val="007A3AA7"/>
    <w:rsid w:val="007A49DD"/>
    <w:rsid w:val="007B2342"/>
    <w:rsid w:val="007B6A88"/>
    <w:rsid w:val="007C7527"/>
    <w:rsid w:val="007F09EE"/>
    <w:rsid w:val="007F13A5"/>
    <w:rsid w:val="007F2DE3"/>
    <w:rsid w:val="00803842"/>
    <w:rsid w:val="0080662B"/>
    <w:rsid w:val="00837FFA"/>
    <w:rsid w:val="00856647"/>
    <w:rsid w:val="00874E98"/>
    <w:rsid w:val="008A3CCC"/>
    <w:rsid w:val="008A4364"/>
    <w:rsid w:val="008C458C"/>
    <w:rsid w:val="008E05F8"/>
    <w:rsid w:val="008E0B14"/>
    <w:rsid w:val="008F4A4E"/>
    <w:rsid w:val="00901ACE"/>
    <w:rsid w:val="00933D70"/>
    <w:rsid w:val="0093461C"/>
    <w:rsid w:val="00943FB4"/>
    <w:rsid w:val="00951DE8"/>
    <w:rsid w:val="0097562B"/>
    <w:rsid w:val="00980CDD"/>
    <w:rsid w:val="00997B35"/>
    <w:rsid w:val="009A3F1B"/>
    <w:rsid w:val="009D1D27"/>
    <w:rsid w:val="009D3E1E"/>
    <w:rsid w:val="009E0AB6"/>
    <w:rsid w:val="009E51FF"/>
    <w:rsid w:val="009F773D"/>
    <w:rsid w:val="00A11986"/>
    <w:rsid w:val="00A17F35"/>
    <w:rsid w:val="00A44C98"/>
    <w:rsid w:val="00A506D0"/>
    <w:rsid w:val="00A52121"/>
    <w:rsid w:val="00A620BF"/>
    <w:rsid w:val="00A907F1"/>
    <w:rsid w:val="00AA53D4"/>
    <w:rsid w:val="00AA540F"/>
    <w:rsid w:val="00AC26FE"/>
    <w:rsid w:val="00AC36B2"/>
    <w:rsid w:val="00AD6E00"/>
    <w:rsid w:val="00B1434A"/>
    <w:rsid w:val="00B273B0"/>
    <w:rsid w:val="00B41786"/>
    <w:rsid w:val="00B42166"/>
    <w:rsid w:val="00B4483D"/>
    <w:rsid w:val="00B54716"/>
    <w:rsid w:val="00B57B1F"/>
    <w:rsid w:val="00B61DB7"/>
    <w:rsid w:val="00B7534E"/>
    <w:rsid w:val="00B75826"/>
    <w:rsid w:val="00BB065F"/>
    <w:rsid w:val="00BB3FA3"/>
    <w:rsid w:val="00BC4430"/>
    <w:rsid w:val="00BC56F9"/>
    <w:rsid w:val="00BE7EFF"/>
    <w:rsid w:val="00C04F24"/>
    <w:rsid w:val="00C074CC"/>
    <w:rsid w:val="00C23244"/>
    <w:rsid w:val="00C235FD"/>
    <w:rsid w:val="00C2390F"/>
    <w:rsid w:val="00C244A9"/>
    <w:rsid w:val="00C55F9D"/>
    <w:rsid w:val="00C5661E"/>
    <w:rsid w:val="00C56B4B"/>
    <w:rsid w:val="00C6100B"/>
    <w:rsid w:val="00C6217D"/>
    <w:rsid w:val="00C659B3"/>
    <w:rsid w:val="00C80736"/>
    <w:rsid w:val="00C836A9"/>
    <w:rsid w:val="00CC1D81"/>
    <w:rsid w:val="00CC4BF2"/>
    <w:rsid w:val="00CE1C02"/>
    <w:rsid w:val="00CE3454"/>
    <w:rsid w:val="00D00B44"/>
    <w:rsid w:val="00D04865"/>
    <w:rsid w:val="00D1458B"/>
    <w:rsid w:val="00D20614"/>
    <w:rsid w:val="00D56FBC"/>
    <w:rsid w:val="00D61B82"/>
    <w:rsid w:val="00D727EA"/>
    <w:rsid w:val="00D84182"/>
    <w:rsid w:val="00D90C19"/>
    <w:rsid w:val="00D94801"/>
    <w:rsid w:val="00D97E19"/>
    <w:rsid w:val="00DA0087"/>
    <w:rsid w:val="00DA08A5"/>
    <w:rsid w:val="00DA2CBD"/>
    <w:rsid w:val="00DB6E9F"/>
    <w:rsid w:val="00DE39D0"/>
    <w:rsid w:val="00DF225B"/>
    <w:rsid w:val="00E05218"/>
    <w:rsid w:val="00E13A30"/>
    <w:rsid w:val="00E16F02"/>
    <w:rsid w:val="00E21886"/>
    <w:rsid w:val="00E2303F"/>
    <w:rsid w:val="00E23D62"/>
    <w:rsid w:val="00E25C96"/>
    <w:rsid w:val="00E37627"/>
    <w:rsid w:val="00E42BC4"/>
    <w:rsid w:val="00E430A0"/>
    <w:rsid w:val="00E47CBB"/>
    <w:rsid w:val="00E52273"/>
    <w:rsid w:val="00E52ED6"/>
    <w:rsid w:val="00E550CD"/>
    <w:rsid w:val="00E715AA"/>
    <w:rsid w:val="00E87CC3"/>
    <w:rsid w:val="00E937A4"/>
    <w:rsid w:val="00E95AEF"/>
    <w:rsid w:val="00EA65DA"/>
    <w:rsid w:val="00EC0A55"/>
    <w:rsid w:val="00EC0DEE"/>
    <w:rsid w:val="00EC180A"/>
    <w:rsid w:val="00EC2A42"/>
    <w:rsid w:val="00EC7CF8"/>
    <w:rsid w:val="00EF0740"/>
    <w:rsid w:val="00EF138D"/>
    <w:rsid w:val="00F16125"/>
    <w:rsid w:val="00F2438F"/>
    <w:rsid w:val="00F27763"/>
    <w:rsid w:val="00F35BF0"/>
    <w:rsid w:val="00F3751F"/>
    <w:rsid w:val="00F70F52"/>
    <w:rsid w:val="00F8159F"/>
    <w:rsid w:val="00F85ADE"/>
    <w:rsid w:val="00F91B70"/>
    <w:rsid w:val="00FA1836"/>
    <w:rsid w:val="00FA571C"/>
    <w:rsid w:val="00FB29F7"/>
    <w:rsid w:val="00FD4D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96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uiPriority w:val="99"/>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uiPriority w:val="99"/>
    <w:rsid w:val="00D84182"/>
    <w:rPr>
      <w:rFonts w:ascii="Arial Unicode MS" w:eastAsia="Arial Unicode MS" w:hAnsi="Arial Unicode MS" w:cs="Arial Unicode MS"/>
    </w:rPr>
  </w:style>
  <w:style w:type="character" w:customStyle="1" w:styleId="BodyTextChar">
    <w:name w:val="Body Text Char"/>
    <w:basedOn w:val="DefaultParagraphFont"/>
    <w:link w:val="BodyText"/>
    <w:rsid w:val="00EA65DA"/>
    <w:rPr>
      <w:szCs w:val="24"/>
    </w:rPr>
  </w:style>
  <w:style w:type="table" w:styleId="TableGrid">
    <w:name w:val="Table Grid"/>
    <w:basedOn w:val="TableNormal"/>
    <w:rsid w:val="00EC0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uiPriority w:val="99"/>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uiPriority w:val="99"/>
    <w:rsid w:val="00D84182"/>
    <w:rPr>
      <w:rFonts w:ascii="Arial Unicode MS" w:eastAsia="Arial Unicode MS" w:hAnsi="Arial Unicode MS" w:cs="Arial Unicode MS"/>
    </w:rPr>
  </w:style>
  <w:style w:type="character" w:customStyle="1" w:styleId="BodyTextChar">
    <w:name w:val="Body Text Char"/>
    <w:basedOn w:val="DefaultParagraphFont"/>
    <w:link w:val="BodyText"/>
    <w:rsid w:val="00EA65DA"/>
    <w:rPr>
      <w:szCs w:val="24"/>
    </w:rPr>
  </w:style>
  <w:style w:type="table" w:styleId="TableGrid">
    <w:name w:val="Table Grid"/>
    <w:basedOn w:val="TableNormal"/>
    <w:rsid w:val="00EC0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698089602">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353919634">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 w:id="2043095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dmo.baruch.sc.ed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rrsdata.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nerrsdata.org/" TargetMode="External"/><Relationship Id="rId4" Type="http://schemas.microsoft.com/office/2007/relationships/stylesWithEffects" Target="stylesWithEffects.xml"/><Relationship Id="rId9" Type="http://schemas.openxmlformats.org/officeDocument/2006/relationships/hyperlink" Target="http://cdmo.baruch.sc.edu/" TargetMode="External"/><Relationship Id="rId14" Type="http://schemas.openxmlformats.org/officeDocument/2006/relationships/hyperlink" Target="https://www.sunrisesunse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45661-1794-4803-8E64-B848C6ABB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3148</Words>
  <Characters>17947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21053</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2006-03-15T21:04:00Z</cp:lastPrinted>
  <dcterms:created xsi:type="dcterms:W3CDTF">2016-10-24T14:47:00Z</dcterms:created>
  <dcterms:modified xsi:type="dcterms:W3CDTF">2016-10-24T14:47:00Z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