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E87CC3" w:rsidRDefault="000C7B51">
      <w:pPr>
        <w:pStyle w:val="HTMLPreformatted"/>
        <w:rPr>
          <w:rFonts w:ascii="Garamond" w:hAnsi="Garamond"/>
          <w:sz w:val="22"/>
          <w:szCs w:val="22"/>
        </w:rPr>
      </w:pPr>
      <w:r>
        <w:rPr>
          <w:rFonts w:ascii="Garamond" w:hAnsi="Garamond"/>
          <w:b/>
          <w:sz w:val="22"/>
          <w:szCs w:val="22"/>
        </w:rPr>
        <w:t>Lake Superior</w:t>
      </w:r>
      <w:r w:rsidR="00B4483D" w:rsidRPr="00E87CC3">
        <w:rPr>
          <w:rFonts w:ascii="Garamond" w:hAnsi="Garamond"/>
          <w:sz w:val="22"/>
          <w:szCs w:val="22"/>
        </w:rPr>
        <w:t xml:space="preserve"> </w:t>
      </w:r>
      <w:r w:rsidR="00B4483D" w:rsidRPr="000C7B51">
        <w:rPr>
          <w:rFonts w:ascii="Garamond" w:hAnsi="Garamond"/>
          <w:b/>
          <w:sz w:val="22"/>
          <w:szCs w:val="22"/>
        </w:rPr>
        <w:t>(</w:t>
      </w:r>
      <w:r w:rsidRPr="000C7B51">
        <w:rPr>
          <w:rFonts w:ascii="Garamond" w:hAnsi="Garamond"/>
          <w:b/>
          <w:sz w:val="22"/>
          <w:szCs w:val="22"/>
        </w:rPr>
        <w:t>lks</w:t>
      </w:r>
      <w:r w:rsidR="00B4483D" w:rsidRPr="000C7B51">
        <w:rPr>
          <w:rFonts w:ascii="Garamond" w:hAnsi="Garamond"/>
          <w:b/>
          <w:sz w:val="22"/>
          <w:szCs w:val="22"/>
        </w:rPr>
        <w:t>)</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E44B82">
      <w:pPr>
        <w:pStyle w:val="HTMLPreformatted"/>
        <w:rPr>
          <w:rFonts w:ascii="Garamond" w:hAnsi="Garamond"/>
          <w:b/>
          <w:sz w:val="22"/>
          <w:szCs w:val="22"/>
        </w:rPr>
      </w:pPr>
      <w:r>
        <w:rPr>
          <w:rFonts w:ascii="Garamond" w:hAnsi="Garamond"/>
          <w:b/>
          <w:sz w:val="22"/>
          <w:szCs w:val="22"/>
        </w:rPr>
        <w:t>January</w:t>
      </w:r>
      <w:bookmarkStart w:id="0" w:name="_GoBack"/>
      <w:bookmarkEnd w:id="0"/>
      <w:r w:rsidR="00B20803">
        <w:rPr>
          <w:rFonts w:ascii="Garamond" w:hAnsi="Garamond"/>
          <w:b/>
          <w:sz w:val="22"/>
          <w:szCs w:val="22"/>
        </w:rPr>
        <w:t xml:space="preserve"> through June</w:t>
      </w:r>
      <w:r w:rsidR="007F0D7F">
        <w:rPr>
          <w:rFonts w:ascii="Garamond" w:hAnsi="Garamond"/>
          <w:b/>
          <w:sz w:val="22"/>
          <w:szCs w:val="22"/>
        </w:rPr>
        <w:t>, 2017</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B20803">
        <w:rPr>
          <w:rFonts w:ascii="Garamond" w:hAnsi="Garamond"/>
          <w:sz w:val="22"/>
          <w:szCs w:val="22"/>
        </w:rPr>
        <w:t>August</w:t>
      </w:r>
      <w:r w:rsidR="007F0D7F">
        <w:rPr>
          <w:rFonts w:ascii="Garamond" w:hAnsi="Garamond"/>
          <w:sz w:val="22"/>
          <w:szCs w:val="22"/>
        </w:rPr>
        <w:t xml:space="preserve"> </w:t>
      </w:r>
      <w:r w:rsidR="00B20803">
        <w:rPr>
          <w:rFonts w:ascii="Garamond" w:hAnsi="Garamond"/>
          <w:sz w:val="22"/>
          <w:szCs w:val="22"/>
        </w:rPr>
        <w:t>1</w:t>
      </w:r>
      <w:r w:rsidR="007F0D7F">
        <w:rPr>
          <w:rFonts w:ascii="Garamond" w:hAnsi="Garamond"/>
          <w:sz w:val="22"/>
          <w:szCs w:val="22"/>
        </w:rPr>
        <w:t>4th</w:t>
      </w:r>
      <w:r w:rsidR="00B61D43">
        <w:rPr>
          <w:rFonts w:ascii="Garamond" w:hAnsi="Garamond"/>
          <w:sz w:val="22"/>
          <w:szCs w:val="22"/>
        </w:rPr>
        <w:t>,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B4483D" w:rsidRDefault="00B4483D">
      <w:pPr>
        <w:pStyle w:val="HTMLPreformatted"/>
        <w:rPr>
          <w:rFonts w:ascii="Garamond" w:hAnsi="Garamond" w:cs="Times New Roman"/>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p>
    <w:p w:rsidR="000C7B51" w:rsidRDefault="000C7B51">
      <w:pPr>
        <w:pStyle w:val="HTMLPreformatted"/>
        <w:rPr>
          <w:rFonts w:ascii="Garamond" w:hAnsi="Garamond"/>
          <w:sz w:val="22"/>
          <w:szCs w:val="22"/>
        </w:rPr>
      </w:pPr>
    </w:p>
    <w:p w:rsidR="000C7B51" w:rsidRDefault="000C7B51" w:rsidP="000C7B51">
      <w:pPr>
        <w:pStyle w:val="HTMLPreformatted"/>
        <w:rPr>
          <w:rFonts w:ascii="Garamond" w:hAnsi="Garamond" w:cs="Times New Roman"/>
          <w:sz w:val="22"/>
          <w:szCs w:val="22"/>
        </w:rPr>
      </w:pPr>
      <w:r>
        <w:rPr>
          <w:rFonts w:ascii="Garamond" w:hAnsi="Garamond" w:cs="Times New Roman"/>
          <w:sz w:val="22"/>
          <w:szCs w:val="22"/>
        </w:rPr>
        <w:t>Shon Schooler, Research Coordinator</w:t>
      </w:r>
    </w:p>
    <w:p w:rsidR="000C7B51" w:rsidRDefault="000C7B51" w:rsidP="000C7B51">
      <w:pPr>
        <w:pStyle w:val="HTMLPreformatted"/>
        <w:rPr>
          <w:rFonts w:ascii="Garamond" w:hAnsi="Garamond" w:cs="Times New Roman"/>
          <w:sz w:val="22"/>
          <w:szCs w:val="22"/>
        </w:rPr>
      </w:pPr>
      <w:r>
        <w:rPr>
          <w:rFonts w:ascii="Garamond" w:hAnsi="Garamond" w:cs="Times New Roman"/>
          <w:sz w:val="22"/>
          <w:szCs w:val="22"/>
        </w:rPr>
        <w:t>14 Marina Drive, Superior, WI 54880</w:t>
      </w:r>
    </w:p>
    <w:p w:rsidR="000C7B51" w:rsidRDefault="000C7B51" w:rsidP="000C7B51">
      <w:pPr>
        <w:pStyle w:val="HTMLPreformatted"/>
        <w:rPr>
          <w:rFonts w:ascii="Garamond" w:hAnsi="Garamond" w:cs="Times New Roman"/>
          <w:sz w:val="22"/>
          <w:szCs w:val="22"/>
        </w:rPr>
      </w:pPr>
      <w:r>
        <w:rPr>
          <w:rFonts w:ascii="Garamond" w:hAnsi="Garamond" w:cs="Times New Roman"/>
          <w:sz w:val="22"/>
          <w:szCs w:val="22"/>
        </w:rPr>
        <w:t>715-392-3141 x1009</w:t>
      </w:r>
    </w:p>
    <w:p w:rsidR="000C7B51" w:rsidRDefault="00AC52FB" w:rsidP="000C7B51">
      <w:pPr>
        <w:pStyle w:val="HTMLPreformatted"/>
        <w:rPr>
          <w:rFonts w:ascii="Garamond" w:hAnsi="Garamond" w:cs="Times New Roman"/>
          <w:sz w:val="22"/>
          <w:szCs w:val="22"/>
        </w:rPr>
      </w:pPr>
      <w:hyperlink r:id="rId9" w:history="1">
        <w:r w:rsidR="000C7B51" w:rsidRPr="007D2225">
          <w:rPr>
            <w:rStyle w:val="Hyperlink"/>
            <w:rFonts w:ascii="Garamond" w:hAnsi="Garamond" w:cs="Times New Roman"/>
            <w:sz w:val="22"/>
            <w:szCs w:val="22"/>
          </w:rPr>
          <w:t>sschoole@uwsuper.edu</w:t>
        </w:r>
      </w:hyperlink>
    </w:p>
    <w:p w:rsidR="00F97990" w:rsidRDefault="00F97990" w:rsidP="000C7B51">
      <w:pPr>
        <w:pStyle w:val="HTMLPreformatted"/>
        <w:rPr>
          <w:rStyle w:val="Hyperlink"/>
        </w:rPr>
      </w:pPr>
    </w:p>
    <w:p w:rsidR="00F97990" w:rsidRDefault="00F97990" w:rsidP="000C7B51">
      <w:pPr>
        <w:pStyle w:val="HTMLPreformatted"/>
        <w:rPr>
          <w:rStyle w:val="Hyperlink"/>
          <w:rFonts w:ascii="Garamond" w:hAnsi="Garamond"/>
          <w:color w:val="000000" w:themeColor="text1"/>
          <w:sz w:val="22"/>
          <w:szCs w:val="22"/>
          <w:u w:val="none"/>
        </w:rPr>
      </w:pPr>
      <w:r w:rsidRPr="00F97990">
        <w:rPr>
          <w:rStyle w:val="Hyperlink"/>
          <w:rFonts w:ascii="Garamond" w:hAnsi="Garamond"/>
          <w:color w:val="000000" w:themeColor="text1"/>
          <w:sz w:val="22"/>
          <w:szCs w:val="22"/>
          <w:u w:val="none"/>
        </w:rPr>
        <w:t>Hannah Ramage, Monitoring Coordinator (SWMP)</w:t>
      </w:r>
    </w:p>
    <w:p w:rsidR="00F97990" w:rsidRDefault="00F97990" w:rsidP="000C7B51">
      <w:pPr>
        <w:pStyle w:val="HTMLPreformatted"/>
        <w:rPr>
          <w:rStyle w:val="Hyperlink"/>
          <w:rFonts w:ascii="Garamond" w:hAnsi="Garamond"/>
          <w:color w:val="000000" w:themeColor="text1"/>
          <w:sz w:val="22"/>
          <w:szCs w:val="22"/>
          <w:u w:val="none"/>
        </w:rPr>
      </w:pPr>
      <w:r>
        <w:rPr>
          <w:rStyle w:val="Hyperlink"/>
          <w:rFonts w:ascii="Garamond" w:hAnsi="Garamond"/>
          <w:color w:val="000000" w:themeColor="text1"/>
          <w:sz w:val="22"/>
          <w:szCs w:val="22"/>
          <w:u w:val="none"/>
        </w:rPr>
        <w:t>14 Marina Drive, Superior, WI 54880</w:t>
      </w:r>
    </w:p>
    <w:p w:rsidR="00F97990" w:rsidRDefault="00F97990" w:rsidP="000C7B51">
      <w:pPr>
        <w:pStyle w:val="HTMLPreformatted"/>
        <w:rPr>
          <w:rStyle w:val="Hyperlink"/>
          <w:rFonts w:ascii="Garamond" w:hAnsi="Garamond"/>
          <w:color w:val="000000" w:themeColor="text1"/>
          <w:sz w:val="22"/>
          <w:szCs w:val="22"/>
          <w:u w:val="none"/>
        </w:rPr>
      </w:pPr>
      <w:r>
        <w:rPr>
          <w:rStyle w:val="Hyperlink"/>
          <w:rFonts w:ascii="Garamond" w:hAnsi="Garamond"/>
          <w:color w:val="000000" w:themeColor="text1"/>
          <w:sz w:val="22"/>
          <w:szCs w:val="22"/>
          <w:u w:val="none"/>
        </w:rPr>
        <w:t>715-919-2154</w:t>
      </w:r>
    </w:p>
    <w:p w:rsidR="00F97990" w:rsidRDefault="00AC52FB" w:rsidP="000C7B51">
      <w:pPr>
        <w:pStyle w:val="HTMLPreformatted"/>
        <w:rPr>
          <w:rStyle w:val="Hyperlink"/>
          <w:rFonts w:ascii="Garamond" w:hAnsi="Garamond"/>
          <w:color w:val="000000" w:themeColor="text1"/>
          <w:sz w:val="22"/>
          <w:szCs w:val="22"/>
          <w:u w:val="none"/>
        </w:rPr>
      </w:pPr>
      <w:hyperlink r:id="rId10" w:history="1">
        <w:r w:rsidR="00F97990" w:rsidRPr="00F24929">
          <w:rPr>
            <w:rStyle w:val="Hyperlink"/>
            <w:rFonts w:ascii="Garamond" w:hAnsi="Garamond"/>
            <w:sz w:val="22"/>
            <w:szCs w:val="22"/>
          </w:rPr>
          <w:t>Hannah.ramage@ces.uwex.edu</w:t>
        </w:r>
      </w:hyperlink>
    </w:p>
    <w:p w:rsidR="008614A2" w:rsidRPr="00F97990" w:rsidRDefault="00F97990" w:rsidP="000C7B51">
      <w:pPr>
        <w:pStyle w:val="HTMLPreformatted"/>
        <w:rPr>
          <w:rFonts w:ascii="Garamond" w:hAnsi="Garamond" w:cs="Times New Roman"/>
          <w:color w:val="000000" w:themeColor="text1"/>
          <w:sz w:val="22"/>
          <w:szCs w:val="22"/>
        </w:rPr>
      </w:pPr>
      <w:r>
        <w:rPr>
          <w:rStyle w:val="Hyperlink"/>
          <w:rFonts w:ascii="Garamond" w:hAnsi="Garamond"/>
          <w:color w:val="000000" w:themeColor="text1"/>
          <w:sz w:val="22"/>
          <w:szCs w:val="22"/>
          <w:u w:val="none"/>
        </w:rPr>
        <w:t xml:space="preserve"> </w:t>
      </w:r>
    </w:p>
    <w:p w:rsidR="000C7B51" w:rsidRDefault="000C7B51" w:rsidP="000C7B51">
      <w:pPr>
        <w:pStyle w:val="HTMLPreformatted"/>
        <w:rPr>
          <w:rFonts w:ascii="Garamond" w:hAnsi="Garamond" w:cs="Times New Roman"/>
          <w:sz w:val="22"/>
          <w:szCs w:val="22"/>
        </w:rPr>
      </w:pPr>
      <w:r>
        <w:rPr>
          <w:rFonts w:ascii="Garamond" w:hAnsi="Garamond" w:cs="Times New Roman"/>
          <w:sz w:val="22"/>
          <w:szCs w:val="22"/>
        </w:rPr>
        <w:t xml:space="preserve">SWMP Technician – </w:t>
      </w:r>
      <w:r w:rsidR="00B20803">
        <w:rPr>
          <w:rFonts w:ascii="Garamond" w:hAnsi="Garamond" w:cs="Times New Roman"/>
          <w:sz w:val="22"/>
          <w:szCs w:val="22"/>
        </w:rPr>
        <w:t xml:space="preserve">Sam Hansen </w:t>
      </w:r>
      <w:r>
        <w:rPr>
          <w:rFonts w:ascii="Garamond" w:hAnsi="Garamond" w:cs="Times New Roman"/>
          <w:sz w:val="22"/>
          <w:szCs w:val="22"/>
        </w:rPr>
        <w:t xml:space="preserve">(UW-Superior, </w:t>
      </w:r>
      <w:r w:rsidR="00B20803">
        <w:rPr>
          <w:rFonts w:ascii="Garamond" w:hAnsi="Garamond" w:cs="Times New Roman"/>
          <w:sz w:val="22"/>
          <w:szCs w:val="22"/>
        </w:rPr>
        <w:t>Biology</w:t>
      </w:r>
      <w:r>
        <w:rPr>
          <w:rFonts w:ascii="Garamond" w:hAnsi="Garamond" w:cs="Times New Roman"/>
          <w:sz w:val="22"/>
          <w:szCs w:val="22"/>
        </w:rPr>
        <w:t>)</w:t>
      </w:r>
    </w:p>
    <w:p w:rsidR="000C7B51" w:rsidRDefault="000C7B51">
      <w:pPr>
        <w:pStyle w:val="HTMLPreformatted"/>
        <w:rPr>
          <w:rFonts w:ascii="Garamond" w:hAnsi="Garamond"/>
          <w:sz w:val="22"/>
          <w:szCs w:val="22"/>
        </w:rPr>
      </w:pPr>
    </w:p>
    <w:p w:rsidR="000C7B51" w:rsidRPr="00E87CC3" w:rsidRDefault="000C7B51">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Pr="00E87CC3" w:rsidRDefault="00FC3863"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CR1000 data logger to a </w:t>
      </w:r>
      <w:r>
        <w:rPr>
          <w:rFonts w:ascii="Garamond" w:hAnsi="Garamond"/>
          <w:sz w:val="22"/>
          <w:szCs w:val="22"/>
        </w:rPr>
        <w:t>ruggedized laptop</w:t>
      </w:r>
      <w:r w:rsidRPr="00E87CC3">
        <w:rPr>
          <w:rFonts w:ascii="Garamond" w:hAnsi="Garamond"/>
          <w:sz w:val="22"/>
          <w:szCs w:val="22"/>
        </w:rPr>
        <w:t xml:space="preserve"> (IBM compatible).  </w:t>
      </w:r>
      <w:r>
        <w:rPr>
          <w:rFonts w:ascii="Garamond" w:hAnsi="Garamond"/>
          <w:sz w:val="22"/>
          <w:szCs w:val="22"/>
        </w:rPr>
        <w:t xml:space="preserve">Data files are transferred to a Personal Computer (IBM compatible) via flash drive. Files are opened and </w:t>
      </w:r>
      <w:r w:rsidRPr="00E87CC3">
        <w:rPr>
          <w:rFonts w:ascii="Garamond" w:hAnsi="Garamond"/>
          <w:sz w:val="22"/>
          <w:szCs w:val="22"/>
        </w:rPr>
        <w:t>exported from LoggerNet in a comma-delimited format</w:t>
      </w:r>
      <w:r>
        <w:rPr>
          <w:rFonts w:ascii="Garamond" w:hAnsi="Garamond"/>
          <w:sz w:val="22"/>
          <w:szCs w:val="22"/>
        </w:rPr>
        <w:t xml:space="preserve"> </w:t>
      </w:r>
      <w:r w:rsidR="00E25C96" w:rsidRPr="00E87CC3">
        <w:rPr>
          <w:rFonts w:ascii="Garamond" w:hAnsi="Garamond"/>
          <w:sz w:val="22"/>
          <w:szCs w:val="22"/>
        </w:rPr>
        <w:t xml:space="preserve">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7F0D7F" w:rsidRDefault="007F0D7F" w:rsidP="007F0D7F">
      <w:pPr>
        <w:pStyle w:val="HTMLPreformatted"/>
        <w:rPr>
          <w:rFonts w:ascii="Garamond" w:hAnsi="Garamond" w:cs="Times New Roman"/>
          <w:sz w:val="22"/>
          <w:szCs w:val="22"/>
        </w:rPr>
      </w:pPr>
      <w:r>
        <w:rPr>
          <w:rFonts w:ascii="Garamond" w:hAnsi="Garamond" w:cs="Times New Roman"/>
          <w:sz w:val="22"/>
          <w:szCs w:val="22"/>
        </w:rPr>
        <w:t xml:space="preserve">Hannah Ramage (Monitoring Coordinator) </w:t>
      </w:r>
      <w:r w:rsidR="00B20803">
        <w:rPr>
          <w:rFonts w:ascii="Garamond" w:hAnsi="Garamond" w:cs="Times New Roman"/>
          <w:sz w:val="22"/>
          <w:szCs w:val="22"/>
        </w:rPr>
        <w:t>is</w:t>
      </w:r>
      <w:r>
        <w:rPr>
          <w:rFonts w:ascii="Garamond" w:hAnsi="Garamond" w:cs="Times New Roman"/>
          <w:sz w:val="22"/>
          <w:szCs w:val="22"/>
        </w:rPr>
        <w:t xml:space="preserve"> responsible for all data management.</w:t>
      </w:r>
    </w:p>
    <w:p w:rsidR="001B6C77" w:rsidRDefault="001B6C77" w:rsidP="001B6C77">
      <w:pPr>
        <w:pStyle w:val="HTMLPreformatted"/>
        <w:rPr>
          <w:rFonts w:ascii="Garamond" w:hAnsi="Garamond"/>
          <w:sz w:val="22"/>
          <w:szCs w:val="22"/>
        </w:rPr>
      </w:pPr>
    </w:p>
    <w:p w:rsidR="00325C5B" w:rsidRPr="00E87CC3" w:rsidRDefault="00325C5B">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FD1DBC" w:rsidRDefault="00FD1DBC" w:rsidP="00AA53D4">
      <w:pPr>
        <w:pStyle w:val="HTMLPreformatted"/>
        <w:rPr>
          <w:rFonts w:ascii="Garamond" w:hAnsi="Garamond" w:cs="Times New Roman"/>
          <w:sz w:val="22"/>
          <w:szCs w:val="22"/>
        </w:rPr>
      </w:pPr>
    </w:p>
    <w:p w:rsidR="00FD1DBC" w:rsidRDefault="00FD1DBC" w:rsidP="00FD1DBC">
      <w:pPr>
        <w:pStyle w:val="HTMLPreformatted"/>
        <w:rPr>
          <w:rFonts w:ascii="Garamond" w:hAnsi="Garamond" w:cs="Times New Roman"/>
          <w:sz w:val="22"/>
          <w:szCs w:val="22"/>
        </w:rPr>
      </w:pPr>
      <w:r>
        <w:rPr>
          <w:rFonts w:ascii="Garamond" w:hAnsi="Garamond" w:cs="Times New Roman"/>
          <w:sz w:val="22"/>
          <w:szCs w:val="22"/>
        </w:rPr>
        <w:t xml:space="preserve">The Lake Superior NERR is situated on the freshwater estuary at the confluence of the St. Louis River and Lake Superior, the largest and most pristine of the Great Lakes. The Reserve is a diverse, 16,697-acre complex that contains a variety of representative terrestrial and aquatic habitats allowing for extensive research and educational opportunities. The Reserve provides opportunities </w:t>
      </w:r>
      <w:r>
        <w:rPr>
          <w:rFonts w:ascii="Garamond" w:hAnsi="Garamond" w:cs="Times New Roman"/>
          <w:sz w:val="22"/>
          <w:szCs w:val="22"/>
        </w:rPr>
        <w:lastRenderedPageBreak/>
        <w:t>for research and monitoring, experiential learning, and training while continuing to contribute to the protection of the ecological health of the St. Louis River freshwater estuary and Lake Superior coastal habitats.</w:t>
      </w:r>
    </w:p>
    <w:p w:rsidR="00FD1DBC" w:rsidRDefault="00FD1DBC" w:rsidP="00FD1DBC">
      <w:pPr>
        <w:pStyle w:val="HTMLPreformatted"/>
        <w:rPr>
          <w:rFonts w:ascii="Garamond" w:hAnsi="Garamond" w:cs="Times New Roman"/>
          <w:sz w:val="22"/>
          <w:szCs w:val="22"/>
        </w:rPr>
      </w:pPr>
    </w:p>
    <w:p w:rsidR="00FD1DBC" w:rsidRDefault="00FD1DBC" w:rsidP="00FD1DBC">
      <w:pPr>
        <w:pStyle w:val="HTMLPreformatted"/>
        <w:rPr>
          <w:rFonts w:ascii="Garamond" w:hAnsi="Garamond" w:cs="Times New Roman"/>
          <w:sz w:val="22"/>
          <w:szCs w:val="22"/>
        </w:rPr>
      </w:pPr>
      <w:r>
        <w:rPr>
          <w:rFonts w:ascii="Garamond" w:hAnsi="Garamond" w:cs="Times New Roman"/>
          <w:sz w:val="22"/>
          <w:szCs w:val="22"/>
        </w:rPr>
        <w:t>The Lake Superior NERR implements the NERR System-Wide Monitoring Program (SWMP). This includes four continuous water quality monitoring stations with monthly nutrient and chlorophyll sampling, a meteorological station, and monthly sampling at one site consisting of 12 nutrient and chlorophyll samples collected over a 24-hour period. Data is archived at the Centralized Data Management Office (CDMO) as per established protocols. During the 201</w:t>
      </w:r>
      <w:r w:rsidR="00C811B0">
        <w:rPr>
          <w:rFonts w:ascii="Garamond" w:hAnsi="Garamond" w:cs="Times New Roman"/>
          <w:sz w:val="22"/>
          <w:szCs w:val="22"/>
        </w:rPr>
        <w:t>6</w:t>
      </w:r>
      <w:r>
        <w:rPr>
          <w:rFonts w:ascii="Garamond" w:hAnsi="Garamond" w:cs="Times New Roman"/>
          <w:sz w:val="22"/>
          <w:szCs w:val="22"/>
        </w:rPr>
        <w:t xml:space="preserve"> open water season, four continuous water quality stations were operational by April 1</w:t>
      </w:r>
      <w:r w:rsidR="00C811B0">
        <w:rPr>
          <w:rFonts w:ascii="Garamond" w:hAnsi="Garamond" w:cs="Times New Roman"/>
          <w:sz w:val="22"/>
          <w:szCs w:val="22"/>
        </w:rPr>
        <w:t>4</w:t>
      </w:r>
      <w:r w:rsidRPr="002137B2">
        <w:rPr>
          <w:rFonts w:ascii="Garamond" w:hAnsi="Garamond" w:cs="Times New Roman"/>
          <w:sz w:val="22"/>
          <w:szCs w:val="22"/>
          <w:vertAlign w:val="superscript"/>
        </w:rPr>
        <w:t>th</w:t>
      </w:r>
      <w:r>
        <w:rPr>
          <w:rFonts w:ascii="Garamond" w:hAnsi="Garamond" w:cs="Times New Roman"/>
          <w:sz w:val="22"/>
          <w:szCs w:val="22"/>
        </w:rPr>
        <w:t xml:space="preserve">. Samples were taken monthly for nutrients and chlorophyll </w:t>
      </w:r>
      <w:r>
        <w:rPr>
          <w:rFonts w:ascii="Garamond" w:hAnsi="Garamond" w:cs="Times New Roman"/>
          <w:i/>
          <w:sz w:val="22"/>
          <w:szCs w:val="22"/>
        </w:rPr>
        <w:t>a</w:t>
      </w:r>
      <w:r>
        <w:rPr>
          <w:rFonts w:ascii="Garamond" w:hAnsi="Garamond" w:cs="Times New Roman"/>
          <w:sz w:val="22"/>
          <w:szCs w:val="22"/>
        </w:rPr>
        <w:t xml:space="preserve"> beginning the </w:t>
      </w:r>
      <w:r w:rsidR="00C811B0">
        <w:rPr>
          <w:rFonts w:ascii="Garamond" w:hAnsi="Garamond" w:cs="Times New Roman"/>
          <w:sz w:val="22"/>
          <w:szCs w:val="22"/>
        </w:rPr>
        <w:t>third full</w:t>
      </w:r>
      <w:r>
        <w:rPr>
          <w:rFonts w:ascii="Garamond" w:hAnsi="Garamond" w:cs="Times New Roman"/>
          <w:sz w:val="22"/>
          <w:szCs w:val="22"/>
        </w:rPr>
        <w:t xml:space="preserve"> week of April. These samples were analyzed in the Reserve Lab, according to written Standard Operating Procedures.</w:t>
      </w:r>
    </w:p>
    <w:p w:rsidR="00FD1DBC" w:rsidRDefault="00FD1DBC" w:rsidP="00FD1DBC">
      <w:pPr>
        <w:pStyle w:val="HTMLPreformatted"/>
        <w:rPr>
          <w:rFonts w:ascii="Garamond" w:hAnsi="Garamond" w:cs="Times New Roman"/>
          <w:sz w:val="22"/>
          <w:szCs w:val="22"/>
        </w:rPr>
      </w:pPr>
    </w:p>
    <w:p w:rsidR="00FD1DBC" w:rsidRPr="00056C28" w:rsidRDefault="00FD1DBC" w:rsidP="00FD1DBC">
      <w:pPr>
        <w:pStyle w:val="HTMLPreformatted"/>
        <w:rPr>
          <w:rFonts w:ascii="Garamond" w:hAnsi="Garamond" w:cs="Times New Roman"/>
          <w:sz w:val="22"/>
          <w:szCs w:val="22"/>
        </w:rPr>
      </w:pPr>
      <w:r>
        <w:rPr>
          <w:rFonts w:ascii="Garamond" w:hAnsi="Garamond" w:cs="Times New Roman"/>
          <w:sz w:val="22"/>
          <w:szCs w:val="22"/>
        </w:rPr>
        <w:t xml:space="preserve">The SWMP weather station and data sonde site was established in Pokegama Bay </w:t>
      </w:r>
      <w:r w:rsidR="00C811B0">
        <w:rPr>
          <w:rFonts w:ascii="Garamond" w:hAnsi="Garamond" w:cs="Times New Roman"/>
          <w:sz w:val="22"/>
          <w:szCs w:val="22"/>
        </w:rPr>
        <w:t xml:space="preserve">(2013) </w:t>
      </w:r>
      <w:r>
        <w:rPr>
          <w:rFonts w:ascii="Garamond" w:hAnsi="Garamond" w:cs="Times New Roman"/>
          <w:sz w:val="22"/>
          <w:szCs w:val="22"/>
        </w:rPr>
        <w:t>and is the central location of a developing Great Lakes climate change Sentinel Site</w:t>
      </w:r>
      <w:r w:rsidRPr="00056C28">
        <w:rPr>
          <w:rFonts w:ascii="Garamond" w:hAnsi="Garamond" w:cs="Times New Roman"/>
          <w:sz w:val="22"/>
          <w:szCs w:val="22"/>
        </w:rPr>
        <w:t xml:space="preserve">. </w:t>
      </w:r>
      <w:r w:rsidRPr="00056C28">
        <w:rPr>
          <w:rFonts w:ascii="Garamond" w:eastAsia="Arial" w:hAnsi="Garamond"/>
          <w:sz w:val="22"/>
          <w:szCs w:val="22"/>
        </w:rPr>
        <w:t>The LSNERR climate change effects research site (Sentinel Site) is now operational with the focus of measuring the impacts of storm events on sediment delivery, basin morphology, and the consequences to aquatic plant communities</w:t>
      </w:r>
      <w:r w:rsidR="00C811B0">
        <w:rPr>
          <w:rFonts w:ascii="Garamond" w:eastAsia="Arial" w:hAnsi="Garamond"/>
          <w:sz w:val="22"/>
          <w:szCs w:val="22"/>
        </w:rPr>
        <w:t>,</w:t>
      </w:r>
      <w:r w:rsidRPr="00056C28">
        <w:rPr>
          <w:rFonts w:ascii="Garamond" w:eastAsia="Arial" w:hAnsi="Garamond"/>
          <w:sz w:val="22"/>
          <w:szCs w:val="22"/>
        </w:rPr>
        <w:t xml:space="preserve"> specifically wild rice.</w:t>
      </w:r>
    </w:p>
    <w:p w:rsidR="00FD1DBC" w:rsidRDefault="00FD1DBC" w:rsidP="00FD1DBC">
      <w:pPr>
        <w:pStyle w:val="HTMLPreformatted"/>
        <w:rPr>
          <w:rFonts w:ascii="Garamond" w:hAnsi="Garamond" w:cs="Times New Roman"/>
          <w:sz w:val="22"/>
          <w:szCs w:val="22"/>
        </w:rPr>
      </w:pPr>
    </w:p>
    <w:p w:rsidR="00FD1DBC" w:rsidRPr="002137B2" w:rsidRDefault="00FD1DBC" w:rsidP="00FD1DBC">
      <w:pPr>
        <w:pStyle w:val="HTMLPreformatted"/>
        <w:rPr>
          <w:rFonts w:ascii="Garamond" w:hAnsi="Garamond" w:cs="Times New Roman"/>
          <w:b/>
          <w:bCs/>
          <w:sz w:val="22"/>
          <w:szCs w:val="22"/>
        </w:rPr>
      </w:pPr>
      <w:r>
        <w:rPr>
          <w:rFonts w:ascii="Garamond" w:hAnsi="Garamond" w:cs="Times New Roman"/>
          <w:sz w:val="22"/>
          <w:szCs w:val="22"/>
        </w:rPr>
        <w:t xml:space="preserve">To promote information access by the public in a timely manner, the LKS NERR provides real-time water quality and meteorological information using telemetry systems (satellite and cellular). This information will be used in the Coastal Training Program (CTP) and Education programs and made available to the public online and in the Lake Superior NERR Learning Center (scheduled for completion in 2017). While SWMP data from the MET station was available throughout </w:t>
      </w:r>
      <w:r w:rsidR="00C811B0">
        <w:rPr>
          <w:rFonts w:ascii="Garamond" w:hAnsi="Garamond" w:cs="Times New Roman"/>
          <w:sz w:val="22"/>
          <w:szCs w:val="22"/>
        </w:rPr>
        <w:t>the year</w:t>
      </w:r>
      <w:r>
        <w:rPr>
          <w:rFonts w:ascii="Garamond" w:hAnsi="Garamond" w:cs="Times New Roman"/>
          <w:sz w:val="22"/>
          <w:szCs w:val="22"/>
        </w:rPr>
        <w:t xml:space="preserve"> from the CDMO Real-Time Data Application, “real-time” data from two water quality sondes was available April through November.</w:t>
      </w:r>
    </w:p>
    <w:p w:rsidR="00FD1DBC" w:rsidRPr="00E87CC3" w:rsidRDefault="00FD1DBC"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501CD9" w:rsidRPr="00C836A9" w:rsidRDefault="00FD1DBC" w:rsidP="00A907F1">
      <w:pPr>
        <w:ind w:left="540" w:right="900"/>
        <w:jc w:val="both"/>
        <w:rPr>
          <w:rFonts w:ascii="Garamond" w:hAnsi="Garamond"/>
          <w:sz w:val="22"/>
          <w:szCs w:val="22"/>
        </w:rPr>
      </w:pPr>
      <w:r w:rsidRPr="00C836A9">
        <w:rPr>
          <w:rFonts w:ascii="Garamond" w:hAnsi="Garamond"/>
          <w:sz w:val="22"/>
          <w:szCs w:val="22"/>
        </w:rPr>
        <w:t>Campbell Scientific data telemetry equipment was installed at the</w:t>
      </w:r>
      <w:r>
        <w:rPr>
          <w:rFonts w:ascii="Garamond" w:hAnsi="Garamond"/>
          <w:sz w:val="22"/>
          <w:szCs w:val="22"/>
        </w:rPr>
        <w:t xml:space="preserve"> Pokegama Bay meteorological </w:t>
      </w:r>
      <w:r w:rsidRPr="00C836A9">
        <w:rPr>
          <w:rFonts w:ascii="Garamond" w:hAnsi="Garamond"/>
          <w:sz w:val="22"/>
          <w:szCs w:val="22"/>
        </w:rPr>
        <w:t xml:space="preserve">station </w:t>
      </w:r>
      <w:r>
        <w:rPr>
          <w:rFonts w:ascii="Garamond" w:hAnsi="Garamond"/>
          <w:sz w:val="22"/>
          <w:szCs w:val="22"/>
        </w:rPr>
        <w:t>(PO) in July, 2013, and tr</w:t>
      </w:r>
      <w:r w:rsidRPr="00C836A9">
        <w:rPr>
          <w:rFonts w:ascii="Garamond" w:hAnsi="Garamond"/>
          <w:sz w:val="22"/>
          <w:szCs w:val="22"/>
        </w:rPr>
        <w:t>ansmits data to the NOAA GOES satellite, NESDIS ID #</w:t>
      </w:r>
      <w:r>
        <w:rPr>
          <w:rFonts w:ascii="Garamond" w:hAnsi="Garamond"/>
          <w:sz w:val="22"/>
          <w:szCs w:val="22"/>
        </w:rPr>
        <w:t>3B048454</w:t>
      </w:r>
      <w:r w:rsidRPr="00C836A9">
        <w:rPr>
          <w:rFonts w:ascii="Garamond" w:hAnsi="Garamond"/>
          <w:sz w:val="22"/>
          <w:szCs w:val="22"/>
        </w:rPr>
        <w:t xml:space="preserve">.  </w:t>
      </w:r>
      <w:r w:rsidR="00E87CC3" w:rsidRPr="00C836A9">
        <w:rPr>
          <w:rFonts w:ascii="Garamond" w:hAnsi="Garamond"/>
          <w:sz w:val="22"/>
          <w:szCs w:val="22"/>
        </w:rPr>
        <w:t xml:space="preserve">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746B3B" w:rsidRDefault="00F97990" w:rsidP="00A907F1">
      <w:pPr>
        <w:ind w:left="540" w:right="900"/>
        <w:jc w:val="both"/>
        <w:rPr>
          <w:rFonts w:ascii="Garamond" w:hAnsi="Garamond"/>
          <w:sz w:val="22"/>
          <w:szCs w:val="22"/>
          <w:u w:val="single"/>
        </w:rPr>
      </w:pPr>
      <w:r>
        <w:rPr>
          <w:rFonts w:ascii="Garamond" w:hAnsi="Garamond"/>
          <w:sz w:val="22"/>
          <w:szCs w:val="22"/>
          <w:u w:val="single"/>
        </w:rPr>
        <w:t>D</w:t>
      </w:r>
      <w:r w:rsidR="00901ACE" w:rsidRPr="00901ACE">
        <w:rPr>
          <w:rFonts w:ascii="Garamond" w:hAnsi="Garamond"/>
          <w:sz w:val="22"/>
          <w:szCs w:val="22"/>
          <w:u w:val="single"/>
        </w:rPr>
        <w:t>ata collection information:</w:t>
      </w: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4D34D7" w:rsidRDefault="00901ACE" w:rsidP="004A1D11">
      <w:pPr>
        <w:ind w:left="1080" w:right="900"/>
        <w:jc w:val="both"/>
        <w:rPr>
          <w:rFonts w:ascii="Garamond" w:hAnsi="Garamond"/>
          <w:sz w:val="22"/>
          <w:szCs w:val="22"/>
        </w:rPr>
      </w:pPr>
      <w:r w:rsidRPr="00901ACE">
        <w:rPr>
          <w:rFonts w:ascii="Garamond" w:hAnsi="Garamond"/>
          <w:sz w:val="22"/>
          <w:szCs w:val="22"/>
        </w:rPr>
        <w:t xml:space="preserve">Air Temperature (°C), Relative Humidity (%), Barometric Pressure (mb), Wind Speed (m/s), Wind Direction (degrees), </w:t>
      </w:r>
      <w:r w:rsidR="00E52DC3" w:rsidRPr="00901ACE">
        <w:rPr>
          <w:rFonts w:ascii="Garamond" w:hAnsi="Garamond"/>
          <w:sz w:val="22"/>
          <w:szCs w:val="22"/>
        </w:rPr>
        <w:t>and Battery</w:t>
      </w:r>
      <w:r w:rsidRPr="00901ACE">
        <w:rPr>
          <w:rFonts w:ascii="Garamond" w:hAnsi="Garamond"/>
          <w:sz w:val="22"/>
          <w:szCs w:val="22"/>
        </w:rPr>
        <w:t xml:space="preserve"> Voltage (volts)</w:t>
      </w:r>
      <w:r w:rsidR="004D34D7">
        <w:rPr>
          <w:rFonts w:ascii="Garamond" w:hAnsi="Garamond"/>
          <w:sz w:val="22"/>
          <w:szCs w:val="22"/>
        </w:rPr>
        <w:t>, Solar Radiation (W/m</w:t>
      </w:r>
      <w:r w:rsidR="004D34D7">
        <w:rPr>
          <w:rFonts w:ascii="Garamond" w:hAnsi="Garamond"/>
          <w:sz w:val="22"/>
          <w:szCs w:val="22"/>
          <w:vertAlign w:val="superscript"/>
        </w:rPr>
        <w:t>2</w:t>
      </w:r>
      <w:r w:rsidR="004D34D7">
        <w:rPr>
          <w:rFonts w:ascii="Garamond" w:hAnsi="Garamond"/>
          <w:sz w:val="22"/>
          <w:szCs w:val="22"/>
        </w:rPr>
        <w:t>)</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lastRenderedPageBreak/>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F97990" w:rsidP="00A506D0">
      <w:pPr>
        <w:ind w:left="540" w:right="900"/>
        <w:jc w:val="both"/>
        <w:rPr>
          <w:rFonts w:ascii="Garamond" w:hAnsi="Garamond"/>
          <w:sz w:val="22"/>
          <w:szCs w:val="22"/>
          <w:u w:val="single"/>
        </w:rPr>
      </w:pPr>
      <w:r>
        <w:rPr>
          <w:rFonts w:ascii="Garamond" w:hAnsi="Garamond"/>
          <w:sz w:val="22"/>
          <w:szCs w:val="22"/>
          <w:u w:val="single"/>
        </w:rPr>
        <w:t>C</w:t>
      </w:r>
      <w:r w:rsidR="00933D70">
        <w:rPr>
          <w:rFonts w:ascii="Garamond" w:hAnsi="Garamond"/>
          <w:sz w:val="22"/>
          <w:szCs w:val="22"/>
          <w:u w:val="single"/>
        </w:rPr>
        <w:t>alibration</w:t>
      </w:r>
      <w:r w:rsidR="00A506D0" w:rsidRPr="006C1461">
        <w:rPr>
          <w:rFonts w:ascii="Garamond" w:hAnsi="Garamond"/>
          <w:sz w:val="22"/>
          <w:szCs w:val="22"/>
          <w:u w:val="single"/>
        </w:rPr>
        <w:t xml:space="preserve"> information:</w:t>
      </w:r>
    </w:p>
    <w:p w:rsidR="00A506D0" w:rsidRPr="006C1461" w:rsidRDefault="007F0D7F" w:rsidP="00A506D0">
      <w:pPr>
        <w:ind w:left="540"/>
        <w:rPr>
          <w:rFonts w:ascii="Garamond" w:hAnsi="Garamond"/>
          <w:sz w:val="22"/>
          <w:szCs w:val="22"/>
        </w:rPr>
      </w:pPr>
      <w:r>
        <w:rPr>
          <w:rFonts w:ascii="Garamond" w:hAnsi="Garamond"/>
          <w:sz w:val="22"/>
          <w:szCs w:val="22"/>
        </w:rPr>
        <w:t>The r</w:t>
      </w:r>
      <w:r w:rsidR="00A506D0" w:rsidRPr="006C1461">
        <w:rPr>
          <w:rFonts w:ascii="Garamond" w:hAnsi="Garamond"/>
          <w:sz w:val="22"/>
          <w:szCs w:val="22"/>
        </w:rPr>
        <w:t>ecommended calibration frequency for the MET station sensors</w:t>
      </w:r>
      <w:r>
        <w:rPr>
          <w:rFonts w:ascii="Garamond" w:hAnsi="Garamond"/>
          <w:sz w:val="22"/>
          <w:szCs w:val="22"/>
        </w:rPr>
        <w:t xml:space="preserve"> were followed</w:t>
      </w:r>
      <w:r w:rsidR="00A506D0" w:rsidRPr="006C1461">
        <w:rPr>
          <w:rFonts w:ascii="Garamond" w:hAnsi="Garamond"/>
          <w:sz w:val="22"/>
          <w:szCs w:val="22"/>
        </w:rPr>
        <w:t>:</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4D34D7" w:rsidRPr="004D34D7" w:rsidRDefault="004D34D7" w:rsidP="00AC26FE">
      <w:pPr>
        <w:ind w:left="540" w:right="900"/>
        <w:jc w:val="both"/>
        <w:rPr>
          <w:rFonts w:ascii="Garamond" w:hAnsi="Garamond"/>
          <w:sz w:val="22"/>
          <w:szCs w:val="22"/>
        </w:rPr>
      </w:pPr>
      <w:r w:rsidRPr="004D34D7">
        <w:rPr>
          <w:rFonts w:ascii="Garamond" w:hAnsi="Garamond"/>
          <w:color w:val="000000"/>
          <w:sz w:val="22"/>
          <w:szCs w:val="22"/>
        </w:rPr>
        <w:t>- Total Solar Radiation – bi-annual recalibration, with recalibrations performed during the spring and summer</w:t>
      </w:r>
    </w:p>
    <w:p w:rsidR="00954670" w:rsidRDefault="00954670" w:rsidP="00851053">
      <w:pPr>
        <w:ind w:left="540"/>
        <w:rPr>
          <w:rFonts w:ascii="Garamond" w:hAnsi="Garamond"/>
          <w:i/>
          <w:sz w:val="22"/>
          <w:szCs w:val="22"/>
        </w:rPr>
      </w:pPr>
    </w:p>
    <w:p w:rsidR="00954670" w:rsidRDefault="00954670" w:rsidP="00851053">
      <w:pPr>
        <w:ind w:left="540"/>
        <w:rPr>
          <w:rFonts w:ascii="Garamond" w:hAnsi="Garamond"/>
          <w:i/>
          <w:sz w:val="22"/>
          <w:szCs w:val="22"/>
        </w:rPr>
      </w:pPr>
    </w:p>
    <w:p w:rsidR="00933D70" w:rsidRDefault="00933D70" w:rsidP="00AC26FE">
      <w:pPr>
        <w:ind w:left="540" w:right="900"/>
        <w:jc w:val="both"/>
        <w:rPr>
          <w:sz w:val="20"/>
          <w:szCs w:val="20"/>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7F0D7F" w:rsidRPr="00E87CC3" w:rsidRDefault="007F0D7F" w:rsidP="00AA53D4">
      <w:pPr>
        <w:pStyle w:val="HTMLPreformatted"/>
        <w:rPr>
          <w:rFonts w:ascii="Garamond" w:hAnsi="Garamond" w:cs="Times New Roman"/>
          <w:b/>
          <w:bCs/>
          <w:sz w:val="22"/>
          <w:szCs w:val="22"/>
        </w:rPr>
      </w:pP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The Lake Superior NERR is located within the estuary of the St. Louis River. The St. Louis River watershed covers approximately 3,634 square miles in northeast Minnesota and 263 square miles in northwest Wisconsin. In the upper watershed the river flows through lake clays and glacial deposits for approximately 100 miles. Near the city of Thomson the channel narrows and the river flows through a rocky rapid-filled gorge. Approximately 23 river miles upstream from Lake Superior is the Fond du Lac dam, the lowest of several dams. Below the gorge and dams the river begins to take on the characteristics of a fresh water estuary. At the mouth of the river is the largest working</w:t>
      </w:r>
      <w:r w:rsidR="007F0D7F">
        <w:rPr>
          <w:rFonts w:ascii="Garamond" w:hAnsi="Garamond" w:cs="Times New Roman"/>
          <w:sz w:val="22"/>
          <w:szCs w:val="22"/>
        </w:rPr>
        <w:t xml:space="preserve"> commercial</w:t>
      </w:r>
      <w:r>
        <w:rPr>
          <w:rFonts w:ascii="Garamond" w:hAnsi="Garamond" w:cs="Times New Roman"/>
          <w:sz w:val="22"/>
          <w:szCs w:val="22"/>
        </w:rPr>
        <w:t xml:space="preserve"> harbor on the Great Lakes.</w:t>
      </w:r>
    </w:p>
    <w:p w:rsidR="004346AE" w:rsidRDefault="004346AE" w:rsidP="004346AE">
      <w:pPr>
        <w:pStyle w:val="HTMLPreformatted"/>
        <w:rPr>
          <w:rFonts w:ascii="Garamond" w:hAnsi="Garamond" w:cs="Times New Roman"/>
          <w:sz w:val="22"/>
          <w:szCs w:val="22"/>
        </w:rPr>
      </w:pP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The MET three-meter instrument tower is mounted on a nine-foot metal platform embedded at the bank (by helical anchors in the river bed) of the Pokegama River, within the Superior Municipal Forest, such that there is no shading and minimal wind block. Sensors are placed on the tower according to the CDMO MET manual, with the exception of the rain sensor which sits at the western corner of the platform. The immediate surrounding area is riverine wetland, rising gently in elevation to forest. The Pokegama River is a tributary to the St. Louis River, entering the estuary on the Wisconsin side of Clough Island. The Pokegama River watershed measures approximately 20,144 acres, 51% of which is wetland, 37% forested, 4% developed and 6% agricultural use (the remainder is bare land or open water).</w:t>
      </w:r>
    </w:p>
    <w:p w:rsidR="004346AE" w:rsidRDefault="004346AE" w:rsidP="004346AE">
      <w:pPr>
        <w:pStyle w:val="HTMLPreformatted"/>
        <w:rPr>
          <w:rFonts w:ascii="Garamond" w:hAnsi="Garamond" w:cs="Times New Roman"/>
          <w:sz w:val="22"/>
          <w:szCs w:val="22"/>
        </w:rPr>
      </w:pP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A SWMP water quality monitoring sonde was added to this station in September, 2013.</w:t>
      </w:r>
    </w:p>
    <w:p w:rsidR="004346AE" w:rsidRDefault="004346AE" w:rsidP="004346AE">
      <w:pPr>
        <w:pStyle w:val="HTMLPreformatted"/>
        <w:rPr>
          <w:rFonts w:ascii="Garamond" w:hAnsi="Garamond" w:cs="Times New Roman"/>
          <w:sz w:val="22"/>
          <w:szCs w:val="22"/>
        </w:rPr>
      </w:pP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MET Geographical Location: 46.672360 -92.135614</w:t>
      </w: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Platform base installed at shoreline at an altitude approximately 189 meters above sea level. The 1.9 m</w:t>
      </w:r>
      <w:r w:rsidRPr="00A726BF">
        <w:rPr>
          <w:rFonts w:ascii="Garamond" w:hAnsi="Garamond" w:cs="Times New Roman"/>
          <w:sz w:val="22"/>
          <w:szCs w:val="22"/>
          <w:vertAlign w:val="superscript"/>
        </w:rPr>
        <w:t>2</w:t>
      </w:r>
      <w:r>
        <w:rPr>
          <w:rFonts w:ascii="Garamond" w:hAnsi="Garamond" w:cs="Times New Roman"/>
          <w:sz w:val="22"/>
          <w:szCs w:val="22"/>
        </w:rPr>
        <w:t xml:space="preserve"> metal platform sits 2.5 m above the adjacent land surface (river berm). The three-meter instrument tower sits on the platform such that the sensors are at the following heights;</w:t>
      </w:r>
    </w:p>
    <w:p w:rsidR="004346AE" w:rsidRDefault="004346AE" w:rsidP="004346AE">
      <w:pPr>
        <w:pStyle w:val="HTMLPreformatted"/>
        <w:rPr>
          <w:rFonts w:ascii="Garamond" w:hAnsi="Garamond" w:cs="Times New Roman"/>
          <w:sz w:val="22"/>
          <w:szCs w:val="22"/>
        </w:rPr>
      </w:pP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Sensor heights in meters from platform (from ground)</w:t>
      </w: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Temperature and Humidity: 1.75 m (4.3 m)</w:t>
      </w: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PAR and TotSoRad: 3 m (5.5 m)</w:t>
      </w:r>
    </w:p>
    <w:p w:rsidR="004346AE" w:rsidRDefault="004346AE" w:rsidP="004346AE">
      <w:pPr>
        <w:pStyle w:val="HTMLPreformatted"/>
        <w:rPr>
          <w:rFonts w:ascii="Garamond" w:hAnsi="Garamond" w:cs="Times New Roman"/>
          <w:sz w:val="22"/>
          <w:szCs w:val="22"/>
        </w:rPr>
      </w:pPr>
      <w:r>
        <w:rPr>
          <w:rFonts w:ascii="Garamond" w:hAnsi="Garamond" w:cs="Times New Roman"/>
          <w:sz w:val="22"/>
          <w:szCs w:val="22"/>
        </w:rPr>
        <w:t>Wind: 3.5 m (6 m)</w:t>
      </w:r>
    </w:p>
    <w:p w:rsidR="004346AE" w:rsidRPr="00A726BF" w:rsidRDefault="004346AE" w:rsidP="004346AE">
      <w:pPr>
        <w:pStyle w:val="HTMLPreformatted"/>
        <w:rPr>
          <w:rFonts w:ascii="Garamond" w:hAnsi="Garamond" w:cs="Times New Roman"/>
          <w:sz w:val="22"/>
          <w:szCs w:val="22"/>
        </w:rPr>
      </w:pPr>
      <w:r>
        <w:rPr>
          <w:rFonts w:ascii="Garamond" w:hAnsi="Garamond" w:cs="Times New Roman"/>
          <w:sz w:val="22"/>
          <w:szCs w:val="22"/>
        </w:rPr>
        <w:t>Rain: 1.1 m (3.7 m)</w:t>
      </w:r>
    </w:p>
    <w:p w:rsidR="004346AE" w:rsidRDefault="004346AE" w:rsidP="004346AE">
      <w:pPr>
        <w:pStyle w:val="HTMLPreformatted"/>
        <w:rPr>
          <w:rFonts w:ascii="Garamond" w:hAnsi="Garamond"/>
          <w:sz w:val="22"/>
          <w:szCs w:val="22"/>
        </w:rPr>
      </w:pPr>
    </w:p>
    <w:p w:rsidR="004346AE" w:rsidRDefault="004346AE" w:rsidP="004346AE">
      <w:pPr>
        <w:pStyle w:val="HTMLPreformatted"/>
        <w:rPr>
          <w:rFonts w:ascii="Garamond" w:hAnsi="Garamond"/>
          <w:sz w:val="22"/>
          <w:szCs w:val="22"/>
        </w:rPr>
      </w:pPr>
      <w:r>
        <w:rPr>
          <w:rFonts w:ascii="Garamond" w:hAnsi="Garamond"/>
          <w:sz w:val="22"/>
          <w:szCs w:val="22"/>
        </w:rPr>
        <w:t>Distance to Oliver Bridge SWMP site: 5,350.0 meters</w:t>
      </w:r>
    </w:p>
    <w:p w:rsidR="004346AE" w:rsidRDefault="00E52DC3" w:rsidP="004346AE">
      <w:pPr>
        <w:pStyle w:val="HTMLPreformatted"/>
        <w:rPr>
          <w:rFonts w:ascii="Garamond" w:hAnsi="Garamond"/>
          <w:sz w:val="22"/>
          <w:szCs w:val="22"/>
        </w:rPr>
      </w:pPr>
      <w:r>
        <w:rPr>
          <w:rFonts w:ascii="Garamond" w:hAnsi="Garamond"/>
          <w:sz w:val="22"/>
          <w:szCs w:val="22"/>
        </w:rPr>
        <w:tab/>
        <w:t>to Blatni</w:t>
      </w:r>
      <w:r w:rsidR="004346AE">
        <w:rPr>
          <w:rFonts w:ascii="Garamond" w:hAnsi="Garamond"/>
          <w:sz w:val="22"/>
          <w:szCs w:val="22"/>
        </w:rPr>
        <w:t>k Bridge SWMP site: 8,925.7 meters</w:t>
      </w:r>
    </w:p>
    <w:p w:rsidR="004346AE" w:rsidRDefault="004346AE" w:rsidP="004346AE">
      <w:pPr>
        <w:pStyle w:val="HTMLPreformatted"/>
        <w:rPr>
          <w:rFonts w:ascii="Garamond" w:hAnsi="Garamond"/>
          <w:sz w:val="22"/>
          <w:szCs w:val="22"/>
        </w:rPr>
      </w:pPr>
      <w:r>
        <w:rPr>
          <w:rFonts w:ascii="Garamond" w:hAnsi="Garamond"/>
          <w:sz w:val="22"/>
          <w:szCs w:val="22"/>
        </w:rPr>
        <w:lastRenderedPageBreak/>
        <w:tab/>
        <w:t>to Barkers Island SWMP site: 7,796.6 meters</w:t>
      </w:r>
    </w:p>
    <w:p w:rsidR="00B4483D" w:rsidRDefault="00B4483D">
      <w:pPr>
        <w:pStyle w:val="HTMLPreformatted"/>
        <w:rPr>
          <w:rFonts w:ascii="Garamond" w:hAnsi="Garamond"/>
          <w:sz w:val="22"/>
          <w:szCs w:val="22"/>
        </w:rPr>
      </w:pPr>
    </w:p>
    <w:p w:rsidR="000D7676" w:rsidRPr="00E87CC3" w:rsidRDefault="000D7676">
      <w:pPr>
        <w:pStyle w:val="HTMLPreformatted"/>
        <w:rPr>
          <w:rFonts w:ascii="Garamond" w:hAnsi="Garamond"/>
          <w:sz w:val="22"/>
          <w:szCs w:val="22"/>
        </w:rPr>
      </w:pPr>
    </w:p>
    <w:p w:rsidR="00E87CC3" w:rsidRPr="0035287A" w:rsidRDefault="00B4483D" w:rsidP="00E87CC3">
      <w:pPr>
        <w:pStyle w:val="HTMLPreformatted"/>
        <w:rPr>
          <w:rFonts w:ascii="Garamond" w:hAnsi="Garamond" w:cs="Times New Roman"/>
          <w:sz w:val="22"/>
          <w:szCs w:val="22"/>
        </w:rPr>
      </w:pPr>
      <w:r w:rsidRPr="0035287A">
        <w:rPr>
          <w:rFonts w:ascii="Garamond" w:hAnsi="Garamond" w:cs="Times New Roman"/>
          <w:b/>
          <w:bCs/>
          <w:sz w:val="22"/>
          <w:szCs w:val="22"/>
        </w:rPr>
        <w:t>6)  Data collection period</w:t>
      </w:r>
      <w:r w:rsidR="00AA53D4" w:rsidRPr="0035287A">
        <w:rPr>
          <w:rFonts w:ascii="Garamond" w:hAnsi="Garamond" w:cs="Times New Roman"/>
          <w:b/>
          <w:bCs/>
          <w:sz w:val="22"/>
          <w:szCs w:val="22"/>
        </w:rPr>
        <w:t xml:space="preserve"> </w:t>
      </w:r>
      <w:r w:rsidR="00B273B0" w:rsidRPr="0035287A">
        <w:rPr>
          <w:rFonts w:ascii="Garamond" w:hAnsi="Garamond" w:cs="Times New Roman"/>
          <w:b/>
          <w:bCs/>
          <w:sz w:val="22"/>
          <w:szCs w:val="22"/>
        </w:rPr>
        <w:t>–</w:t>
      </w:r>
      <w:r w:rsidR="00AA53D4" w:rsidRPr="0035287A">
        <w:rPr>
          <w:rFonts w:ascii="Garamond" w:hAnsi="Garamond" w:cs="Times New Roman"/>
          <w:b/>
          <w:bCs/>
          <w:sz w:val="22"/>
          <w:szCs w:val="22"/>
        </w:rPr>
        <w:t xml:space="preserve"> </w:t>
      </w:r>
      <w:r w:rsidR="00255EAE" w:rsidRPr="00255EAE">
        <w:rPr>
          <w:rFonts w:ascii="Garamond" w:hAnsi="Garamond" w:cs="Times New Roman"/>
          <w:bCs/>
          <w:sz w:val="22"/>
          <w:szCs w:val="22"/>
        </w:rPr>
        <w:t>will be included in the annual met</w:t>
      </w:r>
      <w:r w:rsidR="00255EAE">
        <w:rPr>
          <w:rFonts w:ascii="Garamond" w:hAnsi="Garamond" w:cs="Times New Roman"/>
          <w:bCs/>
          <w:sz w:val="22"/>
          <w:szCs w:val="22"/>
        </w:rPr>
        <w:t>a</w:t>
      </w:r>
      <w:r w:rsidR="00255EAE" w:rsidRPr="00255EAE">
        <w:rPr>
          <w:rFonts w:ascii="Garamond" w:hAnsi="Garamond" w:cs="Times New Roman"/>
          <w:bCs/>
          <w:sz w:val="22"/>
          <w:szCs w:val="22"/>
        </w:rPr>
        <w:t>data document</w:t>
      </w:r>
    </w:p>
    <w:p w:rsidR="007F0D7F" w:rsidRPr="004341A7" w:rsidRDefault="007F0D7F"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AA53D4" w:rsidRDefault="00B4483D" w:rsidP="00AA53D4">
      <w:pPr>
        <w:jc w:val="both"/>
        <w:rPr>
          <w:rFonts w:ascii="Garamond" w:hAnsi="Garamond"/>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p>
    <w:p w:rsidR="003C569D" w:rsidRPr="00E87CC3" w:rsidRDefault="003C569D" w:rsidP="00AA53D4">
      <w:pPr>
        <w:jc w:val="both"/>
        <w:rPr>
          <w:rFonts w:ascii="Garamond" w:hAnsi="Garamond"/>
          <w:sz w:val="22"/>
          <w:szCs w:val="22"/>
        </w:rPr>
      </w:pPr>
    </w:p>
    <w:p w:rsidR="00563F1A" w:rsidRPr="00D55F34" w:rsidRDefault="00563F1A" w:rsidP="00563F1A">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563F1A">
      <w:pPr>
        <w:jc w:val="both"/>
        <w:rPr>
          <w:rFonts w:ascii="Garamond" w:hAnsi="Garamond"/>
          <w:sz w:val="22"/>
          <w:szCs w:val="22"/>
        </w:rPr>
      </w:pPr>
    </w:p>
    <w:p w:rsidR="00563F1A" w:rsidRPr="00D55F34" w:rsidRDefault="00563F1A" w:rsidP="00563F1A">
      <w:pPr>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563F1A">
      <w:pPr>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2"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003C569D">
        <w:rPr>
          <w:rFonts w:ascii="Garamond" w:hAnsi="Garamond"/>
          <w:sz w:val="22"/>
          <w:szCs w:val="22"/>
        </w:rPr>
        <w:t xml:space="preserve"> 12 October 2016</w:t>
      </w:r>
      <w:r w:rsidRPr="00147F8B">
        <w:rPr>
          <w:rFonts w:ascii="Garamond" w:hAnsi="Garamond"/>
          <w:sz w:val="22"/>
          <w:szCs w:val="22"/>
        </w:rPr>
        <w:t>.</w:t>
      </w:r>
    </w:p>
    <w:p w:rsidR="00563F1A" w:rsidRPr="00D55F34" w:rsidRDefault="00563F1A" w:rsidP="00563F1A">
      <w:pPr>
        <w:jc w:val="both"/>
        <w:rPr>
          <w:rFonts w:ascii="Garamond" w:hAnsi="Garamond"/>
          <w:sz w:val="22"/>
          <w:szCs w:val="22"/>
        </w:rPr>
      </w:pPr>
    </w:p>
    <w:p w:rsidR="00563F1A" w:rsidRDefault="00563F1A" w:rsidP="00563F1A">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3C569D">
        <w:rPr>
          <w:rFonts w:ascii="Garamond" w:hAnsi="Garamond"/>
          <w:b/>
          <w:bCs/>
          <w:sz w:val="22"/>
          <w:szCs w:val="22"/>
        </w:rPr>
        <w:t xml:space="preserve"> –</w:t>
      </w:r>
    </w:p>
    <w:p w:rsidR="003C569D" w:rsidRDefault="003C569D" w:rsidP="00E47CBB">
      <w:pPr>
        <w:pStyle w:val="HTMLPreformatted"/>
        <w:rPr>
          <w:rFonts w:ascii="Garamond" w:hAnsi="Garamond"/>
          <w:b/>
          <w:bCs/>
          <w:sz w:val="22"/>
          <w:szCs w:val="22"/>
        </w:rPr>
      </w:pPr>
    </w:p>
    <w:p w:rsidR="003C569D" w:rsidRPr="00B20803" w:rsidRDefault="003C569D" w:rsidP="003C569D">
      <w:pPr>
        <w:pStyle w:val="HTMLPreformatted"/>
        <w:ind w:left="540" w:right="900"/>
        <w:rPr>
          <w:rFonts w:ascii="Garamond" w:hAnsi="Garamond"/>
          <w:sz w:val="22"/>
          <w:szCs w:val="22"/>
        </w:rPr>
      </w:pPr>
      <w:r w:rsidRPr="00B20803">
        <w:rPr>
          <w:rFonts w:ascii="Garamond" w:hAnsi="Garamond"/>
          <w:sz w:val="22"/>
          <w:szCs w:val="22"/>
        </w:rPr>
        <w:t xml:space="preserve">As part of the SWMP long-term monitoring program, </w:t>
      </w:r>
      <w:r w:rsidR="00B20803" w:rsidRPr="00B20803">
        <w:rPr>
          <w:rFonts w:ascii="Garamond" w:hAnsi="Garamond"/>
          <w:sz w:val="22"/>
          <w:szCs w:val="22"/>
        </w:rPr>
        <w:t>LKS</w:t>
      </w:r>
      <w:r w:rsidRPr="00B20803">
        <w:rPr>
          <w:rFonts w:ascii="Garamond" w:hAnsi="Garamond"/>
          <w:sz w:val="22"/>
          <w:szCs w:val="22"/>
        </w:rPr>
        <w:t xml:space="preserve"> NERR also monitors 15-minute water quality along with monthly grab samples and diel sampling for nutrient data which may be correlated with this meteorological dataset.  These data are available at </w:t>
      </w:r>
      <w:hyperlink r:id="rId14" w:history="1">
        <w:r w:rsidRPr="00B20803">
          <w:rPr>
            <w:rStyle w:val="Hyperlink"/>
            <w:rFonts w:ascii="Garamond" w:hAnsi="Garamond"/>
            <w:sz w:val="22"/>
            <w:szCs w:val="22"/>
          </w:rPr>
          <w:t>www.nerrsdata.org</w:t>
        </w:r>
      </w:hyperlink>
      <w:r w:rsidRPr="00B20803">
        <w:rPr>
          <w:rFonts w:ascii="Garamond" w:hAnsi="Garamond"/>
          <w:sz w:val="22"/>
          <w:szCs w:val="22"/>
        </w:rPr>
        <w:t>.</w:t>
      </w:r>
    </w:p>
    <w:p w:rsidR="003C569D" w:rsidRPr="00E87CC3" w:rsidRDefault="003C569D"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E52DC3">
      <w:pPr>
        <w:pStyle w:val="HTMLPreformatted"/>
        <w:rPr>
          <w:rFonts w:ascii="Garamond" w:hAnsi="Garamond"/>
          <w:b/>
          <w:bCs/>
          <w:sz w:val="22"/>
          <w:szCs w:val="22"/>
        </w:rPr>
      </w:pPr>
      <w:r>
        <w:rPr>
          <w:rFonts w:ascii="Garamond" w:hAnsi="Garamond"/>
          <w:b/>
          <w:bCs/>
          <w:sz w:val="22"/>
          <w:szCs w:val="22"/>
        </w:rPr>
        <w:t>II.</w:t>
      </w:r>
      <w:r w:rsidR="00B4483D" w:rsidRPr="00E87CC3">
        <w:rPr>
          <w:rFonts w:ascii="Garamond" w:hAnsi="Garamond"/>
          <w:b/>
          <w:bCs/>
          <w:sz w:val="22"/>
          <w:szCs w:val="22"/>
        </w:rPr>
        <w:t xml:space="preserve"> Physical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5165D7" w:rsidRDefault="005165D7" w:rsidP="000B62BE">
      <w:pPr>
        <w:pStyle w:val="PlainText"/>
        <w:ind w:left="360"/>
        <w:rPr>
          <w:rFonts w:ascii="Garamond" w:eastAsia="MS Mincho" w:hAnsi="Garamond"/>
          <w:sz w:val="22"/>
          <w:szCs w:val="22"/>
        </w:rPr>
      </w:pPr>
    </w:p>
    <w:p w:rsidR="000B62BE" w:rsidRPr="007B6A88"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 xml:space="preserve">F454006 </w:t>
      </w:r>
    </w:p>
    <w:p w:rsidR="000B62BE" w:rsidRPr="007B6A88"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sidR="00965E48">
        <w:rPr>
          <w:rFonts w:ascii="Garamond" w:eastAsia="MS Mincho" w:hAnsi="Garamond"/>
          <w:sz w:val="22"/>
          <w:szCs w:val="22"/>
        </w:rPr>
        <w:t>02/02/2016</w:t>
      </w:r>
    </w:p>
    <w:p w:rsidR="000B62BE"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lastRenderedPageBreak/>
        <w:t>Dates of Sen</w:t>
      </w:r>
      <w:r w:rsidR="00965E48">
        <w:rPr>
          <w:rFonts w:ascii="Garamond" w:eastAsia="MS Mincho" w:hAnsi="Garamond"/>
          <w:sz w:val="22"/>
          <w:szCs w:val="22"/>
        </w:rPr>
        <w:t>sor Use: 06/08</w:t>
      </w:r>
      <w:r>
        <w:rPr>
          <w:rFonts w:ascii="Garamond" w:eastAsia="MS Mincho" w:hAnsi="Garamond"/>
          <w:sz w:val="22"/>
          <w:szCs w:val="22"/>
        </w:rPr>
        <w:t>/201</w:t>
      </w:r>
      <w:r w:rsidR="00965E48">
        <w:rPr>
          <w:rFonts w:ascii="Garamond" w:eastAsia="MS Mincho" w:hAnsi="Garamond"/>
          <w:sz w:val="22"/>
          <w:szCs w:val="22"/>
        </w:rPr>
        <w:t>6</w:t>
      </w:r>
      <w:r w:rsidR="005165D7">
        <w:rPr>
          <w:rFonts w:ascii="Garamond" w:eastAsia="MS Mincho" w:hAnsi="Garamond"/>
          <w:sz w:val="22"/>
          <w:szCs w:val="22"/>
        </w:rPr>
        <w:t xml:space="preserve"> - 04/04</w:t>
      </w:r>
      <w:r w:rsidR="00965E48">
        <w:rPr>
          <w:rFonts w:ascii="Garamond" w:eastAsia="MS Mincho" w:hAnsi="Garamond"/>
          <w:sz w:val="22"/>
          <w:szCs w:val="22"/>
        </w:rPr>
        <w:t>/2017</w:t>
      </w:r>
    </w:p>
    <w:p w:rsidR="005165D7" w:rsidRDefault="005165D7" w:rsidP="000B62BE">
      <w:pPr>
        <w:pStyle w:val="PlainText"/>
        <w:ind w:left="360"/>
        <w:rPr>
          <w:rFonts w:ascii="Garamond" w:eastAsia="MS Mincho" w:hAnsi="Garamond"/>
          <w:sz w:val="22"/>
          <w:szCs w:val="22"/>
        </w:rPr>
      </w:pPr>
    </w:p>
    <w:p w:rsidR="000B62BE" w:rsidRPr="007B6A88"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F4540095</w:t>
      </w:r>
    </w:p>
    <w:p w:rsidR="000B62BE" w:rsidRPr="007B6A88"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t xml:space="preserve">Date of </w:t>
      </w:r>
      <w:r w:rsidR="005165D7">
        <w:rPr>
          <w:rFonts w:ascii="Garamond" w:eastAsia="MS Mincho" w:hAnsi="Garamond"/>
          <w:sz w:val="22"/>
          <w:szCs w:val="22"/>
        </w:rPr>
        <w:t xml:space="preserve">Last </w:t>
      </w:r>
      <w:r w:rsidRPr="007B6A88">
        <w:rPr>
          <w:rFonts w:ascii="Garamond" w:eastAsia="MS Mincho" w:hAnsi="Garamond"/>
          <w:sz w:val="22"/>
          <w:szCs w:val="22"/>
        </w:rPr>
        <w:t xml:space="preserve">Calibration: </w:t>
      </w:r>
      <w:r w:rsidR="005165D7">
        <w:rPr>
          <w:rFonts w:ascii="Garamond" w:eastAsia="MS Mincho" w:hAnsi="Garamond"/>
          <w:sz w:val="22"/>
          <w:szCs w:val="22"/>
        </w:rPr>
        <w:t>02/28/2017</w:t>
      </w:r>
    </w:p>
    <w:p w:rsidR="000B62BE" w:rsidRPr="007B6A88"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t>Dates of Sensor Use</w:t>
      </w:r>
      <w:r w:rsidRPr="005165D7">
        <w:rPr>
          <w:rFonts w:ascii="Garamond" w:eastAsia="MS Mincho" w:hAnsi="Garamond"/>
          <w:sz w:val="22"/>
          <w:szCs w:val="22"/>
        </w:rPr>
        <w:t xml:space="preserve">: </w:t>
      </w:r>
      <w:r w:rsidR="005165D7">
        <w:rPr>
          <w:rFonts w:ascii="Garamond" w:eastAsia="MS Mincho" w:hAnsi="Garamond"/>
          <w:sz w:val="22"/>
          <w:szCs w:val="22"/>
        </w:rPr>
        <w:t>04/04/2017</w:t>
      </w:r>
      <w:r w:rsidRPr="005165D7">
        <w:rPr>
          <w:rFonts w:ascii="Garamond" w:eastAsia="MS Mincho" w:hAnsi="Garamond"/>
          <w:sz w:val="22"/>
          <w:szCs w:val="22"/>
        </w:rPr>
        <w:t xml:space="preserve"> –</w:t>
      </w:r>
      <w:r w:rsidR="00965E48" w:rsidRPr="005165D7">
        <w:rPr>
          <w:rFonts w:ascii="Garamond" w:eastAsia="MS Mincho" w:hAnsi="Garamond"/>
          <w:sz w:val="22"/>
          <w:szCs w:val="22"/>
        </w:rPr>
        <w:t xml:space="preserve"> </w:t>
      </w:r>
      <w:r w:rsidR="005165D7">
        <w:rPr>
          <w:rFonts w:ascii="Garamond" w:eastAsia="MS Mincho" w:hAnsi="Garamond"/>
          <w:sz w:val="22"/>
          <w:szCs w:val="22"/>
        </w:rPr>
        <w:t>current as of 05/04/2017</w:t>
      </w:r>
    </w:p>
    <w:p w:rsidR="000B62BE" w:rsidRPr="00E87CC3"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0B62BE" w:rsidRDefault="000B62BE" w:rsidP="000B62BE">
      <w:pPr>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5165D7" w:rsidRDefault="005165D7" w:rsidP="000B62BE">
      <w:pPr>
        <w:ind w:left="360"/>
        <w:rPr>
          <w:rFonts w:ascii="Garamond" w:eastAsia="MS Mincho" w:hAnsi="Garamond"/>
          <w:sz w:val="22"/>
          <w:szCs w:val="22"/>
        </w:rPr>
      </w:pPr>
    </w:p>
    <w:p w:rsidR="000B62BE" w:rsidRPr="007B6A88" w:rsidRDefault="000B62BE" w:rsidP="000B62BE">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F4540</w:t>
      </w:r>
      <w:r w:rsidR="00B030FB">
        <w:rPr>
          <w:rFonts w:ascii="Garamond" w:eastAsia="MS Mincho" w:hAnsi="Garamond"/>
          <w:sz w:val="22"/>
          <w:szCs w:val="22"/>
        </w:rPr>
        <w:t>0</w:t>
      </w:r>
      <w:r>
        <w:rPr>
          <w:rFonts w:ascii="Garamond" w:eastAsia="MS Mincho" w:hAnsi="Garamond"/>
          <w:sz w:val="22"/>
          <w:szCs w:val="22"/>
        </w:rPr>
        <w:t xml:space="preserve">06 </w:t>
      </w:r>
    </w:p>
    <w:p w:rsidR="005165D7" w:rsidRPr="007B6A88" w:rsidRDefault="005165D7" w:rsidP="005165D7">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02/02/2016</w:t>
      </w:r>
    </w:p>
    <w:p w:rsidR="005165D7" w:rsidRDefault="005165D7" w:rsidP="005165D7">
      <w:pPr>
        <w:pStyle w:val="PlainText"/>
        <w:ind w:left="360"/>
        <w:rPr>
          <w:rFonts w:ascii="Garamond" w:eastAsia="MS Mincho" w:hAnsi="Garamond"/>
          <w:sz w:val="22"/>
          <w:szCs w:val="22"/>
        </w:rPr>
      </w:pPr>
      <w:r w:rsidRPr="007B6A88">
        <w:rPr>
          <w:rFonts w:ascii="Garamond" w:eastAsia="MS Mincho" w:hAnsi="Garamond"/>
          <w:sz w:val="22"/>
          <w:szCs w:val="22"/>
        </w:rPr>
        <w:t>Dates of Sen</w:t>
      </w:r>
      <w:r>
        <w:rPr>
          <w:rFonts w:ascii="Garamond" w:eastAsia="MS Mincho" w:hAnsi="Garamond"/>
          <w:sz w:val="22"/>
          <w:szCs w:val="22"/>
        </w:rPr>
        <w:t>sor Use: 06/08/2016 - 04/04/2017</w:t>
      </w:r>
    </w:p>
    <w:p w:rsidR="005165D7" w:rsidRDefault="005165D7" w:rsidP="005165D7">
      <w:pPr>
        <w:pStyle w:val="PlainText"/>
        <w:ind w:left="360"/>
        <w:rPr>
          <w:rFonts w:ascii="Garamond" w:eastAsia="MS Mincho" w:hAnsi="Garamond"/>
          <w:sz w:val="22"/>
          <w:szCs w:val="22"/>
        </w:rPr>
      </w:pPr>
    </w:p>
    <w:p w:rsidR="005165D7" w:rsidRPr="007B6A88" w:rsidRDefault="005165D7" w:rsidP="005165D7">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sz w:val="22"/>
          <w:szCs w:val="22"/>
        </w:rPr>
        <w:t>F4540095</w:t>
      </w:r>
    </w:p>
    <w:p w:rsidR="005165D7" w:rsidRPr="007B6A88" w:rsidRDefault="005165D7" w:rsidP="005165D7">
      <w:pPr>
        <w:pStyle w:val="PlainText"/>
        <w:ind w:left="360"/>
        <w:rPr>
          <w:rFonts w:ascii="Garamond" w:eastAsia="MS Mincho" w:hAnsi="Garamond"/>
          <w:sz w:val="22"/>
          <w:szCs w:val="22"/>
        </w:rPr>
      </w:pPr>
      <w:r w:rsidRPr="007B6A88">
        <w:rPr>
          <w:rFonts w:ascii="Garamond" w:eastAsia="MS Mincho" w:hAnsi="Garamond"/>
          <w:sz w:val="22"/>
          <w:szCs w:val="22"/>
        </w:rPr>
        <w:t xml:space="preserve">Date of </w:t>
      </w:r>
      <w:r>
        <w:rPr>
          <w:rFonts w:ascii="Garamond" w:eastAsia="MS Mincho" w:hAnsi="Garamond"/>
          <w:sz w:val="22"/>
          <w:szCs w:val="22"/>
        </w:rPr>
        <w:t xml:space="preserve">Last </w:t>
      </w:r>
      <w:r w:rsidRPr="007B6A88">
        <w:rPr>
          <w:rFonts w:ascii="Garamond" w:eastAsia="MS Mincho" w:hAnsi="Garamond"/>
          <w:sz w:val="22"/>
          <w:szCs w:val="22"/>
        </w:rPr>
        <w:t xml:space="preserve">Calibration: </w:t>
      </w:r>
      <w:r>
        <w:rPr>
          <w:rFonts w:ascii="Garamond" w:eastAsia="MS Mincho" w:hAnsi="Garamond"/>
          <w:sz w:val="22"/>
          <w:szCs w:val="22"/>
        </w:rPr>
        <w:t>02/28/2017</w:t>
      </w:r>
    </w:p>
    <w:p w:rsidR="005165D7" w:rsidRPr="007B6A88" w:rsidRDefault="005165D7" w:rsidP="005165D7">
      <w:pPr>
        <w:pStyle w:val="PlainText"/>
        <w:ind w:left="360"/>
        <w:rPr>
          <w:rFonts w:ascii="Garamond" w:eastAsia="MS Mincho" w:hAnsi="Garamond"/>
          <w:sz w:val="22"/>
          <w:szCs w:val="22"/>
        </w:rPr>
      </w:pPr>
      <w:r w:rsidRPr="007B6A88">
        <w:rPr>
          <w:rFonts w:ascii="Garamond" w:eastAsia="MS Mincho" w:hAnsi="Garamond"/>
          <w:sz w:val="22"/>
          <w:szCs w:val="22"/>
        </w:rPr>
        <w:t>Dates of Sensor Use</w:t>
      </w:r>
      <w:r w:rsidRPr="005165D7">
        <w:rPr>
          <w:rFonts w:ascii="Garamond" w:eastAsia="MS Mincho" w:hAnsi="Garamond"/>
          <w:sz w:val="22"/>
          <w:szCs w:val="22"/>
        </w:rPr>
        <w:t xml:space="preserve">: </w:t>
      </w:r>
      <w:r>
        <w:rPr>
          <w:rFonts w:ascii="Garamond" w:eastAsia="MS Mincho" w:hAnsi="Garamond"/>
          <w:sz w:val="22"/>
          <w:szCs w:val="22"/>
        </w:rPr>
        <w:t>04/04/2017</w:t>
      </w:r>
      <w:r w:rsidRPr="005165D7">
        <w:rPr>
          <w:rFonts w:ascii="Garamond" w:eastAsia="MS Mincho" w:hAnsi="Garamond"/>
          <w:sz w:val="22"/>
          <w:szCs w:val="22"/>
        </w:rPr>
        <w:t xml:space="preserve"> – </w:t>
      </w:r>
      <w:r>
        <w:rPr>
          <w:rFonts w:ascii="Garamond" w:eastAsia="MS Mincho" w:hAnsi="Garamond"/>
          <w:sz w:val="22"/>
          <w:szCs w:val="22"/>
        </w:rPr>
        <w:t>current as of 05/04/2017</w:t>
      </w:r>
    </w:p>
    <w:p w:rsidR="000B62BE" w:rsidRDefault="000B62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millibars (mb)</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Vaisala Barocap © silicon capacitive pressure sensor</w:t>
      </w:r>
    </w:p>
    <w:p w:rsidR="000B62BE" w:rsidRPr="00E87CC3" w:rsidRDefault="000B62BE" w:rsidP="000B62BE">
      <w:pPr>
        <w:pStyle w:val="PlainText"/>
        <w:ind w:left="360"/>
        <w:rPr>
          <w:rFonts w:ascii="Garamond" w:eastAsia="MS Mincho" w:hAnsi="Garamond"/>
          <w:sz w:val="22"/>
          <w:szCs w:val="22"/>
        </w:rPr>
      </w:pPr>
      <w:r>
        <w:rPr>
          <w:rFonts w:ascii="Garamond" w:eastAsia="MS Mincho" w:hAnsi="Garamond"/>
          <w:sz w:val="22"/>
          <w:szCs w:val="22"/>
        </w:rPr>
        <w:t>Model #: CS-106 (Vaisala PTB110)</w:t>
      </w:r>
      <w:r w:rsidRPr="00E87CC3">
        <w:rPr>
          <w:rFonts w:ascii="Garamond" w:eastAsia="MS Mincho" w:hAnsi="Garamond"/>
          <w:sz w:val="22"/>
          <w:szCs w:val="22"/>
        </w:rPr>
        <w:t xml:space="preserve"> </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mb; Temperature:  -40°C to +60°C;</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Accuracy: ± 0.5 mb @ 20°C; +/- 2 mb @ 0°C to 40°C; +/- 4 mb @ -20°C to 45°C; +/- 6 mb @ -40°C to 60°C</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Stability: ± 0.1 mb per year</w:t>
      </w:r>
    </w:p>
    <w:p w:rsidR="008046F8" w:rsidRDefault="008046F8"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G3260032</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Date of Last Calibration: </w:t>
      </w:r>
      <w:r w:rsidR="00965E48">
        <w:rPr>
          <w:rFonts w:ascii="Garamond" w:eastAsia="MS Mincho" w:hAnsi="Garamond"/>
          <w:sz w:val="22"/>
          <w:szCs w:val="22"/>
        </w:rPr>
        <w:t>02/29/2016</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Dates of Sensor Use: 0</w:t>
      </w:r>
      <w:r w:rsidR="00965E48">
        <w:rPr>
          <w:rFonts w:ascii="Garamond" w:eastAsia="MS Mincho" w:hAnsi="Garamond"/>
          <w:sz w:val="22"/>
          <w:szCs w:val="22"/>
        </w:rPr>
        <w:t>6</w:t>
      </w:r>
      <w:r>
        <w:rPr>
          <w:rFonts w:ascii="Garamond" w:eastAsia="MS Mincho" w:hAnsi="Garamond"/>
          <w:sz w:val="22"/>
          <w:szCs w:val="22"/>
        </w:rPr>
        <w:t>/</w:t>
      </w:r>
      <w:r w:rsidR="00965E48">
        <w:rPr>
          <w:rFonts w:ascii="Garamond" w:eastAsia="MS Mincho" w:hAnsi="Garamond"/>
          <w:sz w:val="22"/>
          <w:szCs w:val="22"/>
        </w:rPr>
        <w:t>08</w:t>
      </w:r>
      <w:r>
        <w:rPr>
          <w:rFonts w:ascii="Garamond" w:eastAsia="MS Mincho" w:hAnsi="Garamond"/>
          <w:sz w:val="22"/>
          <w:szCs w:val="22"/>
        </w:rPr>
        <w:t>/20</w:t>
      </w:r>
      <w:r w:rsidR="00965E48">
        <w:rPr>
          <w:rFonts w:ascii="Garamond" w:eastAsia="MS Mincho" w:hAnsi="Garamond"/>
          <w:sz w:val="22"/>
          <w:szCs w:val="22"/>
        </w:rPr>
        <w:t>16</w:t>
      </w:r>
      <w:r>
        <w:rPr>
          <w:rFonts w:ascii="Garamond" w:eastAsia="MS Mincho" w:hAnsi="Garamond"/>
          <w:sz w:val="22"/>
          <w:szCs w:val="22"/>
        </w:rPr>
        <w:t xml:space="preserve"> –</w:t>
      </w:r>
      <w:r w:rsidR="00965E48">
        <w:rPr>
          <w:rFonts w:ascii="Garamond" w:eastAsia="MS Mincho" w:hAnsi="Garamond"/>
          <w:sz w:val="22"/>
          <w:szCs w:val="22"/>
        </w:rPr>
        <w:t>current as of</w:t>
      </w:r>
      <w:r>
        <w:rPr>
          <w:rFonts w:ascii="Garamond" w:eastAsia="MS Mincho" w:hAnsi="Garamond"/>
          <w:sz w:val="22"/>
          <w:szCs w:val="22"/>
        </w:rPr>
        <w:t xml:space="preserve"> </w:t>
      </w:r>
      <w:r w:rsidR="008046F8">
        <w:rPr>
          <w:rFonts w:ascii="Garamond" w:eastAsia="MS Mincho" w:hAnsi="Garamond"/>
          <w:sz w:val="22"/>
          <w:szCs w:val="22"/>
        </w:rPr>
        <w:t>05/04</w:t>
      </w:r>
      <w:r w:rsidR="00965E48">
        <w:rPr>
          <w:rFonts w:ascii="Garamond" w:eastAsia="MS Mincho" w:hAnsi="Garamond"/>
          <w:sz w:val="22"/>
          <w:szCs w:val="22"/>
        </w:rPr>
        <w:t>/2017</w:t>
      </w:r>
    </w:p>
    <w:p w:rsidR="008046F8" w:rsidRDefault="008046F8"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G3260090</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 of Last Calibration: 04/02/2014</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Dates of Sensor Use: 06/03/2014 – </w:t>
      </w:r>
      <w:r w:rsidR="00776ADB">
        <w:rPr>
          <w:rFonts w:ascii="Garamond" w:eastAsia="MS Mincho" w:hAnsi="Garamond"/>
          <w:sz w:val="22"/>
          <w:szCs w:val="22"/>
        </w:rPr>
        <w:t>0</w:t>
      </w:r>
      <w:r w:rsidR="00965E48">
        <w:rPr>
          <w:rFonts w:ascii="Garamond" w:eastAsia="MS Mincho" w:hAnsi="Garamond"/>
          <w:sz w:val="22"/>
          <w:szCs w:val="22"/>
        </w:rPr>
        <w:t>6</w:t>
      </w:r>
      <w:r w:rsidR="00776ADB">
        <w:rPr>
          <w:rFonts w:ascii="Garamond" w:eastAsia="MS Mincho" w:hAnsi="Garamond"/>
          <w:sz w:val="22"/>
          <w:szCs w:val="22"/>
        </w:rPr>
        <w:t>/</w:t>
      </w:r>
      <w:r w:rsidR="00965E48">
        <w:rPr>
          <w:rFonts w:ascii="Garamond" w:eastAsia="MS Mincho" w:hAnsi="Garamond"/>
          <w:sz w:val="22"/>
          <w:szCs w:val="22"/>
        </w:rPr>
        <w:t>08</w:t>
      </w:r>
      <w:r w:rsidR="00776ADB">
        <w:rPr>
          <w:rFonts w:ascii="Garamond" w:eastAsia="MS Mincho" w:hAnsi="Garamond"/>
          <w:sz w:val="22"/>
          <w:szCs w:val="22"/>
        </w:rPr>
        <w:t>/2016</w:t>
      </w:r>
    </w:p>
    <w:p w:rsidR="000B62BE" w:rsidRDefault="000B62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3C60BE" w:rsidRDefault="003C60BE" w:rsidP="000B62BE">
      <w:pPr>
        <w:pStyle w:val="PlainText"/>
        <w:ind w:left="360"/>
        <w:rPr>
          <w:rFonts w:ascii="Garamond" w:eastAsia="MS Mincho" w:hAnsi="Garamond"/>
          <w:sz w:val="22"/>
          <w:szCs w:val="22"/>
        </w:rPr>
      </w:pPr>
    </w:p>
    <w:p w:rsidR="00DA08A2" w:rsidRDefault="000B62BE" w:rsidP="003C60BE">
      <w:pPr>
        <w:pStyle w:val="PlainText"/>
        <w:ind w:left="360"/>
        <w:rPr>
          <w:rFonts w:ascii="Garamond" w:eastAsia="MS Mincho" w:hAnsi="Garamond"/>
          <w:sz w:val="22"/>
          <w:szCs w:val="22"/>
        </w:rPr>
      </w:pPr>
      <w:r>
        <w:rPr>
          <w:rFonts w:ascii="Garamond" w:eastAsia="MS Mincho" w:hAnsi="Garamond"/>
          <w:sz w:val="22"/>
          <w:szCs w:val="22"/>
        </w:rPr>
        <w:t>Serial Number WM110138</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lastRenderedPageBreak/>
        <w:t>Date of Last Calibration: 04/20/2011</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Dates of Sensor Use: 08/15/2013 – </w:t>
      </w:r>
      <w:r w:rsidR="008614A2">
        <w:rPr>
          <w:rFonts w:ascii="Garamond" w:eastAsia="MS Mincho" w:hAnsi="Garamond"/>
          <w:sz w:val="22"/>
          <w:szCs w:val="22"/>
        </w:rPr>
        <w:t>06/08/2016</w:t>
      </w:r>
    </w:p>
    <w:p w:rsidR="00DA08A2" w:rsidRDefault="00DA08A2" w:rsidP="000B62BE">
      <w:pPr>
        <w:pStyle w:val="PlainText"/>
        <w:ind w:left="360"/>
        <w:rPr>
          <w:rFonts w:ascii="Garamond" w:eastAsia="MS Mincho" w:hAnsi="Garamond"/>
          <w:sz w:val="22"/>
          <w:szCs w:val="22"/>
        </w:rPr>
      </w:pPr>
    </w:p>
    <w:p w:rsidR="008614A2" w:rsidRDefault="008614A2" w:rsidP="000B62BE">
      <w:pPr>
        <w:pStyle w:val="PlainText"/>
        <w:ind w:left="360"/>
        <w:rPr>
          <w:rFonts w:ascii="Garamond" w:eastAsia="MS Mincho" w:hAnsi="Garamond"/>
          <w:sz w:val="22"/>
          <w:szCs w:val="22"/>
        </w:rPr>
      </w:pPr>
      <w:r>
        <w:rPr>
          <w:rFonts w:ascii="Garamond" w:eastAsia="MS Mincho" w:hAnsi="Garamond"/>
          <w:sz w:val="22"/>
          <w:szCs w:val="22"/>
        </w:rPr>
        <w:t>Serial Number: WM110137</w:t>
      </w:r>
    </w:p>
    <w:p w:rsidR="008614A2" w:rsidRDefault="008614A2" w:rsidP="000B62BE">
      <w:pPr>
        <w:pStyle w:val="PlainText"/>
        <w:ind w:left="360"/>
        <w:rPr>
          <w:rFonts w:ascii="Garamond" w:eastAsia="MS Mincho" w:hAnsi="Garamond"/>
          <w:sz w:val="22"/>
          <w:szCs w:val="22"/>
        </w:rPr>
      </w:pPr>
      <w:r>
        <w:rPr>
          <w:rFonts w:ascii="Garamond" w:eastAsia="MS Mincho" w:hAnsi="Garamond"/>
          <w:sz w:val="22"/>
          <w:szCs w:val="22"/>
        </w:rPr>
        <w:t>Date of last calibration: 02/05/2016</w:t>
      </w:r>
    </w:p>
    <w:p w:rsidR="008614A2" w:rsidRPr="00E87CC3" w:rsidRDefault="008614A2" w:rsidP="000B62BE">
      <w:pPr>
        <w:pStyle w:val="PlainText"/>
        <w:ind w:left="360"/>
        <w:rPr>
          <w:rFonts w:ascii="Garamond" w:eastAsia="MS Mincho" w:hAnsi="Garamond"/>
          <w:sz w:val="22"/>
          <w:szCs w:val="22"/>
        </w:rPr>
      </w:pPr>
      <w:r>
        <w:rPr>
          <w:rFonts w:ascii="Garamond" w:eastAsia="MS Mincho" w:hAnsi="Garamond"/>
          <w:sz w:val="22"/>
          <w:szCs w:val="22"/>
        </w:rPr>
        <w:t xml:space="preserve">Dates of Sensor Use: 06/08/2016- current as of </w:t>
      </w:r>
      <w:r w:rsidR="00DA08A2">
        <w:rPr>
          <w:rFonts w:ascii="Garamond" w:eastAsia="MS Mincho" w:hAnsi="Garamond"/>
          <w:sz w:val="22"/>
          <w:szCs w:val="22"/>
        </w:rPr>
        <w:t>05/04</w:t>
      </w:r>
      <w:r>
        <w:rPr>
          <w:rFonts w:ascii="Garamond" w:eastAsia="MS Mincho" w:hAnsi="Garamond"/>
          <w:sz w:val="22"/>
          <w:szCs w:val="22"/>
        </w:rPr>
        <w:t>/2017</w:t>
      </w:r>
    </w:p>
    <w:p w:rsidR="000B62BE"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balanced vane, 38 cm turning radius</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3C60BE" w:rsidRDefault="003C60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WM110138</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 of Last Calibration: 04/20/2011</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Dates of Sensor </w:t>
      </w:r>
      <w:r w:rsidR="005079B5">
        <w:rPr>
          <w:rFonts w:ascii="Garamond" w:eastAsia="MS Mincho" w:hAnsi="Garamond"/>
          <w:sz w:val="22"/>
          <w:szCs w:val="22"/>
        </w:rPr>
        <w:t>Use: 08/15/2013 – 06/08/2016</w:t>
      </w:r>
    </w:p>
    <w:p w:rsidR="003C60BE" w:rsidRDefault="003C60BE" w:rsidP="000B62BE">
      <w:pPr>
        <w:pStyle w:val="PlainText"/>
        <w:ind w:left="360"/>
        <w:rPr>
          <w:rFonts w:ascii="Garamond" w:eastAsia="MS Mincho" w:hAnsi="Garamond"/>
          <w:sz w:val="22"/>
          <w:szCs w:val="22"/>
        </w:rPr>
      </w:pPr>
    </w:p>
    <w:p w:rsidR="005079B5" w:rsidRDefault="005079B5" w:rsidP="005079B5">
      <w:pPr>
        <w:pStyle w:val="PlainText"/>
        <w:ind w:left="360"/>
        <w:rPr>
          <w:rFonts w:ascii="Garamond" w:eastAsia="MS Mincho" w:hAnsi="Garamond"/>
          <w:sz w:val="22"/>
          <w:szCs w:val="22"/>
        </w:rPr>
      </w:pPr>
      <w:r>
        <w:rPr>
          <w:rFonts w:ascii="Garamond" w:eastAsia="MS Mincho" w:hAnsi="Garamond"/>
          <w:sz w:val="22"/>
          <w:szCs w:val="22"/>
        </w:rPr>
        <w:t>Serial Number: WM110137</w:t>
      </w:r>
    </w:p>
    <w:p w:rsidR="005079B5" w:rsidRDefault="005079B5" w:rsidP="005079B5">
      <w:pPr>
        <w:pStyle w:val="PlainText"/>
        <w:ind w:left="360"/>
        <w:rPr>
          <w:rFonts w:ascii="Garamond" w:eastAsia="MS Mincho" w:hAnsi="Garamond"/>
          <w:sz w:val="22"/>
          <w:szCs w:val="22"/>
        </w:rPr>
      </w:pPr>
      <w:r>
        <w:rPr>
          <w:rFonts w:ascii="Garamond" w:eastAsia="MS Mincho" w:hAnsi="Garamond"/>
          <w:sz w:val="22"/>
          <w:szCs w:val="22"/>
        </w:rPr>
        <w:t>Date of last calibration: 02/05/2016</w:t>
      </w:r>
    </w:p>
    <w:p w:rsidR="005079B5" w:rsidRPr="00E87CC3" w:rsidRDefault="005079B5" w:rsidP="005079B5">
      <w:pPr>
        <w:pStyle w:val="PlainText"/>
        <w:ind w:left="360"/>
        <w:rPr>
          <w:rFonts w:ascii="Garamond" w:eastAsia="MS Mincho" w:hAnsi="Garamond"/>
          <w:sz w:val="22"/>
          <w:szCs w:val="22"/>
        </w:rPr>
      </w:pPr>
      <w:r>
        <w:rPr>
          <w:rFonts w:ascii="Garamond" w:eastAsia="MS Mincho" w:hAnsi="Garamond"/>
          <w:sz w:val="22"/>
          <w:szCs w:val="22"/>
        </w:rPr>
        <w:t>Dates of Sensor U</w:t>
      </w:r>
      <w:r w:rsidR="003C60BE">
        <w:rPr>
          <w:rFonts w:ascii="Garamond" w:eastAsia="MS Mincho" w:hAnsi="Garamond"/>
          <w:sz w:val="22"/>
          <w:szCs w:val="22"/>
        </w:rPr>
        <w:t>se: 06/08/2016- current as of 05/04</w:t>
      </w:r>
      <w:r>
        <w:rPr>
          <w:rFonts w:ascii="Garamond" w:eastAsia="MS Mincho" w:hAnsi="Garamond"/>
          <w:sz w:val="22"/>
          <w:szCs w:val="22"/>
        </w:rPr>
        <w:t>/2017</w:t>
      </w:r>
    </w:p>
    <w:p w:rsidR="005079B5" w:rsidRDefault="005079B5" w:rsidP="000B62BE">
      <w:pPr>
        <w:pStyle w:val="PlainText"/>
        <w:ind w:left="360"/>
        <w:rPr>
          <w:rFonts w:ascii="Garamond" w:eastAsia="MS Mincho" w:hAnsi="Garamond"/>
          <w:sz w:val="22"/>
          <w:szCs w:val="22"/>
        </w:rPr>
      </w:pPr>
    </w:p>
    <w:p w:rsidR="005079B5" w:rsidRDefault="005079B5" w:rsidP="005079B5">
      <w:pPr>
        <w:pStyle w:val="PlainText"/>
        <w:rPr>
          <w:rFonts w:ascii="Garamond" w:eastAsia="MS Mincho" w:hAnsi="Garamond"/>
          <w:sz w:val="22"/>
          <w:szCs w:val="22"/>
        </w:rPr>
      </w:pPr>
    </w:p>
    <w:p w:rsidR="000B62BE" w:rsidRPr="00E87CC3" w:rsidRDefault="000B62BE" w:rsidP="005079B5">
      <w:pPr>
        <w:pStyle w:val="PlainText"/>
        <w:ind w:firstLine="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 (PAR)</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3C60BE" w:rsidRPr="00E87CC3" w:rsidRDefault="003C60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Q45936</w:t>
      </w:r>
    </w:p>
    <w:p w:rsidR="000B62BE" w:rsidRPr="00A4584D" w:rsidRDefault="000B62BE" w:rsidP="000B62BE">
      <w:pPr>
        <w:pStyle w:val="PlainText"/>
        <w:ind w:left="360"/>
        <w:rPr>
          <w:rFonts w:ascii="Garamond" w:eastAsia="MS Mincho" w:hAnsi="Garamond"/>
          <w:i/>
          <w:sz w:val="22"/>
          <w:szCs w:val="22"/>
        </w:rPr>
      </w:pPr>
      <w:r w:rsidRPr="00A4584D">
        <w:rPr>
          <w:rFonts w:ascii="Garamond" w:eastAsia="MS Mincho" w:hAnsi="Garamond"/>
          <w:sz w:val="22"/>
          <w:szCs w:val="22"/>
        </w:rPr>
        <w:t>Multiplier:  1.25617, 08/15/2013</w:t>
      </w:r>
    </w:p>
    <w:p w:rsidR="000B62BE" w:rsidRDefault="00417120" w:rsidP="000B62BE">
      <w:pPr>
        <w:pStyle w:val="PlainText"/>
        <w:ind w:left="360"/>
        <w:rPr>
          <w:rFonts w:ascii="Garamond" w:eastAsia="MS Mincho" w:hAnsi="Garamond"/>
          <w:sz w:val="22"/>
          <w:szCs w:val="22"/>
        </w:rPr>
      </w:pPr>
      <w:r>
        <w:rPr>
          <w:rFonts w:ascii="Garamond" w:eastAsia="MS Mincho" w:hAnsi="Garamond"/>
          <w:sz w:val="22"/>
          <w:szCs w:val="22"/>
        </w:rPr>
        <w:t>Date of Last Calibration: 02</w:t>
      </w:r>
      <w:r w:rsidR="000B62BE">
        <w:rPr>
          <w:rFonts w:ascii="Garamond" w:eastAsia="MS Mincho" w:hAnsi="Garamond"/>
          <w:sz w:val="22"/>
          <w:szCs w:val="22"/>
        </w:rPr>
        <w:t>/</w:t>
      </w:r>
      <w:r>
        <w:rPr>
          <w:rFonts w:ascii="Garamond" w:eastAsia="MS Mincho" w:hAnsi="Garamond"/>
          <w:sz w:val="22"/>
          <w:szCs w:val="22"/>
        </w:rPr>
        <w:t>03</w:t>
      </w:r>
      <w:r w:rsidR="000B62BE">
        <w:rPr>
          <w:rFonts w:ascii="Garamond" w:eastAsia="MS Mincho" w:hAnsi="Garamond"/>
          <w:sz w:val="22"/>
          <w:szCs w:val="22"/>
        </w:rPr>
        <w:t>/20</w:t>
      </w:r>
      <w:r>
        <w:rPr>
          <w:rFonts w:ascii="Garamond" w:eastAsia="MS Mincho" w:hAnsi="Garamond"/>
          <w:sz w:val="22"/>
          <w:szCs w:val="22"/>
        </w:rPr>
        <w:t>16</w:t>
      </w:r>
    </w:p>
    <w:p w:rsidR="000B62BE" w:rsidRDefault="00417120" w:rsidP="000B62BE">
      <w:pPr>
        <w:pStyle w:val="PlainText"/>
        <w:ind w:left="360"/>
        <w:rPr>
          <w:rFonts w:ascii="Garamond" w:eastAsia="MS Mincho" w:hAnsi="Garamond"/>
          <w:sz w:val="22"/>
          <w:szCs w:val="22"/>
        </w:rPr>
      </w:pPr>
      <w:r>
        <w:rPr>
          <w:rFonts w:ascii="Garamond" w:eastAsia="MS Mincho" w:hAnsi="Garamond"/>
          <w:sz w:val="22"/>
          <w:szCs w:val="22"/>
        </w:rPr>
        <w:t>Dates of Sensor Use: 06/08/2016</w:t>
      </w:r>
      <w:r w:rsidR="000B62BE">
        <w:rPr>
          <w:rFonts w:ascii="Garamond" w:eastAsia="MS Mincho" w:hAnsi="Garamond"/>
          <w:sz w:val="22"/>
          <w:szCs w:val="22"/>
        </w:rPr>
        <w:t xml:space="preserve"> – </w:t>
      </w:r>
      <w:r w:rsidR="003C60BE">
        <w:rPr>
          <w:rFonts w:ascii="Garamond" w:eastAsia="MS Mincho" w:hAnsi="Garamond"/>
          <w:sz w:val="22"/>
          <w:szCs w:val="22"/>
        </w:rPr>
        <w:t>current as of 05/04/2017</w:t>
      </w:r>
    </w:p>
    <w:p w:rsidR="003C60BE" w:rsidRDefault="003C60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Q45947</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Multiplier: 1.32662, 06/03/2014</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 of Last Calibration: 03/24/2014</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Dates of Sensor </w:t>
      </w:r>
      <w:r w:rsidR="00417120">
        <w:rPr>
          <w:rFonts w:ascii="Garamond" w:eastAsia="MS Mincho" w:hAnsi="Garamond"/>
          <w:sz w:val="22"/>
          <w:szCs w:val="22"/>
        </w:rPr>
        <w:t>Use: 06/03/2014 – 06/08/2016</w:t>
      </w:r>
    </w:p>
    <w:p w:rsidR="000B62BE" w:rsidRDefault="000B62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Parameter: Total Solar Radiation</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Units: W m-2</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Sensor Type: high stability silicon photovoltaic detector</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Model #: LI200S</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Light Spectrum Waveband: 400 to 1100 nm</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Temperature dependence: 0.15% per </w:t>
      </w:r>
      <w:r w:rsidRPr="00895ED8">
        <w:rPr>
          <w:rFonts w:ascii="Garamond" w:eastAsia="MS Mincho" w:hAnsi="Garamond"/>
          <w:sz w:val="22"/>
          <w:szCs w:val="22"/>
          <w:vertAlign w:val="superscript"/>
        </w:rPr>
        <w:t>o</w:t>
      </w:r>
      <w:r>
        <w:rPr>
          <w:rFonts w:ascii="Garamond" w:eastAsia="MS Mincho" w:hAnsi="Garamond"/>
          <w:sz w:val="22"/>
          <w:szCs w:val="22"/>
        </w:rPr>
        <w:t>C maximum</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Stability: &lt;+/- 2% change over 1 year</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Operating Temperature: -40</w:t>
      </w:r>
      <w:r w:rsidRPr="00895ED8">
        <w:rPr>
          <w:rFonts w:ascii="Garamond" w:eastAsia="MS Mincho" w:hAnsi="Garamond"/>
          <w:sz w:val="22"/>
          <w:szCs w:val="22"/>
          <w:vertAlign w:val="superscript"/>
        </w:rPr>
        <w:t>o</w:t>
      </w:r>
      <w:r>
        <w:rPr>
          <w:rFonts w:ascii="Garamond" w:eastAsia="MS Mincho" w:hAnsi="Garamond"/>
          <w:sz w:val="22"/>
          <w:szCs w:val="22"/>
        </w:rPr>
        <w:t>C to 65</w:t>
      </w:r>
      <w:r w:rsidRPr="00895ED8">
        <w:rPr>
          <w:rFonts w:ascii="Garamond" w:eastAsia="MS Mincho" w:hAnsi="Garamond"/>
          <w:sz w:val="22"/>
          <w:szCs w:val="22"/>
          <w:vertAlign w:val="superscript"/>
        </w:rPr>
        <w:t>o</w:t>
      </w:r>
      <w:r>
        <w:rPr>
          <w:rFonts w:ascii="Garamond" w:eastAsia="MS Mincho" w:hAnsi="Garamond"/>
          <w:sz w:val="22"/>
          <w:szCs w:val="22"/>
        </w:rPr>
        <w:t>C; Humidity: 0 to 100%</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lastRenderedPageBreak/>
        <w:t>Sensitivity: typically 90 uA per 100 W m-2</w:t>
      </w:r>
    </w:p>
    <w:p w:rsidR="003C60BE" w:rsidRDefault="003C60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PY74880</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Multiplier: 108.2368, 08/15/2013</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 of Last Calibration: 0</w:t>
      </w:r>
      <w:r w:rsidR="005079B5">
        <w:rPr>
          <w:rFonts w:ascii="Garamond" w:eastAsia="MS Mincho" w:hAnsi="Garamond"/>
          <w:sz w:val="22"/>
          <w:szCs w:val="22"/>
        </w:rPr>
        <w:t>2</w:t>
      </w:r>
      <w:r>
        <w:rPr>
          <w:rFonts w:ascii="Garamond" w:eastAsia="MS Mincho" w:hAnsi="Garamond"/>
          <w:sz w:val="22"/>
          <w:szCs w:val="22"/>
        </w:rPr>
        <w:t>/03/201</w:t>
      </w:r>
      <w:r w:rsidR="005079B5">
        <w:rPr>
          <w:rFonts w:ascii="Garamond" w:eastAsia="MS Mincho" w:hAnsi="Garamond"/>
          <w:sz w:val="22"/>
          <w:szCs w:val="22"/>
        </w:rPr>
        <w:t>6</w:t>
      </w:r>
    </w:p>
    <w:p w:rsidR="000B62BE" w:rsidRDefault="005079B5" w:rsidP="000B62BE">
      <w:pPr>
        <w:pStyle w:val="PlainText"/>
        <w:ind w:left="360"/>
        <w:rPr>
          <w:rFonts w:ascii="Garamond" w:eastAsia="MS Mincho" w:hAnsi="Garamond"/>
          <w:sz w:val="22"/>
          <w:szCs w:val="22"/>
        </w:rPr>
      </w:pPr>
      <w:r>
        <w:rPr>
          <w:rFonts w:ascii="Garamond" w:eastAsia="MS Mincho" w:hAnsi="Garamond"/>
          <w:sz w:val="22"/>
          <w:szCs w:val="22"/>
        </w:rPr>
        <w:t>Dates of Sensor Use: 06/08/2016</w:t>
      </w:r>
      <w:r w:rsidR="000B62BE">
        <w:rPr>
          <w:rFonts w:ascii="Garamond" w:eastAsia="MS Mincho" w:hAnsi="Garamond"/>
          <w:sz w:val="22"/>
          <w:szCs w:val="22"/>
        </w:rPr>
        <w:t xml:space="preserve">– </w:t>
      </w:r>
      <w:r w:rsidR="003C60BE">
        <w:rPr>
          <w:rFonts w:ascii="Garamond" w:eastAsia="MS Mincho" w:hAnsi="Garamond"/>
          <w:sz w:val="22"/>
          <w:szCs w:val="22"/>
        </w:rPr>
        <w:t>current as of 05/04</w:t>
      </w:r>
      <w:r>
        <w:rPr>
          <w:rFonts w:ascii="Garamond" w:eastAsia="MS Mincho" w:hAnsi="Garamond"/>
          <w:sz w:val="22"/>
          <w:szCs w:val="22"/>
        </w:rPr>
        <w:t>/2017</w:t>
      </w:r>
    </w:p>
    <w:p w:rsidR="003C60BE" w:rsidRDefault="003C60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PY74852</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Multiplier: 117.3708, 06/03/2014</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 of Last Calibration: 03/24/2014</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 xml:space="preserve">Dates of Sensor Use: 06/03/2014 – </w:t>
      </w:r>
      <w:r w:rsidR="005079B5">
        <w:rPr>
          <w:rFonts w:ascii="Garamond" w:eastAsia="MS Mincho" w:hAnsi="Garamond"/>
          <w:sz w:val="22"/>
          <w:szCs w:val="22"/>
        </w:rPr>
        <w:t>06/08</w:t>
      </w:r>
      <w:r w:rsidR="00776ADB">
        <w:rPr>
          <w:rFonts w:ascii="Garamond" w:eastAsia="MS Mincho" w:hAnsi="Garamond"/>
          <w:sz w:val="22"/>
          <w:szCs w:val="22"/>
        </w:rPr>
        <w:t>/2016</w:t>
      </w:r>
    </w:p>
    <w:p w:rsidR="000B62BE" w:rsidRPr="00E87CC3" w:rsidRDefault="000B62BE" w:rsidP="000B62BE">
      <w:pPr>
        <w:pStyle w:val="PlainText"/>
        <w:ind w:left="360"/>
        <w:rPr>
          <w:rFonts w:ascii="Garamond" w:eastAsia="MS Mincho" w:hAnsi="Garamond"/>
          <w:sz w:val="22"/>
          <w:szCs w:val="22"/>
        </w:rPr>
      </w:pP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Parameter: Precipitation (</w:t>
      </w:r>
      <w:r>
        <w:rPr>
          <w:rFonts w:ascii="Garamond" w:eastAsia="MS Mincho" w:hAnsi="Garamond"/>
          <w:sz w:val="22"/>
          <w:szCs w:val="22"/>
        </w:rPr>
        <w:t>un</w:t>
      </w:r>
      <w:r w:rsidRPr="00E87CC3">
        <w:rPr>
          <w:rFonts w:ascii="Garamond" w:eastAsia="MS Mincho" w:hAnsi="Garamond"/>
          <w:sz w:val="22"/>
          <w:szCs w:val="22"/>
        </w:rPr>
        <w:t>heated rain gauge)</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r>
        <w:rPr>
          <w:rFonts w:ascii="Garamond" w:eastAsia="MS Mincho" w:hAnsi="Garamond"/>
          <w:sz w:val="22"/>
          <w:szCs w:val="22"/>
        </w:rPr>
        <w:t xml:space="preserve"> (Texas Instruments)</w:t>
      </w:r>
    </w:p>
    <w:p w:rsidR="000B62BE" w:rsidRPr="00E87CC3" w:rsidRDefault="000B62BE" w:rsidP="000B62BE">
      <w:pPr>
        <w:pStyle w:val="PlainText"/>
        <w:ind w:left="360"/>
        <w:rPr>
          <w:rFonts w:ascii="Garamond" w:eastAsia="MS Mincho" w:hAnsi="Garamond"/>
          <w:sz w:val="22"/>
          <w:szCs w:val="22"/>
        </w:rPr>
      </w:pPr>
      <w:r>
        <w:rPr>
          <w:rFonts w:ascii="Garamond" w:eastAsia="MS Mincho" w:hAnsi="Garamond"/>
          <w:sz w:val="22"/>
          <w:szCs w:val="22"/>
        </w:rPr>
        <w:t>Model #:  TR-525I</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0B62BE" w:rsidRPr="00E87CC3"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0B62BE" w:rsidRDefault="000B62BE" w:rsidP="000B62BE">
      <w:pPr>
        <w:pStyle w:val="PlainText"/>
        <w:ind w:left="360"/>
        <w:rPr>
          <w:rFonts w:ascii="Garamond" w:eastAsia="MS Mincho" w:hAnsi="Garamond"/>
          <w:sz w:val="22"/>
          <w:szCs w:val="22"/>
        </w:rPr>
      </w:pPr>
      <w:r w:rsidRPr="00E87CC3">
        <w:rPr>
          <w:rFonts w:ascii="Garamond" w:eastAsia="MS Mincho" w:hAnsi="Garamond"/>
          <w:sz w:val="22"/>
          <w:szCs w:val="22"/>
        </w:rPr>
        <w:t>Accuracy:  +/- 1.0% up to 1 in./hr; +0, -3% from 1 to 2 in./hr; +0, -5% from 2 to 3 in./hr</w:t>
      </w:r>
    </w:p>
    <w:p w:rsidR="003C60BE" w:rsidRDefault="003C60BE" w:rsidP="000B62BE">
      <w:pPr>
        <w:pStyle w:val="PlainText"/>
        <w:ind w:left="360"/>
        <w:rPr>
          <w:rFonts w:ascii="Garamond" w:eastAsia="MS Mincho" w:hAnsi="Garamond"/>
          <w:sz w:val="22"/>
          <w:szCs w:val="22"/>
        </w:rPr>
      </w:pP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Serial Number: 48686-711</w:t>
      </w:r>
    </w:p>
    <w:p w:rsidR="000B62BE" w:rsidRDefault="000B62BE" w:rsidP="000B62BE">
      <w:pPr>
        <w:pStyle w:val="PlainText"/>
        <w:ind w:left="360"/>
        <w:rPr>
          <w:rFonts w:ascii="Garamond" w:eastAsia="MS Mincho" w:hAnsi="Garamond"/>
          <w:sz w:val="22"/>
          <w:szCs w:val="22"/>
        </w:rPr>
      </w:pPr>
      <w:r>
        <w:rPr>
          <w:rFonts w:ascii="Garamond" w:eastAsia="MS Mincho" w:hAnsi="Garamond"/>
          <w:sz w:val="22"/>
          <w:szCs w:val="22"/>
        </w:rPr>
        <w:t>Date of Last Calibration: 06/09/2015</w:t>
      </w:r>
    </w:p>
    <w:p w:rsidR="003C60BE" w:rsidRDefault="000B62BE" w:rsidP="003C60BE">
      <w:pPr>
        <w:pStyle w:val="PlainText"/>
        <w:ind w:left="360"/>
        <w:rPr>
          <w:rFonts w:ascii="Garamond" w:eastAsia="MS Mincho" w:hAnsi="Garamond"/>
          <w:sz w:val="22"/>
          <w:szCs w:val="22"/>
        </w:rPr>
      </w:pPr>
      <w:r>
        <w:rPr>
          <w:rFonts w:ascii="Garamond" w:eastAsia="MS Mincho" w:hAnsi="Garamond"/>
          <w:sz w:val="22"/>
          <w:szCs w:val="22"/>
        </w:rPr>
        <w:t>Dates o</w:t>
      </w:r>
      <w:r w:rsidR="00D4281A">
        <w:rPr>
          <w:rFonts w:ascii="Garamond" w:eastAsia="MS Mincho" w:hAnsi="Garamond"/>
          <w:sz w:val="22"/>
          <w:szCs w:val="22"/>
        </w:rPr>
        <w:t>f Sensor Use: 06/09/2015 – 11/25</w:t>
      </w:r>
      <w:r>
        <w:rPr>
          <w:rFonts w:ascii="Garamond" w:eastAsia="MS Mincho" w:hAnsi="Garamond"/>
          <w:sz w:val="22"/>
          <w:szCs w:val="22"/>
        </w:rPr>
        <w:t>/201</w:t>
      </w:r>
      <w:r w:rsidR="00D4281A">
        <w:rPr>
          <w:rFonts w:ascii="Garamond" w:eastAsia="MS Mincho" w:hAnsi="Garamond"/>
          <w:sz w:val="22"/>
          <w:szCs w:val="22"/>
        </w:rPr>
        <w:t>6</w:t>
      </w:r>
    </w:p>
    <w:p w:rsidR="003C60BE" w:rsidRPr="00E87CC3" w:rsidRDefault="003C60BE" w:rsidP="003C60BE">
      <w:pPr>
        <w:pStyle w:val="PlainText"/>
        <w:ind w:left="360"/>
        <w:rPr>
          <w:rFonts w:ascii="Garamond" w:eastAsia="MS Mincho" w:hAnsi="Garamond"/>
          <w:sz w:val="22"/>
          <w:szCs w:val="22"/>
        </w:rPr>
      </w:pP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 xml:space="preserve"> 02/20/2017 – 05/04/2-17</w:t>
      </w:r>
    </w:p>
    <w:p w:rsidR="000B62BE" w:rsidRPr="00E87CC3" w:rsidRDefault="000B62BE" w:rsidP="000B62BE">
      <w:pPr>
        <w:ind w:left="360"/>
        <w:rPr>
          <w:rFonts w:ascii="Garamond" w:eastAsia="MS Mincho" w:hAnsi="Garamond"/>
          <w:sz w:val="22"/>
          <w:szCs w:val="22"/>
        </w:rPr>
      </w:pPr>
    </w:p>
    <w:p w:rsidR="000B62BE" w:rsidRDefault="000B62BE" w:rsidP="000B62BE">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0B62BE" w:rsidRDefault="000B62BE" w:rsidP="000B62BE">
      <w:pPr>
        <w:ind w:left="360"/>
        <w:rPr>
          <w:rFonts w:ascii="Garamond" w:hAnsi="Garamond"/>
          <w:sz w:val="22"/>
          <w:szCs w:val="22"/>
        </w:rPr>
      </w:pPr>
    </w:p>
    <w:p w:rsidR="000B62BE" w:rsidRPr="00025AE7" w:rsidRDefault="000B62BE" w:rsidP="000B62BE">
      <w:pPr>
        <w:ind w:left="360"/>
        <w:rPr>
          <w:rFonts w:ascii="Garamond" w:hAnsi="Garamond"/>
          <w:b/>
          <w:sz w:val="22"/>
          <w:szCs w:val="22"/>
        </w:rPr>
      </w:pPr>
      <w:r w:rsidRPr="00871127">
        <w:rPr>
          <w:rFonts w:ascii="Garamond" w:hAnsi="Garamond"/>
          <w:b/>
          <w:sz w:val="22"/>
          <w:szCs w:val="22"/>
        </w:rPr>
        <w:t>Date CR1000 Installed:</w:t>
      </w:r>
      <w:r>
        <w:rPr>
          <w:rFonts w:ascii="Garamond" w:hAnsi="Garamond"/>
          <w:b/>
          <w:sz w:val="22"/>
          <w:szCs w:val="22"/>
        </w:rPr>
        <w:t xml:space="preserve"> </w:t>
      </w:r>
      <w:r w:rsidR="00025AE7">
        <w:rPr>
          <w:rFonts w:ascii="Garamond" w:hAnsi="Garamond"/>
          <w:sz w:val="22"/>
          <w:szCs w:val="22"/>
        </w:rPr>
        <w:t>06/08/2016</w:t>
      </w:r>
    </w:p>
    <w:p w:rsidR="000B62BE" w:rsidRPr="00871127" w:rsidRDefault="000B62BE" w:rsidP="000B62BE">
      <w:pPr>
        <w:ind w:left="360"/>
        <w:rPr>
          <w:rFonts w:ascii="Garamond" w:eastAsia="MS Mincho" w:hAnsi="Garamond"/>
          <w:b/>
          <w:sz w:val="22"/>
          <w:szCs w:val="22"/>
        </w:rPr>
      </w:pPr>
      <w:r w:rsidRPr="00871127">
        <w:rPr>
          <w:rFonts w:ascii="Garamond" w:eastAsia="MS Mincho" w:hAnsi="Garamond"/>
          <w:b/>
          <w:sz w:val="22"/>
          <w:szCs w:val="22"/>
        </w:rPr>
        <w:t>Date CR1000 Calibrated</w:t>
      </w:r>
      <w:r w:rsidRPr="004E7773">
        <w:rPr>
          <w:rFonts w:ascii="Garamond" w:eastAsia="MS Mincho" w:hAnsi="Garamond"/>
          <w:b/>
          <w:sz w:val="22"/>
          <w:szCs w:val="22"/>
        </w:rPr>
        <w:t>:</w:t>
      </w:r>
      <w:r>
        <w:rPr>
          <w:rFonts w:ascii="Garamond" w:eastAsia="MS Mincho" w:hAnsi="Garamond"/>
          <w:b/>
          <w:sz w:val="22"/>
          <w:szCs w:val="22"/>
        </w:rPr>
        <w:t xml:space="preserve"> </w:t>
      </w:r>
      <w:r w:rsidRPr="004E7773">
        <w:rPr>
          <w:rFonts w:ascii="Garamond" w:eastAsia="MS Mincho" w:hAnsi="Garamond"/>
          <w:sz w:val="22"/>
          <w:szCs w:val="22"/>
        </w:rPr>
        <w:t>10/07/2011</w:t>
      </w:r>
    </w:p>
    <w:p w:rsidR="000B62BE" w:rsidRDefault="000B62BE" w:rsidP="000B62BE">
      <w:pPr>
        <w:ind w:left="360"/>
        <w:rPr>
          <w:rFonts w:ascii="Garamond" w:eastAsia="MS Mincho" w:hAnsi="Garamond"/>
          <w:sz w:val="22"/>
          <w:szCs w:val="22"/>
        </w:rPr>
      </w:pPr>
    </w:p>
    <w:p w:rsidR="000B62BE" w:rsidRPr="00EC2A42" w:rsidRDefault="000B62BE" w:rsidP="000B62BE">
      <w:pPr>
        <w:pStyle w:val="ListParagraph"/>
        <w:ind w:left="360"/>
        <w:rPr>
          <w:rFonts w:ascii="Garamond" w:eastAsia="MS Mincho" w:hAnsi="Garamond" w:cs="Times New Roman"/>
        </w:rPr>
      </w:pPr>
      <w:r w:rsidRPr="00871127">
        <w:rPr>
          <w:rFonts w:ascii="Garamond" w:eastAsia="MS Mincho" w:hAnsi="Garamond"/>
          <w:b/>
        </w:rPr>
        <w:t>CR1000 Firmware Version (s):</w:t>
      </w:r>
      <w:r>
        <w:rPr>
          <w:rFonts w:ascii="Garamond" w:eastAsia="MS Mincho" w:hAnsi="Garamond"/>
        </w:rPr>
        <w:t xml:space="preserve">  </w:t>
      </w:r>
      <w:r>
        <w:rPr>
          <w:rFonts w:ascii="Garamond" w:eastAsia="MS Mincho" w:hAnsi="Garamond"/>
          <w:i/>
        </w:rPr>
        <w:t>LoggerNet Version 4.1</w:t>
      </w:r>
    </w:p>
    <w:p w:rsidR="000B62BE" w:rsidRDefault="000B62BE" w:rsidP="000B62BE">
      <w:pPr>
        <w:ind w:left="360"/>
        <w:rPr>
          <w:rFonts w:ascii="Garamond" w:eastAsia="MS Mincho" w:hAnsi="Garamond"/>
          <w:sz w:val="22"/>
          <w:szCs w:val="22"/>
        </w:rPr>
      </w:pPr>
    </w:p>
    <w:p w:rsidR="00FB29F7" w:rsidRDefault="000B62BE" w:rsidP="000B62BE">
      <w:pPr>
        <w:rPr>
          <w:rFonts w:ascii="Garamond" w:eastAsia="MS Mincho" w:hAnsi="Garamond"/>
          <w:i/>
        </w:rPr>
      </w:pPr>
      <w:r w:rsidRPr="00871127">
        <w:rPr>
          <w:rFonts w:ascii="Garamond" w:eastAsia="MS Mincho" w:hAnsi="Garamond"/>
          <w:b/>
        </w:rPr>
        <w:t>CR1000 Program Version(s):</w:t>
      </w:r>
      <w:r>
        <w:rPr>
          <w:rFonts w:ascii="Garamond" w:eastAsia="MS Mincho" w:hAnsi="Garamond"/>
        </w:rPr>
        <w:t xml:space="preserve">  </w:t>
      </w:r>
      <w:r>
        <w:rPr>
          <w:rFonts w:ascii="Garamond" w:eastAsia="MS Mincho" w:hAnsi="Garamond"/>
          <w:i/>
        </w:rPr>
        <w:t>lkspomet_VER5.5_</w:t>
      </w:r>
      <w:r w:rsidR="00025AE7">
        <w:rPr>
          <w:rFonts w:ascii="Garamond" w:eastAsia="MS Mincho" w:hAnsi="Garamond"/>
          <w:i/>
        </w:rPr>
        <w:t>06072016</w:t>
      </w:r>
      <w:r>
        <w:rPr>
          <w:rFonts w:ascii="Garamond" w:eastAsia="MS Mincho" w:hAnsi="Garamond"/>
          <w:i/>
        </w:rPr>
        <w:t>.cri</w:t>
      </w:r>
    </w:p>
    <w:p w:rsidR="000B62BE" w:rsidRPr="00E87CC3" w:rsidRDefault="000B62BE"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0F2380" w:rsidP="00F8159F">
      <w:pPr>
        <w:ind w:left="360"/>
        <w:rPr>
          <w:rFonts w:ascii="Garamond" w:eastAsia="MS Mincho" w:hAnsi="Garamond"/>
          <w:sz w:val="22"/>
          <w:szCs w:val="22"/>
        </w:rPr>
      </w:pPr>
      <w:r>
        <w:rPr>
          <w:rFonts w:ascii="Garamond" w:eastAsia="MS Mincho" w:hAnsi="Garamond"/>
          <w:sz w:val="22"/>
          <w:szCs w:val="22"/>
        </w:rPr>
        <w:t>Pokegama Bay</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PO</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lkspomet</w:t>
      </w:r>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r w:rsidR="00E13A30" w:rsidRPr="00E87CC3">
        <w:rPr>
          <w:rFonts w:ascii="Garamond" w:hAnsi="Garamond"/>
          <w:bCs/>
          <w:sz w:val="22"/>
          <w:szCs w:val="22"/>
        </w:rPr>
        <w:t>This section details the automated</w:t>
      </w:r>
      <w:r w:rsidR="00FB29F7" w:rsidRPr="00E87CC3">
        <w:rPr>
          <w:rFonts w:ascii="Garamond" w:hAnsi="Garamond"/>
          <w:bCs/>
          <w:sz w:val="22"/>
          <w:szCs w:val="22"/>
        </w:rPr>
        <w:t xml:space="preserve"> primary</w:t>
      </w:r>
      <w:r w:rsidR="00E13A30" w:rsidRPr="00E87CC3">
        <w:rPr>
          <w:rFonts w:ascii="Garamond" w:hAnsi="Garamond"/>
          <w:bCs/>
          <w:sz w:val="22"/>
          <w:szCs w:val="22"/>
        </w:rPr>
        <w:t xml:space="preserve"> and secondary QA</w:t>
      </w:r>
      <w:r w:rsidR="00E25C96" w:rsidRPr="00E87CC3">
        <w:rPr>
          <w:rFonts w:ascii="Garamond" w:hAnsi="Garamond"/>
          <w:bCs/>
          <w:sz w:val="22"/>
          <w:szCs w:val="22"/>
        </w:rPr>
        <w:t>Q</w:t>
      </w:r>
      <w:r w:rsidR="00E13A30" w:rsidRPr="00E87CC3">
        <w:rPr>
          <w:rFonts w:ascii="Garamond" w:hAnsi="Garamond"/>
          <w:bCs/>
          <w:sz w:val="22"/>
          <w:szCs w:val="22"/>
        </w:rPr>
        <w:t xml:space="preserve">C flag definitions. </w:t>
      </w:r>
      <w:r w:rsidR="007C7527" w:rsidRPr="00E87CC3">
        <w:rPr>
          <w:rFonts w:ascii="Garamond" w:hAnsi="Garamond"/>
          <w:bCs/>
          <w:sz w:val="22"/>
          <w:szCs w:val="22"/>
        </w:rPr>
        <w:t xml:space="preserve"> </w:t>
      </w:r>
      <w:r w:rsidR="00E13A30" w:rsidRPr="00E87CC3">
        <w:rPr>
          <w:rFonts w:ascii="Garamond" w:hAnsi="Garamond"/>
          <w:bCs/>
          <w:sz w:val="22"/>
          <w:szCs w:val="22"/>
          <w:u w:val="single"/>
        </w:rPr>
        <w:t>Include the following excerpt</w:t>
      </w:r>
      <w:r w:rsidR="00E13A30" w:rsidRPr="00E87CC3">
        <w:rPr>
          <w:rFonts w:ascii="Garamond" w:hAnsi="Garamond"/>
          <w:bCs/>
          <w:sz w:val="22"/>
          <w:szCs w:val="22"/>
        </w:rPr>
        <w:t>.</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w:t>
      </w:r>
      <w:r w:rsidRPr="004341A7">
        <w:rPr>
          <w:rFonts w:ascii="Garamond" w:hAnsi="Garamond"/>
          <w:bCs/>
          <w:sz w:val="22"/>
          <w:szCs w:val="22"/>
        </w:rPr>
        <w:lastRenderedPageBreak/>
        <w:t xml:space="preserve">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r w:rsidRPr="00E87CC3">
        <w:rPr>
          <w:rFonts w:ascii="Garamond" w:hAnsi="Garamond"/>
          <w:sz w:val="22"/>
          <w:szCs w:val="22"/>
        </w:rPr>
        <w:t xml:space="preserve"> </w:t>
      </w:r>
      <w:r w:rsidR="00D56FBC" w:rsidRPr="007F2DE3">
        <w:rPr>
          <w:rFonts w:ascii="Garamond" w:hAnsi="Garamond"/>
          <w:sz w:val="22"/>
          <w:szCs w:val="22"/>
          <w:u w:val="single"/>
        </w:rPr>
        <w:t>I</w:t>
      </w:r>
      <w:r w:rsidRPr="00E87CC3">
        <w:rPr>
          <w:rFonts w:ascii="Garamond" w:hAnsi="Garamond"/>
          <w:sz w:val="22"/>
          <w:szCs w:val="22"/>
          <w:u w:val="single"/>
        </w:rPr>
        <w:t>nclude the following excerpt</w:t>
      </w:r>
      <w:r w:rsidRPr="00E87CC3">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lastRenderedPageBreak/>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r w:rsidR="004C27DA" w:rsidRPr="004341A7">
        <w:rPr>
          <w:rFonts w:ascii="Garamond" w:hAnsi="Garamond"/>
          <w:sz w:val="22"/>
          <w:szCs w:val="22"/>
        </w:rPr>
        <w:t xml:space="preserve">Use this section for further documentation of the research data set.  </w:t>
      </w:r>
      <w:r w:rsidRPr="00E87CC3">
        <w:rPr>
          <w:rFonts w:ascii="Garamond" w:hAnsi="Garamond"/>
          <w:sz w:val="22"/>
          <w:szCs w:val="22"/>
        </w:rPr>
        <w:t xml:space="preserve">You must include information on any data that were marked with a CSM </w:t>
      </w:r>
      <w:r w:rsidR="004C27DA">
        <w:rPr>
          <w:rFonts w:ascii="Garamond" w:hAnsi="Garamond"/>
          <w:sz w:val="22"/>
          <w:szCs w:val="22"/>
        </w:rPr>
        <w:t>“</w:t>
      </w:r>
      <w:r w:rsidRPr="00E87CC3">
        <w:rPr>
          <w:rFonts w:ascii="Garamond" w:hAnsi="Garamond"/>
          <w:sz w:val="22"/>
          <w:szCs w:val="22"/>
        </w:rPr>
        <w:t>See Metadata</w:t>
      </w:r>
      <w:r w:rsidR="004C27DA">
        <w:rPr>
          <w:rFonts w:ascii="Garamond" w:hAnsi="Garamond"/>
          <w:sz w:val="22"/>
          <w:szCs w:val="22"/>
        </w:rPr>
        <w:t>”</w:t>
      </w:r>
      <w:r w:rsidRPr="00E87CC3">
        <w:rPr>
          <w:rFonts w:ascii="Garamond" w:hAnsi="Garamond"/>
          <w:sz w:val="22"/>
          <w:szCs w:val="22"/>
        </w:rPr>
        <w:t xml:space="preserve"> </w:t>
      </w:r>
      <w:r w:rsidR="004C27DA">
        <w:rPr>
          <w:rFonts w:ascii="Garamond" w:hAnsi="Garamond"/>
          <w:sz w:val="22"/>
          <w:szCs w:val="22"/>
        </w:rPr>
        <w:t xml:space="preserve">comment </w:t>
      </w:r>
      <w:r w:rsidRPr="00E87CC3">
        <w:rPr>
          <w:rFonts w:ascii="Garamond" w:hAnsi="Garamond"/>
          <w:sz w:val="22"/>
          <w:szCs w:val="22"/>
        </w:rPr>
        <w:t>code.  You may include the NERRQAQ</w:t>
      </w:r>
      <w:r w:rsidR="002E3B63" w:rsidRPr="00E87CC3">
        <w:rPr>
          <w:rFonts w:ascii="Garamond" w:hAnsi="Garamond"/>
          <w:sz w:val="22"/>
          <w:szCs w:val="22"/>
        </w:rPr>
        <w:t>C</w:t>
      </w:r>
      <w:r w:rsidRPr="00E87CC3">
        <w:rPr>
          <w:rFonts w:ascii="Garamond" w:hAnsi="Garamond"/>
          <w:sz w:val="22"/>
          <w:szCs w:val="22"/>
        </w:rPr>
        <w:t xml:space="preserve"> macro metadata sheets or any other information regarding significant weather events, maintenance activities, etc that may have </w:t>
      </w:r>
      <w:r w:rsidR="00D56FBC" w:rsidRPr="00E87CC3">
        <w:rPr>
          <w:rFonts w:ascii="Garamond" w:hAnsi="Garamond"/>
          <w:sz w:val="22"/>
          <w:szCs w:val="22"/>
        </w:rPr>
        <w:t>affected</w:t>
      </w:r>
      <w:r w:rsidRPr="00E87CC3">
        <w:rPr>
          <w:rFonts w:ascii="Garamond" w:hAnsi="Garamond"/>
          <w:sz w:val="22"/>
          <w:szCs w:val="22"/>
        </w:rPr>
        <w:t xml:space="preserve"> the weather station and data collected.</w:t>
      </w:r>
      <w:r w:rsidR="004C27DA">
        <w:rPr>
          <w:rFonts w:ascii="Garamond" w:hAnsi="Garamond"/>
          <w:sz w:val="22"/>
          <w:szCs w:val="22"/>
        </w:rPr>
        <w:t xml:space="preserve">  </w:t>
      </w:r>
      <w:r w:rsidR="00454653" w:rsidRPr="004C27DA">
        <w:rPr>
          <w:rFonts w:ascii="Garamond" w:hAnsi="Garamond"/>
          <w:sz w:val="22"/>
          <w:szCs w:val="22"/>
          <w:u w:val="single"/>
        </w:rPr>
        <w:t xml:space="preserve">Include the following </w:t>
      </w:r>
      <w:r w:rsidR="004C27DA" w:rsidRPr="004C27DA">
        <w:rPr>
          <w:rFonts w:ascii="Garamond" w:hAnsi="Garamond"/>
          <w:sz w:val="22"/>
          <w:szCs w:val="22"/>
          <w:u w:val="single"/>
        </w:rPr>
        <w:t>excerpt</w:t>
      </w:r>
      <w:r w:rsidR="006A1A55">
        <w:rPr>
          <w:rFonts w:ascii="Garamond" w:hAnsi="Garamond"/>
          <w:sz w:val="22"/>
          <w:szCs w:val="22"/>
          <w:u w:val="single"/>
        </w:rPr>
        <w:t>s</w:t>
      </w:r>
      <w:r w:rsidR="00454653" w:rsidRPr="004C27DA">
        <w:rPr>
          <w:rFonts w:ascii="Garamond" w:hAnsi="Garamond"/>
          <w:sz w:val="22"/>
          <w:szCs w:val="22"/>
          <w:u w:val="single"/>
        </w:rPr>
        <w:t>:</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p>
    <w:p w:rsidR="006A1A55" w:rsidRPr="006A1A55" w:rsidRDefault="006A1A55" w:rsidP="00FA1836">
      <w:pPr>
        <w:ind w:left="540" w:right="900"/>
        <w:jc w:val="both"/>
        <w:rPr>
          <w:rFonts w:ascii="Garamond" w:hAnsi="Garamond"/>
          <w:iCs/>
          <w:sz w:val="22"/>
          <w:szCs w:val="22"/>
        </w:rPr>
      </w:pPr>
    </w:p>
    <w:p w:rsidR="00A36F26" w:rsidRDefault="00A36F26" w:rsidP="00A36F2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Pr>
          <w:rFonts w:ascii="Garamond" w:hAnsi="Garamond"/>
          <w:iCs/>
          <w:sz w:val="22"/>
          <w:szCs w:val="22"/>
        </w:rPr>
        <w:t xml:space="preserve"> and are flagged and coded as suspect, &lt;1&gt; (CAF)</w:t>
      </w:r>
      <w:r w:rsidRPr="006A1A55">
        <w:rPr>
          <w:rFonts w:ascii="Garamond" w:hAnsi="Garamond"/>
          <w:iCs/>
          <w:sz w:val="22"/>
          <w:szCs w:val="22"/>
        </w:rPr>
        <w:t>.</w:t>
      </w:r>
      <w:r>
        <w:rPr>
          <w:rFonts w:ascii="Garamond" w:hAnsi="Garamond"/>
          <w:iCs/>
          <w:sz w:val="22"/>
          <w:szCs w:val="22"/>
        </w:rPr>
        <w:t xml:space="preserve">  Values greater than 103 are rejected &lt;-3&gt;.</w:t>
      </w:r>
    </w:p>
    <w:p w:rsidR="006A1A55" w:rsidRDefault="00E95AEF" w:rsidP="000D3786">
      <w:pPr>
        <w:spacing w:before="100" w:beforeAutospacing="1" w:after="100" w:afterAutospacing="1"/>
        <w:ind w:left="540"/>
        <w:rPr>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1F5180" w:rsidRDefault="001F5180" w:rsidP="001F5180">
      <w:pPr>
        <w:spacing w:before="100" w:beforeAutospacing="1" w:after="100" w:afterAutospacing="1"/>
        <w:ind w:left="540" w:right="900"/>
        <w:jc w:val="both"/>
        <w:rPr>
          <w:rFonts w:ascii="Garamond" w:hAnsi="Garamond"/>
          <w:sz w:val="22"/>
          <w:szCs w:val="22"/>
        </w:rPr>
      </w:pPr>
      <w:r>
        <w:rPr>
          <w:rFonts w:ascii="Garamond" w:hAnsi="Garamond"/>
          <w:sz w:val="22"/>
          <w:szCs w:val="22"/>
        </w:rPr>
        <w:t xml:space="preserve">Lake Superior water levels were high in 2014, at least a foot higher than the previous 17 years. When ice formed on the river and bays in the winter, the higher water levels and ice formation led to ice-jacking of the MET station. The welding of the braces on the footings was torn off, and the platform leaned off vertical. An engineering firm and local contracting firms were contracted to repair the platform but needed to wait for the formation of ice in fall 2015. Firm ice is required (about 24 inches) to move the construction equipment to the MET station on the river without causing environmental damage to the wetland. Temperatures into December 2015 were too mild to allow development of enough ice for construction to occur. Construction of new footings and repair of the MET platform did occur </w:t>
      </w:r>
      <w:r>
        <w:rPr>
          <w:rFonts w:ascii="Garamond" w:hAnsi="Garamond"/>
          <w:sz w:val="22"/>
          <w:szCs w:val="22"/>
        </w:rPr>
        <w:lastRenderedPageBreak/>
        <w:t>in February, 2016. Soil borings completed on site encountered 30 feet of silt/clay/muck above a sand unit. The new footings were extended to the sand unit for stability.</w:t>
      </w:r>
      <w:r w:rsidR="00776ADB">
        <w:rPr>
          <w:rFonts w:ascii="Garamond" w:hAnsi="Garamond"/>
          <w:sz w:val="22"/>
          <w:szCs w:val="22"/>
        </w:rPr>
        <w:t xml:space="preserve"> Data is missing for all parameters from 02/18/2016 09:45 to 02/25/2016 10:45 due to repair work.</w:t>
      </w:r>
    </w:p>
    <w:p w:rsidR="001F5180" w:rsidRDefault="001F5180" w:rsidP="001F5180">
      <w:pPr>
        <w:spacing w:before="100" w:beforeAutospacing="1" w:after="100" w:afterAutospacing="1"/>
        <w:ind w:left="540" w:right="900"/>
        <w:jc w:val="both"/>
        <w:rPr>
          <w:rFonts w:ascii="Garamond" w:hAnsi="Garamond"/>
          <w:sz w:val="22"/>
          <w:szCs w:val="22"/>
        </w:rPr>
      </w:pPr>
      <w:r>
        <w:rPr>
          <w:rFonts w:ascii="Garamond" w:hAnsi="Garamond"/>
          <w:sz w:val="22"/>
          <w:szCs w:val="22"/>
        </w:rPr>
        <w:t xml:space="preserve">The F-Record for all data records </w:t>
      </w:r>
      <w:r w:rsidR="00391008">
        <w:rPr>
          <w:rFonts w:ascii="Garamond" w:hAnsi="Garamond"/>
          <w:sz w:val="22"/>
          <w:szCs w:val="22"/>
        </w:rPr>
        <w:t xml:space="preserve"> prior to the repair </w:t>
      </w:r>
      <w:r>
        <w:rPr>
          <w:rFonts w:ascii="Garamond" w:hAnsi="Garamond"/>
          <w:sz w:val="22"/>
          <w:szCs w:val="22"/>
        </w:rPr>
        <w:t xml:space="preserve">were coded as “CSM” and not considered suspect since the bubbles on the levelers for the PAR and Total Solar Radiation sensors were still within the circle in the level device, though not exactly centered. </w:t>
      </w:r>
    </w:p>
    <w:p w:rsidR="002F2948" w:rsidRDefault="002F2948" w:rsidP="001F5180">
      <w:pPr>
        <w:rPr>
          <w:rFonts w:ascii="Garamond" w:hAnsi="Garamond"/>
          <w:sz w:val="22"/>
          <w:szCs w:val="22"/>
        </w:rPr>
      </w:pPr>
    </w:p>
    <w:p w:rsidR="006A1A55" w:rsidRDefault="001F5180" w:rsidP="001F5180">
      <w:pPr>
        <w:rPr>
          <w:rFonts w:ascii="Garamond" w:hAnsi="Garamond"/>
          <w:sz w:val="22"/>
          <w:szCs w:val="22"/>
        </w:rPr>
      </w:pPr>
      <w:r>
        <w:rPr>
          <w:rFonts w:ascii="Garamond" w:hAnsi="Garamond"/>
          <w:sz w:val="22"/>
          <w:szCs w:val="22"/>
        </w:rPr>
        <w:t xml:space="preserve">The </w:t>
      </w:r>
      <w:r w:rsidR="004D4EAB">
        <w:rPr>
          <w:rFonts w:ascii="Garamond" w:hAnsi="Garamond"/>
          <w:sz w:val="22"/>
          <w:szCs w:val="22"/>
        </w:rPr>
        <w:t>r</w:t>
      </w:r>
      <w:r>
        <w:rPr>
          <w:rFonts w:ascii="Garamond" w:hAnsi="Garamond"/>
          <w:sz w:val="22"/>
          <w:szCs w:val="22"/>
        </w:rPr>
        <w:t>ain se</w:t>
      </w:r>
      <w:r w:rsidR="00A36F26">
        <w:rPr>
          <w:rFonts w:ascii="Garamond" w:hAnsi="Garamond"/>
          <w:sz w:val="22"/>
          <w:szCs w:val="22"/>
        </w:rPr>
        <w:t>nsor was covered for winter 2016-2017, uncovered 04/04/2017 at 9:15</w:t>
      </w:r>
      <w:r>
        <w:rPr>
          <w:rFonts w:ascii="Garamond" w:hAnsi="Garamond"/>
          <w:sz w:val="22"/>
          <w:szCs w:val="22"/>
        </w:rPr>
        <w:t>. All precipitat</w:t>
      </w:r>
      <w:r w:rsidR="002F2948">
        <w:rPr>
          <w:rFonts w:ascii="Garamond" w:hAnsi="Garamond"/>
          <w:sz w:val="22"/>
          <w:szCs w:val="22"/>
        </w:rPr>
        <w:t>ion records from 01/01/2017</w:t>
      </w:r>
      <w:r>
        <w:rPr>
          <w:rFonts w:ascii="Garamond" w:hAnsi="Garamond"/>
          <w:sz w:val="22"/>
          <w:szCs w:val="22"/>
        </w:rPr>
        <w:t xml:space="preserve"> to this time are flagged &lt;-3&gt;SSR CSM (rejected) as there was no sensor in place.</w:t>
      </w:r>
    </w:p>
    <w:p w:rsidR="00A36F26" w:rsidRDefault="00A36F26" w:rsidP="001F5180">
      <w:pPr>
        <w:rPr>
          <w:rFonts w:ascii="Garamond" w:hAnsi="Garamond"/>
          <w:sz w:val="22"/>
          <w:szCs w:val="22"/>
        </w:rPr>
      </w:pPr>
    </w:p>
    <w:p w:rsidR="004D4EAB" w:rsidRPr="00E87CC3" w:rsidRDefault="004D4EAB" w:rsidP="001F5180">
      <w:pPr>
        <w:rPr>
          <w:rFonts w:ascii="Garamond" w:hAnsi="Garamond"/>
          <w:sz w:val="22"/>
          <w:szCs w:val="22"/>
        </w:rPr>
      </w:pPr>
      <w:r>
        <w:rPr>
          <w:rFonts w:ascii="Garamond" w:hAnsi="Garamond"/>
          <w:sz w:val="22"/>
          <w:szCs w:val="22"/>
        </w:rPr>
        <w:t xml:space="preserve">During the site visit on 12/25/2016, it was noted that the MET platform legs in the river had once again been “ice jacked”, </w:t>
      </w:r>
      <w:r w:rsidR="00906C10">
        <w:rPr>
          <w:rFonts w:ascii="Garamond" w:hAnsi="Garamond"/>
          <w:sz w:val="22"/>
          <w:szCs w:val="22"/>
        </w:rPr>
        <w:t xml:space="preserve">the welding on two of the four legs had broken free causing the station to lean slightly to the northeast. </w:t>
      </w:r>
      <w:r w:rsidR="00A26F2A">
        <w:rPr>
          <w:rFonts w:ascii="Garamond" w:hAnsi="Garamond"/>
          <w:sz w:val="22"/>
          <w:szCs w:val="22"/>
        </w:rPr>
        <w:t xml:space="preserve">By April 2017 the platform had tilted even more. </w:t>
      </w:r>
      <w:r w:rsidR="00906C10">
        <w:rPr>
          <w:rFonts w:ascii="Garamond" w:hAnsi="Garamond"/>
          <w:sz w:val="22"/>
          <w:szCs w:val="22"/>
        </w:rPr>
        <w:t xml:space="preserve">The engineering firm and the construction firm </w:t>
      </w:r>
      <w:r w:rsidR="00722CBC">
        <w:rPr>
          <w:rFonts w:ascii="Garamond" w:hAnsi="Garamond"/>
          <w:sz w:val="22"/>
          <w:szCs w:val="22"/>
        </w:rPr>
        <w:t>responsible for the repair in 2015 were notified of the damage and are in the process of determining how to repair it.</w:t>
      </w:r>
      <w:r w:rsidR="00A36F26">
        <w:rPr>
          <w:rFonts w:ascii="Garamond" w:hAnsi="Garamond"/>
          <w:sz w:val="22"/>
          <w:szCs w:val="22"/>
        </w:rPr>
        <w:t xml:space="preserve"> The platfor</w:t>
      </w:r>
      <w:r w:rsidR="00B20803">
        <w:rPr>
          <w:rFonts w:ascii="Garamond" w:hAnsi="Garamond"/>
          <w:sz w:val="22"/>
          <w:szCs w:val="22"/>
        </w:rPr>
        <w:t>m is still not repaired as of 08/1</w:t>
      </w:r>
      <w:r w:rsidR="00A36F26">
        <w:rPr>
          <w:rFonts w:ascii="Garamond" w:hAnsi="Garamond"/>
          <w:sz w:val="22"/>
          <w:szCs w:val="22"/>
        </w:rPr>
        <w:t>4/2017.</w:t>
      </w:r>
      <w:r w:rsidR="00A76E31">
        <w:rPr>
          <w:rFonts w:ascii="Garamond" w:hAnsi="Garamond"/>
          <w:sz w:val="22"/>
          <w:szCs w:val="22"/>
        </w:rPr>
        <w:t xml:space="preserve"> The PAR and Total Solar Radiation sensor levels indicate that the platform is tilted enough to potentially affect data accuracy, therefore PAR Total Solar Radiation and all wind parameters are flagged as &lt;1&gt; [GSM] suspect. The rain gauge was adjusted to be level</w:t>
      </w:r>
      <w:r w:rsidR="00A26F2A">
        <w:rPr>
          <w:rFonts w:ascii="Garamond" w:hAnsi="Garamond"/>
          <w:sz w:val="22"/>
          <w:szCs w:val="22"/>
        </w:rPr>
        <w:t>, however it</w:t>
      </w:r>
      <w:r w:rsidR="00A76E31">
        <w:rPr>
          <w:rFonts w:ascii="Garamond" w:hAnsi="Garamond"/>
          <w:sz w:val="22"/>
          <w:szCs w:val="22"/>
        </w:rPr>
        <w:t xml:space="preserve"> is too dangerous to set up a ladder on the tilted platform in ord</w:t>
      </w:r>
      <w:r w:rsidR="00A26F2A">
        <w:rPr>
          <w:rFonts w:ascii="Garamond" w:hAnsi="Garamond"/>
          <w:sz w:val="22"/>
          <w:szCs w:val="22"/>
        </w:rPr>
        <w:t xml:space="preserve">er to adjust the other sensors at this time. </w:t>
      </w:r>
    </w:p>
    <w:sectPr w:rsidR="004D4EAB"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2FB" w:rsidRDefault="00AC52FB">
      <w:r>
        <w:separator/>
      </w:r>
    </w:p>
  </w:endnote>
  <w:endnote w:type="continuationSeparator" w:id="0">
    <w:p w:rsidR="00AC52FB" w:rsidRDefault="00AC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2FB" w:rsidRDefault="00AC52FB">
      <w:r>
        <w:separator/>
      </w:r>
    </w:p>
  </w:footnote>
  <w:footnote w:type="continuationSeparator" w:id="0">
    <w:p w:rsidR="00AC52FB" w:rsidRDefault="00AC52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25AE7"/>
    <w:rsid w:val="00045771"/>
    <w:rsid w:val="000475B2"/>
    <w:rsid w:val="00053BFE"/>
    <w:rsid w:val="00055D62"/>
    <w:rsid w:val="0005684B"/>
    <w:rsid w:val="00062394"/>
    <w:rsid w:val="000625C9"/>
    <w:rsid w:val="00064343"/>
    <w:rsid w:val="00077F30"/>
    <w:rsid w:val="0008311B"/>
    <w:rsid w:val="000B1887"/>
    <w:rsid w:val="000B62BE"/>
    <w:rsid w:val="000C4E7B"/>
    <w:rsid w:val="000C7B51"/>
    <w:rsid w:val="000D26B3"/>
    <w:rsid w:val="000D3786"/>
    <w:rsid w:val="000D7676"/>
    <w:rsid w:val="000F2380"/>
    <w:rsid w:val="001204E9"/>
    <w:rsid w:val="00133622"/>
    <w:rsid w:val="00154FA7"/>
    <w:rsid w:val="00164D42"/>
    <w:rsid w:val="00177DE1"/>
    <w:rsid w:val="001B4D6B"/>
    <w:rsid w:val="001B6C77"/>
    <w:rsid w:val="001B7BEE"/>
    <w:rsid w:val="001E328D"/>
    <w:rsid w:val="001E403D"/>
    <w:rsid w:val="001F30F3"/>
    <w:rsid w:val="001F5180"/>
    <w:rsid w:val="00221BC2"/>
    <w:rsid w:val="00236330"/>
    <w:rsid w:val="00253E78"/>
    <w:rsid w:val="00255EAE"/>
    <w:rsid w:val="00257EE9"/>
    <w:rsid w:val="00266AE6"/>
    <w:rsid w:val="002672AA"/>
    <w:rsid w:val="00296642"/>
    <w:rsid w:val="002B2239"/>
    <w:rsid w:val="002B3344"/>
    <w:rsid w:val="002D5AEE"/>
    <w:rsid w:val="002E3B63"/>
    <w:rsid w:val="002E650E"/>
    <w:rsid w:val="002F2948"/>
    <w:rsid w:val="00325C5B"/>
    <w:rsid w:val="0035287A"/>
    <w:rsid w:val="00360FBF"/>
    <w:rsid w:val="0036734C"/>
    <w:rsid w:val="00391008"/>
    <w:rsid w:val="003A43B9"/>
    <w:rsid w:val="003B2FF5"/>
    <w:rsid w:val="003B4412"/>
    <w:rsid w:val="003C569D"/>
    <w:rsid w:val="003C60BE"/>
    <w:rsid w:val="003D55D0"/>
    <w:rsid w:val="00417120"/>
    <w:rsid w:val="00423211"/>
    <w:rsid w:val="00424B11"/>
    <w:rsid w:val="004346AE"/>
    <w:rsid w:val="00434D1C"/>
    <w:rsid w:val="00437BA8"/>
    <w:rsid w:val="00450ED8"/>
    <w:rsid w:val="00454653"/>
    <w:rsid w:val="004A1D11"/>
    <w:rsid w:val="004A6176"/>
    <w:rsid w:val="004B3EA5"/>
    <w:rsid w:val="004C27DA"/>
    <w:rsid w:val="004D09A3"/>
    <w:rsid w:val="004D34D7"/>
    <w:rsid w:val="004D4EAB"/>
    <w:rsid w:val="004D5673"/>
    <w:rsid w:val="004D60B7"/>
    <w:rsid w:val="004E41FF"/>
    <w:rsid w:val="00501CD9"/>
    <w:rsid w:val="005079B5"/>
    <w:rsid w:val="005165D7"/>
    <w:rsid w:val="00526F0E"/>
    <w:rsid w:val="0053527F"/>
    <w:rsid w:val="00541731"/>
    <w:rsid w:val="005568C9"/>
    <w:rsid w:val="00563F1A"/>
    <w:rsid w:val="00571393"/>
    <w:rsid w:val="005866D9"/>
    <w:rsid w:val="005B08B7"/>
    <w:rsid w:val="005B65C6"/>
    <w:rsid w:val="005F0135"/>
    <w:rsid w:val="005F1B57"/>
    <w:rsid w:val="005F5128"/>
    <w:rsid w:val="005F5E6D"/>
    <w:rsid w:val="005F6E4C"/>
    <w:rsid w:val="0060476E"/>
    <w:rsid w:val="006231F7"/>
    <w:rsid w:val="00632578"/>
    <w:rsid w:val="00632724"/>
    <w:rsid w:val="006343E3"/>
    <w:rsid w:val="00644480"/>
    <w:rsid w:val="00656CD9"/>
    <w:rsid w:val="00674438"/>
    <w:rsid w:val="006A1A55"/>
    <w:rsid w:val="006A1DE6"/>
    <w:rsid w:val="006E3626"/>
    <w:rsid w:val="007129D7"/>
    <w:rsid w:val="00714741"/>
    <w:rsid w:val="00722CBC"/>
    <w:rsid w:val="00746B3B"/>
    <w:rsid w:val="00761926"/>
    <w:rsid w:val="00776ADB"/>
    <w:rsid w:val="0078064E"/>
    <w:rsid w:val="007A49DD"/>
    <w:rsid w:val="007B6A88"/>
    <w:rsid w:val="007C7527"/>
    <w:rsid w:val="007E07D4"/>
    <w:rsid w:val="007F0565"/>
    <w:rsid w:val="007F0D7F"/>
    <w:rsid w:val="007F13A5"/>
    <w:rsid w:val="007F2DE3"/>
    <w:rsid w:val="007F538E"/>
    <w:rsid w:val="00803842"/>
    <w:rsid w:val="008046F8"/>
    <w:rsid w:val="0080662B"/>
    <w:rsid w:val="008131A9"/>
    <w:rsid w:val="00851053"/>
    <w:rsid w:val="00852DC1"/>
    <w:rsid w:val="00856647"/>
    <w:rsid w:val="008614A2"/>
    <w:rsid w:val="00867E83"/>
    <w:rsid w:val="00874E98"/>
    <w:rsid w:val="00877782"/>
    <w:rsid w:val="008A3CCC"/>
    <w:rsid w:val="008A4364"/>
    <w:rsid w:val="008C458C"/>
    <w:rsid w:val="008E05F8"/>
    <w:rsid w:val="008E0B14"/>
    <w:rsid w:val="00901ACE"/>
    <w:rsid w:val="00906C10"/>
    <w:rsid w:val="00933D70"/>
    <w:rsid w:val="0093461C"/>
    <w:rsid w:val="00943FB4"/>
    <w:rsid w:val="00951DE8"/>
    <w:rsid w:val="00954670"/>
    <w:rsid w:val="00965E48"/>
    <w:rsid w:val="0097562B"/>
    <w:rsid w:val="00994669"/>
    <w:rsid w:val="009D1D27"/>
    <w:rsid w:val="009D3E1E"/>
    <w:rsid w:val="009E0AB6"/>
    <w:rsid w:val="009E51FF"/>
    <w:rsid w:val="00A17F35"/>
    <w:rsid w:val="00A26F2A"/>
    <w:rsid w:val="00A36F26"/>
    <w:rsid w:val="00A506D0"/>
    <w:rsid w:val="00A52121"/>
    <w:rsid w:val="00A5760F"/>
    <w:rsid w:val="00A620BF"/>
    <w:rsid w:val="00A76E31"/>
    <w:rsid w:val="00A907F1"/>
    <w:rsid w:val="00AA3466"/>
    <w:rsid w:val="00AA53D4"/>
    <w:rsid w:val="00AA540F"/>
    <w:rsid w:val="00AC26FE"/>
    <w:rsid w:val="00AC3F86"/>
    <w:rsid w:val="00AC52FB"/>
    <w:rsid w:val="00AD6E00"/>
    <w:rsid w:val="00B030FB"/>
    <w:rsid w:val="00B20803"/>
    <w:rsid w:val="00B273B0"/>
    <w:rsid w:val="00B4483D"/>
    <w:rsid w:val="00B54716"/>
    <w:rsid w:val="00B61D43"/>
    <w:rsid w:val="00B61DB7"/>
    <w:rsid w:val="00BB065F"/>
    <w:rsid w:val="00BB3FA3"/>
    <w:rsid w:val="00BC4430"/>
    <w:rsid w:val="00BC4CD5"/>
    <w:rsid w:val="00BC56F9"/>
    <w:rsid w:val="00BE7EFF"/>
    <w:rsid w:val="00C04F24"/>
    <w:rsid w:val="00C074CC"/>
    <w:rsid w:val="00C23244"/>
    <w:rsid w:val="00C235FD"/>
    <w:rsid w:val="00C244A9"/>
    <w:rsid w:val="00C26C88"/>
    <w:rsid w:val="00C5661E"/>
    <w:rsid w:val="00C56B4B"/>
    <w:rsid w:val="00C6100B"/>
    <w:rsid w:val="00C6217D"/>
    <w:rsid w:val="00C659B3"/>
    <w:rsid w:val="00C80736"/>
    <w:rsid w:val="00C811B0"/>
    <w:rsid w:val="00C836A9"/>
    <w:rsid w:val="00CA3D14"/>
    <w:rsid w:val="00CC1D81"/>
    <w:rsid w:val="00CC4BF2"/>
    <w:rsid w:val="00CE1C02"/>
    <w:rsid w:val="00CE3454"/>
    <w:rsid w:val="00D00B44"/>
    <w:rsid w:val="00D04865"/>
    <w:rsid w:val="00D10293"/>
    <w:rsid w:val="00D1458B"/>
    <w:rsid w:val="00D16ABF"/>
    <w:rsid w:val="00D20614"/>
    <w:rsid w:val="00D25EE8"/>
    <w:rsid w:val="00D4281A"/>
    <w:rsid w:val="00D56FBC"/>
    <w:rsid w:val="00D90C19"/>
    <w:rsid w:val="00D94801"/>
    <w:rsid w:val="00D97E19"/>
    <w:rsid w:val="00DA0087"/>
    <w:rsid w:val="00DA08A2"/>
    <w:rsid w:val="00DB6E9F"/>
    <w:rsid w:val="00DC43F8"/>
    <w:rsid w:val="00DE39D0"/>
    <w:rsid w:val="00DF225B"/>
    <w:rsid w:val="00E05218"/>
    <w:rsid w:val="00E13A30"/>
    <w:rsid w:val="00E16F02"/>
    <w:rsid w:val="00E21886"/>
    <w:rsid w:val="00E2303F"/>
    <w:rsid w:val="00E23D62"/>
    <w:rsid w:val="00E25C96"/>
    <w:rsid w:val="00E37627"/>
    <w:rsid w:val="00E42BC4"/>
    <w:rsid w:val="00E44B82"/>
    <w:rsid w:val="00E47CBB"/>
    <w:rsid w:val="00E52273"/>
    <w:rsid w:val="00E52DC3"/>
    <w:rsid w:val="00E52ED6"/>
    <w:rsid w:val="00E550CD"/>
    <w:rsid w:val="00E715AA"/>
    <w:rsid w:val="00E87CC3"/>
    <w:rsid w:val="00E937A4"/>
    <w:rsid w:val="00E958AE"/>
    <w:rsid w:val="00E95AEF"/>
    <w:rsid w:val="00EC180A"/>
    <w:rsid w:val="00EC2A42"/>
    <w:rsid w:val="00EC7CF8"/>
    <w:rsid w:val="00EF0740"/>
    <w:rsid w:val="00EF138D"/>
    <w:rsid w:val="00F16125"/>
    <w:rsid w:val="00F2438F"/>
    <w:rsid w:val="00F272D8"/>
    <w:rsid w:val="00F35BF0"/>
    <w:rsid w:val="00F42D46"/>
    <w:rsid w:val="00F70F52"/>
    <w:rsid w:val="00F8159F"/>
    <w:rsid w:val="00F85ADE"/>
    <w:rsid w:val="00F91B70"/>
    <w:rsid w:val="00F97990"/>
    <w:rsid w:val="00FA1836"/>
    <w:rsid w:val="00FA571C"/>
    <w:rsid w:val="00FB29F7"/>
    <w:rsid w:val="00FC3863"/>
    <w:rsid w:val="00FD1DBC"/>
    <w:rsid w:val="00FD4D17"/>
    <w:rsid w:val="00FD4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B297E23D-B842-4E20-96B0-53DE01F0D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0C7B51"/>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46499268">
      <w:bodyDiv w:val="1"/>
      <w:marLeft w:val="0"/>
      <w:marRight w:val="0"/>
      <w:marTop w:val="0"/>
      <w:marBottom w:val="0"/>
      <w:divBdr>
        <w:top w:val="none" w:sz="0" w:space="0" w:color="auto"/>
        <w:left w:val="none" w:sz="0" w:space="0" w:color="auto"/>
        <w:bottom w:val="none" w:sz="0" w:space="0" w:color="auto"/>
        <w:right w:val="none" w:sz="0" w:space="0" w:color="auto"/>
      </w:divBdr>
    </w:div>
    <w:div w:id="1281184681">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nnah.ramage@ces.uwex.edu" TargetMode="External"/><Relationship Id="rId4" Type="http://schemas.openxmlformats.org/officeDocument/2006/relationships/settings" Target="settings.xml"/><Relationship Id="rId9" Type="http://schemas.openxmlformats.org/officeDocument/2006/relationships/hyperlink" Target="mailto:sschoole@uwsuper.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53950-4394-4F83-A206-28770439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3490</Words>
  <Characters>19896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23340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Ramage,Hannah</cp:lastModifiedBy>
  <cp:revision>2</cp:revision>
  <cp:lastPrinted>2006-03-15T21:04:00Z</cp:lastPrinted>
  <dcterms:created xsi:type="dcterms:W3CDTF">2017-08-14T21:53:00Z</dcterms:created>
  <dcterms:modified xsi:type="dcterms:W3CDTF">2017-08-14T21:53:00Z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