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DCC" w:rsidRDefault="00AB6DCC" w:rsidP="00E102A3">
      <w:pPr>
        <w:pStyle w:val="BodyTextIndent"/>
        <w:jc w:val="left"/>
        <w:rPr>
          <w:color w:val="000000"/>
          <w:sz w:val="24"/>
          <w:szCs w:val="24"/>
        </w:rPr>
      </w:pPr>
      <w:r w:rsidRPr="003371A6">
        <w:rPr>
          <w:color w:val="000000"/>
          <w:sz w:val="24"/>
          <w:szCs w:val="24"/>
        </w:rPr>
        <w:t>South Slough (</w:t>
      </w:r>
      <w:smartTag w:uri="urn:schemas-microsoft-com:office:smarttags" w:element="stockticker">
        <w:r w:rsidRPr="003371A6">
          <w:rPr>
            <w:color w:val="000000"/>
            <w:sz w:val="24"/>
            <w:szCs w:val="24"/>
          </w:rPr>
          <w:t>SOS</w:t>
        </w:r>
      </w:smartTag>
      <w:r w:rsidRPr="003371A6">
        <w:rPr>
          <w:color w:val="000000"/>
          <w:sz w:val="24"/>
          <w:szCs w:val="24"/>
        </w:rPr>
        <w:t>) NERR Meteorological Metadata</w:t>
      </w:r>
    </w:p>
    <w:p w:rsidR="00670388" w:rsidRPr="00670388" w:rsidRDefault="00670388" w:rsidP="00E102A3">
      <w:pPr>
        <w:pStyle w:val="BodyTextIndent"/>
        <w:jc w:val="left"/>
        <w:rPr>
          <w:b w:val="0"/>
          <w:color w:val="000000"/>
          <w:sz w:val="24"/>
          <w:szCs w:val="24"/>
        </w:rPr>
      </w:pPr>
      <w:r w:rsidRPr="00670388">
        <w:rPr>
          <w:b w:val="0"/>
          <w:color w:val="000000"/>
          <w:sz w:val="24"/>
          <w:szCs w:val="24"/>
        </w:rPr>
        <w:t>January - December 2014</w:t>
      </w:r>
    </w:p>
    <w:p w:rsidR="00942B6F" w:rsidRPr="003371A6" w:rsidRDefault="00AB6DCC" w:rsidP="00DC01DE">
      <w:pPr>
        <w:tabs>
          <w:tab w:val="left" w:pos="5040"/>
        </w:tabs>
        <w:rPr>
          <w:color w:val="000000"/>
        </w:rPr>
      </w:pPr>
      <w:r w:rsidRPr="003371A6">
        <w:rPr>
          <w:color w:val="000000"/>
        </w:rPr>
        <w:t>Latest Update:</w:t>
      </w:r>
      <w:r w:rsidR="000C4748">
        <w:rPr>
          <w:color w:val="000000"/>
        </w:rPr>
        <w:t xml:space="preserve"> </w:t>
      </w:r>
      <w:r w:rsidR="00B82EE8">
        <w:rPr>
          <w:color w:val="000000"/>
        </w:rPr>
        <w:t>09/</w:t>
      </w:r>
      <w:bookmarkStart w:id="0" w:name="_GoBack"/>
      <w:bookmarkEnd w:id="0"/>
      <w:r w:rsidR="005A578B">
        <w:rPr>
          <w:color w:val="000000"/>
        </w:rPr>
        <w:t>0</w:t>
      </w:r>
      <w:r w:rsidR="005A578B">
        <w:rPr>
          <w:color w:val="000000"/>
        </w:rPr>
        <w:t>7</w:t>
      </w:r>
      <w:r w:rsidR="00DF1442">
        <w:rPr>
          <w:color w:val="000000"/>
        </w:rPr>
        <w:t>/2016</w:t>
      </w:r>
    </w:p>
    <w:p w:rsidR="00AB6DCC" w:rsidRDefault="00AB6DCC">
      <w:pPr>
        <w:rPr>
          <w:color w:val="000000"/>
        </w:rPr>
      </w:pPr>
    </w:p>
    <w:p w:rsidR="00DC01DE" w:rsidRPr="00DC01DE" w:rsidRDefault="00DC01DE" w:rsidP="00DC01DE">
      <w:pPr>
        <w:pStyle w:val="HTMLPreformatted"/>
        <w:rPr>
          <w:rFonts w:ascii="Times New Roman" w:hAnsi="Times New Roman" w:cs="Times New Roman"/>
          <w:b/>
          <w:bCs/>
          <w:sz w:val="24"/>
          <w:szCs w:val="24"/>
        </w:rPr>
      </w:pPr>
      <w:r w:rsidRPr="00DC01DE">
        <w:rPr>
          <w:rFonts w:ascii="Times New Roman" w:hAnsi="Times New Roman" w:cs="Times New Roman"/>
          <w:b/>
          <w:bCs/>
          <w:sz w:val="24"/>
          <w:szCs w:val="24"/>
        </w:rPr>
        <w:t>I.  Data Set and Research Descriptors</w:t>
      </w:r>
    </w:p>
    <w:p w:rsidR="00DC01DE" w:rsidRPr="000D2192" w:rsidRDefault="00DC01DE">
      <w:pPr>
        <w:rPr>
          <w:color w:val="000000"/>
        </w:rPr>
      </w:pPr>
    </w:p>
    <w:p w:rsidR="009757E5" w:rsidRPr="000D2192" w:rsidRDefault="009757E5" w:rsidP="009757E5">
      <w:pPr>
        <w:numPr>
          <w:ilvl w:val="0"/>
          <w:numId w:val="16"/>
        </w:numPr>
        <w:tabs>
          <w:tab w:val="left" w:pos="432"/>
        </w:tabs>
        <w:overflowPunct w:val="0"/>
        <w:autoSpaceDE w:val="0"/>
        <w:autoSpaceDN w:val="0"/>
        <w:adjustRightInd w:val="0"/>
        <w:ind w:left="0" w:firstLine="0"/>
        <w:textAlignment w:val="baseline"/>
        <w:rPr>
          <w:b/>
          <w:color w:val="000000"/>
        </w:rPr>
      </w:pPr>
      <w:r w:rsidRPr="000D2192">
        <w:rPr>
          <w:b/>
          <w:color w:val="000000"/>
        </w:rPr>
        <w:t>Principal investigators and contact persons:</w:t>
      </w:r>
    </w:p>
    <w:p w:rsidR="009757E5" w:rsidRPr="000D2192" w:rsidRDefault="009757E5" w:rsidP="009757E5">
      <w:pPr>
        <w:pStyle w:val="Heading3"/>
        <w:tabs>
          <w:tab w:val="left" w:pos="1980"/>
        </w:tabs>
        <w:ind w:left="450"/>
        <w:rPr>
          <w:bCs/>
          <w:i w:val="0"/>
          <w:color w:val="000000"/>
        </w:rPr>
      </w:pPr>
    </w:p>
    <w:p w:rsidR="009757E5" w:rsidRPr="000D2192" w:rsidRDefault="009757E5" w:rsidP="009757E5">
      <w:pPr>
        <w:pStyle w:val="Heading3"/>
        <w:tabs>
          <w:tab w:val="left" w:pos="1980"/>
        </w:tabs>
        <w:rPr>
          <w:bCs/>
          <w:i w:val="0"/>
          <w:color w:val="000000"/>
        </w:rPr>
      </w:pPr>
      <w:r w:rsidRPr="000D2192">
        <w:rPr>
          <w:bCs/>
          <w:i w:val="0"/>
          <w:color w:val="000000"/>
        </w:rPr>
        <w:t xml:space="preserve">Address: </w:t>
      </w:r>
      <w:r w:rsidRPr="000D2192">
        <w:rPr>
          <w:bCs/>
          <w:i w:val="0"/>
          <w:color w:val="000000"/>
        </w:rPr>
        <w:tab/>
      </w:r>
      <w:smartTag w:uri="urn:schemas-microsoft-com:office:smarttags" w:element="place">
        <w:r w:rsidRPr="000D2192">
          <w:rPr>
            <w:bCs/>
            <w:i w:val="0"/>
            <w:color w:val="000000"/>
          </w:rPr>
          <w:t>South Slough</w:t>
        </w:r>
      </w:smartTag>
      <w:r w:rsidRPr="000D2192">
        <w:rPr>
          <w:bCs/>
          <w:i w:val="0"/>
          <w:color w:val="000000"/>
        </w:rPr>
        <w:t xml:space="preserve"> National Estuarine Research Reserve</w:t>
      </w:r>
    </w:p>
    <w:p w:rsidR="009757E5" w:rsidRPr="000D2192" w:rsidRDefault="009757E5" w:rsidP="009757E5">
      <w:pPr>
        <w:pStyle w:val="Heading3"/>
        <w:tabs>
          <w:tab w:val="left" w:pos="1980"/>
        </w:tabs>
        <w:rPr>
          <w:bCs/>
          <w:i w:val="0"/>
          <w:color w:val="000000"/>
        </w:rPr>
      </w:pPr>
      <w:r w:rsidRPr="000D2192">
        <w:rPr>
          <w:i w:val="0"/>
          <w:color w:val="000000"/>
        </w:rPr>
        <w:tab/>
      </w:r>
      <w:smartTag w:uri="urn:schemas-microsoft-com:office:smarttags" w:element="address">
        <w:smartTag w:uri="urn:schemas-microsoft-com:office:smarttags" w:element="Street">
          <w:r w:rsidRPr="000D2192">
            <w:rPr>
              <w:i w:val="0"/>
              <w:color w:val="000000"/>
            </w:rPr>
            <w:t>PO Box</w:t>
          </w:r>
        </w:smartTag>
        <w:r w:rsidRPr="000D2192">
          <w:rPr>
            <w:i w:val="0"/>
            <w:color w:val="000000"/>
          </w:rPr>
          <w:t xml:space="preserve"> 5417</w:t>
        </w:r>
      </w:smartTag>
    </w:p>
    <w:p w:rsidR="009757E5" w:rsidRPr="000D2192" w:rsidRDefault="009757E5" w:rsidP="009757E5">
      <w:pPr>
        <w:pStyle w:val="Heading3"/>
        <w:tabs>
          <w:tab w:val="left" w:pos="1980"/>
        </w:tabs>
        <w:rPr>
          <w:bCs/>
          <w:i w:val="0"/>
          <w:color w:val="000000"/>
        </w:rPr>
      </w:pPr>
      <w:r w:rsidRPr="000D2192">
        <w:rPr>
          <w:i w:val="0"/>
          <w:color w:val="000000"/>
        </w:rPr>
        <w:tab/>
      </w:r>
      <w:smartTag w:uri="urn:schemas-microsoft-com:office:smarttags" w:element="place">
        <w:smartTag w:uri="urn:schemas-microsoft-com:office:smarttags" w:element="City">
          <w:r w:rsidRPr="000D2192">
            <w:rPr>
              <w:i w:val="0"/>
              <w:color w:val="000000"/>
            </w:rPr>
            <w:t>Charleston</w:t>
          </w:r>
        </w:smartTag>
        <w:r w:rsidRPr="000D2192">
          <w:rPr>
            <w:i w:val="0"/>
            <w:color w:val="000000"/>
          </w:rPr>
          <w:t xml:space="preserve">, </w:t>
        </w:r>
        <w:smartTag w:uri="urn:schemas-microsoft-com:office:smarttags" w:element="State">
          <w:r w:rsidRPr="000D2192">
            <w:rPr>
              <w:i w:val="0"/>
              <w:color w:val="000000"/>
            </w:rPr>
            <w:t>OR</w:t>
          </w:r>
        </w:smartTag>
        <w:r w:rsidRPr="000D2192">
          <w:rPr>
            <w:i w:val="0"/>
            <w:color w:val="000000"/>
          </w:rPr>
          <w:t xml:space="preserve"> </w:t>
        </w:r>
        <w:smartTag w:uri="urn:schemas-microsoft-com:office:smarttags" w:element="PostalCode">
          <w:r w:rsidRPr="000D2192">
            <w:rPr>
              <w:i w:val="0"/>
              <w:color w:val="000000"/>
            </w:rPr>
            <w:t>97420</w:t>
          </w:r>
        </w:smartTag>
      </w:smartTag>
    </w:p>
    <w:p w:rsidR="009757E5" w:rsidRPr="000D2192" w:rsidRDefault="009757E5" w:rsidP="009757E5">
      <w:pPr>
        <w:pStyle w:val="Heading3"/>
        <w:tabs>
          <w:tab w:val="left" w:pos="1980"/>
        </w:tabs>
        <w:rPr>
          <w:bCs/>
          <w:i w:val="0"/>
          <w:color w:val="000000"/>
        </w:rPr>
      </w:pPr>
      <w:r w:rsidRPr="000D2192">
        <w:rPr>
          <w:i w:val="0"/>
          <w:color w:val="000000"/>
        </w:rPr>
        <w:tab/>
        <w:t xml:space="preserve">Phone:  </w:t>
      </w:r>
      <w:smartTag w:uri="urn:schemas-microsoft-com:office:smarttags" w:element="phone">
        <w:smartTagPr>
          <w:attr w:uri="urn:schemas-microsoft-com:office:office" w:name="ls" w:val="trans"/>
          <w:attr w:name="phonenumber" w:val="$6888$$$"/>
        </w:smartTagPr>
        <w:r w:rsidRPr="000D2192">
          <w:rPr>
            <w:i w:val="0"/>
            <w:color w:val="000000"/>
          </w:rPr>
          <w:t xml:space="preserve">(541) </w:t>
        </w:r>
        <w:smartTag w:uri="urn:schemas-microsoft-com:office:smarttags" w:element="phone">
          <w:smartTagPr>
            <w:attr w:uri="urn:schemas-microsoft-com:office:office" w:name="ls" w:val="trans"/>
            <w:attr w:name="phonenumber" w:val="$6888$$$"/>
          </w:smartTagPr>
          <w:r w:rsidRPr="000D2192">
            <w:rPr>
              <w:i w:val="0"/>
              <w:color w:val="000000"/>
            </w:rPr>
            <w:t>888-5558</w:t>
          </w:r>
        </w:smartTag>
      </w:smartTag>
    </w:p>
    <w:p w:rsidR="009757E5" w:rsidRPr="000D2192" w:rsidRDefault="009757E5" w:rsidP="009757E5">
      <w:pPr>
        <w:pStyle w:val="Heading3"/>
        <w:tabs>
          <w:tab w:val="left" w:pos="1980"/>
        </w:tabs>
        <w:rPr>
          <w:bCs/>
          <w:i w:val="0"/>
          <w:color w:val="000000"/>
        </w:rPr>
      </w:pPr>
      <w:r w:rsidRPr="000D2192">
        <w:rPr>
          <w:i w:val="0"/>
          <w:color w:val="000000"/>
        </w:rPr>
        <w:tab/>
        <w:t xml:space="preserve">Fax:      </w:t>
      </w:r>
      <w:smartTag w:uri="urn:schemas-microsoft-com:office:smarttags" w:element="phone">
        <w:smartTagPr>
          <w:attr w:uri="urn:schemas-microsoft-com:office:office" w:name="ls" w:val="trans"/>
          <w:attr w:name="phonenumber" w:val="$6888$$$"/>
        </w:smartTagPr>
        <w:r w:rsidRPr="000D2192">
          <w:rPr>
            <w:i w:val="0"/>
            <w:color w:val="000000"/>
          </w:rPr>
          <w:t xml:space="preserve">(541) </w:t>
        </w:r>
        <w:smartTag w:uri="urn:schemas-microsoft-com:office:smarttags" w:element="phone">
          <w:smartTagPr>
            <w:attr w:uri="urn:schemas-microsoft-com:office:office" w:name="ls" w:val="trans"/>
            <w:attr w:name="phonenumber" w:val="$6888$$$"/>
          </w:smartTagPr>
          <w:r w:rsidRPr="000D2192">
            <w:rPr>
              <w:i w:val="0"/>
              <w:color w:val="000000"/>
            </w:rPr>
            <w:t>888-2733</w:t>
          </w:r>
        </w:smartTag>
      </w:smartTag>
    </w:p>
    <w:p w:rsidR="009757E5" w:rsidRPr="000D2192" w:rsidRDefault="009757E5" w:rsidP="009757E5">
      <w:pPr>
        <w:tabs>
          <w:tab w:val="left" w:pos="432"/>
        </w:tabs>
        <w:rPr>
          <w:color w:val="000000"/>
        </w:rPr>
      </w:pPr>
    </w:p>
    <w:p w:rsidR="009757E5" w:rsidRPr="000D2192" w:rsidRDefault="009757E5" w:rsidP="009757E5">
      <w:pPr>
        <w:tabs>
          <w:tab w:val="left" w:pos="432"/>
        </w:tabs>
        <w:rPr>
          <w:color w:val="000000"/>
        </w:rPr>
      </w:pPr>
      <w:r w:rsidRPr="000D2192">
        <w:rPr>
          <w:color w:val="000000"/>
        </w:rPr>
        <w:t>Contact Persons:</w:t>
      </w:r>
    </w:p>
    <w:p w:rsidR="003F36F6" w:rsidRDefault="00B02F65" w:rsidP="00B02F65">
      <w:pPr>
        <w:tabs>
          <w:tab w:val="left" w:pos="1080"/>
        </w:tabs>
      </w:pPr>
      <w:r>
        <w:tab/>
      </w:r>
      <w:r w:rsidR="003F36F6">
        <w:t xml:space="preserve">Bree </w:t>
      </w:r>
      <w:proofErr w:type="spellStart"/>
      <w:r w:rsidR="003F36F6">
        <w:t>Yednock</w:t>
      </w:r>
      <w:proofErr w:type="spellEnd"/>
      <w:r w:rsidR="003F36F6">
        <w:t xml:space="preserve">, </w:t>
      </w:r>
      <w:r w:rsidR="00815DF7">
        <w:t>Lead Scientist/</w:t>
      </w:r>
      <w:r w:rsidR="003F36F6">
        <w:t>Research Coordinator</w:t>
      </w:r>
    </w:p>
    <w:p w:rsidR="003F36F6" w:rsidRDefault="003F36F6" w:rsidP="003F36F6">
      <w:pPr>
        <w:tabs>
          <w:tab w:val="left" w:pos="1080"/>
          <w:tab w:val="left" w:pos="1980"/>
        </w:tabs>
      </w:pPr>
      <w:r>
        <w:tab/>
      </w:r>
      <w:r>
        <w:tab/>
        <w:t xml:space="preserve">E-mail:  </w:t>
      </w:r>
      <w:hyperlink r:id="rId7" w:history="1">
        <w:r w:rsidRPr="00846869">
          <w:rPr>
            <w:rStyle w:val="Hyperlink"/>
          </w:rPr>
          <w:t>bree.yednock@state.or.us</w:t>
        </w:r>
      </w:hyperlink>
      <w:r>
        <w:t xml:space="preserve">; </w:t>
      </w:r>
      <w:r w:rsidRPr="003F36F6">
        <w:t xml:space="preserve">(541) 888-8270 </w:t>
      </w:r>
      <w:r w:rsidR="00815DF7">
        <w:t>e</w:t>
      </w:r>
      <w:r w:rsidRPr="003F36F6">
        <w:t>x</w:t>
      </w:r>
      <w:r w:rsidR="00815DF7">
        <w:t>t.</w:t>
      </w:r>
      <w:r w:rsidRPr="003F36F6">
        <w:t xml:space="preserve"> 302</w:t>
      </w:r>
    </w:p>
    <w:p w:rsidR="00B02F65" w:rsidRDefault="003F36F6" w:rsidP="00B02F65">
      <w:pPr>
        <w:tabs>
          <w:tab w:val="left" w:pos="1080"/>
        </w:tabs>
      </w:pPr>
      <w:r>
        <w:tab/>
      </w:r>
      <w:r w:rsidR="00B02F65">
        <w:t>Alicia Helms, Estuarine Monitoring Coordinator</w:t>
      </w:r>
    </w:p>
    <w:p w:rsidR="00B02F65" w:rsidRDefault="00B02F65" w:rsidP="008016E4">
      <w:pPr>
        <w:tabs>
          <w:tab w:val="left" w:pos="1080"/>
          <w:tab w:val="left" w:pos="1350"/>
          <w:tab w:val="left" w:pos="1980"/>
          <w:tab w:val="left" w:pos="2340"/>
        </w:tabs>
      </w:pPr>
      <w:r>
        <w:tab/>
      </w:r>
      <w:r>
        <w:tab/>
      </w:r>
      <w:r>
        <w:tab/>
      </w:r>
      <w:r w:rsidRPr="00C22F8A">
        <w:t>E-mail</w:t>
      </w:r>
      <w:r w:rsidRPr="00C22F8A">
        <w:rPr>
          <w:color w:val="000000"/>
        </w:rPr>
        <w:t xml:space="preserve">: </w:t>
      </w:r>
      <w:hyperlink r:id="rId8" w:history="1">
        <w:r w:rsidRPr="00C22F8A">
          <w:rPr>
            <w:rStyle w:val="Hyperlink"/>
            <w:color w:val="000000"/>
            <w:u w:val="none"/>
          </w:rPr>
          <w:t>alicia.r.helms@state.or.us</w:t>
        </w:r>
      </w:hyperlink>
      <w:r w:rsidRPr="00C22F8A">
        <w:t>;</w:t>
      </w:r>
      <w:r>
        <w:t xml:space="preserve"> (541) 888-</w:t>
      </w:r>
      <w:r w:rsidR="00DC01DE" w:rsidRPr="00DC01DE">
        <w:t>8270</w:t>
      </w:r>
      <w:r w:rsidRPr="00DC01DE">
        <w:t xml:space="preserve"> </w:t>
      </w:r>
      <w:r>
        <w:t>ext</w:t>
      </w:r>
      <w:r w:rsidR="00DC01DE">
        <w:t>.</w:t>
      </w:r>
      <w:r>
        <w:t xml:space="preserve"> 304</w:t>
      </w:r>
    </w:p>
    <w:p w:rsidR="00C22F8A" w:rsidRDefault="00C22F8A" w:rsidP="008016E4">
      <w:pPr>
        <w:tabs>
          <w:tab w:val="left" w:pos="1080"/>
          <w:tab w:val="left" w:pos="1350"/>
          <w:tab w:val="left" w:pos="1980"/>
          <w:tab w:val="left" w:pos="2340"/>
        </w:tabs>
      </w:pPr>
      <w:r>
        <w:tab/>
        <w:t>Adam DeMarzo, Estuarine Monitoring Assistant</w:t>
      </w:r>
    </w:p>
    <w:p w:rsidR="00C22F8A" w:rsidRPr="00B02F65" w:rsidRDefault="00C22F8A" w:rsidP="008016E4">
      <w:pPr>
        <w:tabs>
          <w:tab w:val="left" w:pos="1080"/>
          <w:tab w:val="left" w:pos="1350"/>
          <w:tab w:val="left" w:pos="1980"/>
          <w:tab w:val="left" w:pos="2340"/>
        </w:tabs>
      </w:pPr>
      <w:r>
        <w:tab/>
      </w:r>
      <w:r>
        <w:tab/>
      </w:r>
      <w:r>
        <w:tab/>
        <w:t xml:space="preserve">E-mail: </w:t>
      </w:r>
      <w:hyperlink r:id="rId9" w:history="1">
        <w:r w:rsidRPr="0029281F">
          <w:rPr>
            <w:rStyle w:val="Hyperlink"/>
            <w:color w:val="000000"/>
            <w:u w:val="none"/>
          </w:rPr>
          <w:t>adam.demarzo@state.or.us</w:t>
        </w:r>
      </w:hyperlink>
      <w:r>
        <w:t>; (541) 888-</w:t>
      </w:r>
      <w:r w:rsidR="00DC01DE" w:rsidRPr="00DC01DE">
        <w:t>8270</w:t>
      </w:r>
      <w:r>
        <w:t xml:space="preserve"> ext</w:t>
      </w:r>
      <w:r w:rsidR="00DC01DE">
        <w:t>.</w:t>
      </w:r>
      <w:r>
        <w:t xml:space="preserve"> 305</w:t>
      </w:r>
    </w:p>
    <w:p w:rsidR="00AB6DCC" w:rsidRPr="000D2192" w:rsidRDefault="00AB6DCC">
      <w:pPr>
        <w:rPr>
          <w:color w:val="000000"/>
        </w:rPr>
      </w:pPr>
    </w:p>
    <w:p w:rsidR="00AB6DCC" w:rsidRPr="000D2192" w:rsidRDefault="00AB6DCC">
      <w:pPr>
        <w:numPr>
          <w:ilvl w:val="0"/>
          <w:numId w:val="16"/>
        </w:numPr>
        <w:tabs>
          <w:tab w:val="left" w:pos="432"/>
        </w:tabs>
        <w:ind w:left="0" w:firstLine="0"/>
        <w:rPr>
          <w:b/>
          <w:bCs/>
          <w:color w:val="000000"/>
        </w:rPr>
      </w:pPr>
      <w:r w:rsidRPr="000D2192">
        <w:rPr>
          <w:b/>
          <w:bCs/>
          <w:color w:val="000000"/>
        </w:rPr>
        <w:t xml:space="preserve">Entry verification </w:t>
      </w:r>
    </w:p>
    <w:p w:rsidR="00AB6DCC" w:rsidRPr="000D2192" w:rsidRDefault="00AB6DCC">
      <w:pPr>
        <w:ind w:firstLine="360"/>
        <w:rPr>
          <w:color w:val="000000"/>
          <w:sz w:val="16"/>
          <w:szCs w:val="16"/>
        </w:rPr>
      </w:pPr>
    </w:p>
    <w:p w:rsidR="00C22F8A" w:rsidRPr="00670388" w:rsidRDefault="00C22F8A" w:rsidP="000048EC">
      <w:r w:rsidRPr="001C6E9D">
        <w:t>Data are uploaded from the CR1000 data logger to a Personal Computer (IBM compatibl</w:t>
      </w:r>
      <w:r w:rsidR="0045534C" w:rsidRPr="001C6E9D">
        <w:t xml:space="preserve">e).  Files are exported from </w:t>
      </w:r>
      <w:r w:rsidRPr="001C6E9D">
        <w:t>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6B76E6">
        <w:t xml:space="preserve">  Ali Helms was responsible for data management 2006-2011, 2016.  Adam </w:t>
      </w:r>
      <w:proofErr w:type="spellStart"/>
      <w:r w:rsidR="006B76E6">
        <w:t>DeMarzo</w:t>
      </w:r>
      <w:proofErr w:type="spellEnd"/>
      <w:r w:rsidR="006B76E6">
        <w:t xml:space="preserve"> was responsible for data management 2012-2015.</w:t>
      </w:r>
    </w:p>
    <w:p w:rsidR="00AB6DCC" w:rsidRPr="00670388" w:rsidRDefault="00AB6DCC" w:rsidP="009965F8">
      <w:pPr>
        <w:rPr>
          <w:color w:val="FF0000"/>
        </w:rPr>
      </w:pPr>
    </w:p>
    <w:p w:rsidR="00AB6DCC" w:rsidRPr="008A7BE4" w:rsidRDefault="00AB6DCC" w:rsidP="007F3921">
      <w:pPr>
        <w:ind w:firstLine="360"/>
        <w:rPr>
          <w:color w:val="FF0000"/>
          <w:sz w:val="16"/>
          <w:szCs w:val="16"/>
        </w:rPr>
      </w:pPr>
    </w:p>
    <w:p w:rsidR="00AB6DCC" w:rsidRPr="00287C9D" w:rsidRDefault="00AB6DCC">
      <w:pPr>
        <w:numPr>
          <w:ilvl w:val="0"/>
          <w:numId w:val="16"/>
        </w:numPr>
        <w:tabs>
          <w:tab w:val="left" w:pos="432"/>
        </w:tabs>
        <w:ind w:left="0" w:firstLine="0"/>
        <w:rPr>
          <w:b/>
          <w:bCs/>
          <w:color w:val="000000"/>
        </w:rPr>
      </w:pPr>
      <w:r w:rsidRPr="00287C9D">
        <w:rPr>
          <w:b/>
          <w:bCs/>
          <w:color w:val="000000"/>
        </w:rPr>
        <w:t xml:space="preserve">Research objectives: </w:t>
      </w:r>
    </w:p>
    <w:p w:rsidR="00AB6DCC" w:rsidRPr="008A7BE4" w:rsidRDefault="00AB6DCC">
      <w:pPr>
        <w:rPr>
          <w:color w:val="FF0000"/>
        </w:rPr>
      </w:pPr>
    </w:p>
    <w:p w:rsidR="006E3C52" w:rsidRPr="007303B9" w:rsidRDefault="00AB6DCC">
      <w:pPr>
        <w:pStyle w:val="BodyText3"/>
        <w:rPr>
          <w:i w:val="0"/>
          <w:iCs w:val="0"/>
          <w:color w:val="000000"/>
        </w:rPr>
      </w:pPr>
      <w:r w:rsidRPr="007303B9">
        <w:rPr>
          <w:i w:val="0"/>
          <w:iCs w:val="0"/>
          <w:color w:val="000000"/>
        </w:rPr>
        <w:t xml:space="preserve">The South Slough NERR operates the SWMP Meteorological Station to provide continuous measurements of local weather conditions </w:t>
      </w:r>
      <w:r w:rsidR="00AD2198" w:rsidRPr="007303B9">
        <w:rPr>
          <w:i w:val="0"/>
          <w:iCs w:val="0"/>
          <w:color w:val="000000"/>
        </w:rPr>
        <w:t>affecting the</w:t>
      </w:r>
      <w:r w:rsidRPr="007303B9">
        <w:rPr>
          <w:i w:val="0"/>
          <w:iCs w:val="0"/>
          <w:color w:val="000000"/>
        </w:rPr>
        <w:t xml:space="preserve"> </w:t>
      </w:r>
      <w:smartTag w:uri="urn:schemas-microsoft-com:office:smarttags" w:element="place">
        <w:r w:rsidRPr="007303B9">
          <w:rPr>
            <w:i w:val="0"/>
            <w:iCs w:val="0"/>
            <w:color w:val="000000"/>
          </w:rPr>
          <w:t>South Slough</w:t>
        </w:r>
      </w:smartTag>
      <w:r w:rsidRPr="007303B9">
        <w:rPr>
          <w:i w:val="0"/>
          <w:iCs w:val="0"/>
          <w:color w:val="000000"/>
        </w:rPr>
        <w:t xml:space="preserve"> estuary.  The nearest National Weather Service certified station is located at the </w:t>
      </w:r>
      <w:smartTag w:uri="urn:schemas-microsoft-com:office:smarttags" w:element="PlaceName">
        <w:r w:rsidRPr="007303B9">
          <w:rPr>
            <w:i w:val="0"/>
            <w:iCs w:val="0"/>
            <w:color w:val="000000"/>
          </w:rPr>
          <w:t>North</w:t>
        </w:r>
      </w:smartTag>
      <w:r w:rsidRPr="007303B9">
        <w:rPr>
          <w:i w:val="0"/>
          <w:iCs w:val="0"/>
          <w:color w:val="000000"/>
        </w:rPr>
        <w:t xml:space="preserve"> </w:t>
      </w:r>
      <w:smartTag w:uri="urn:schemas-microsoft-com:office:smarttags" w:element="PlaceName">
        <w:r w:rsidRPr="007303B9">
          <w:rPr>
            <w:i w:val="0"/>
            <w:iCs w:val="0"/>
            <w:color w:val="000000"/>
          </w:rPr>
          <w:t>Bend</w:t>
        </w:r>
      </w:smartTag>
      <w:r w:rsidRPr="007303B9">
        <w:rPr>
          <w:i w:val="0"/>
          <w:iCs w:val="0"/>
          <w:color w:val="000000"/>
        </w:rPr>
        <w:t xml:space="preserve"> </w:t>
      </w:r>
      <w:smartTag w:uri="urn:schemas-microsoft-com:office:smarttags" w:element="PlaceType">
        <w:r w:rsidRPr="007303B9">
          <w:rPr>
            <w:i w:val="0"/>
            <w:iCs w:val="0"/>
            <w:color w:val="000000"/>
          </w:rPr>
          <w:t>Airport</w:t>
        </w:r>
      </w:smartTag>
      <w:r w:rsidRPr="007303B9">
        <w:rPr>
          <w:i w:val="0"/>
          <w:iCs w:val="0"/>
          <w:color w:val="000000"/>
        </w:rPr>
        <w:t xml:space="preserve">, </w:t>
      </w:r>
      <w:r w:rsidR="004B5811" w:rsidRPr="007303B9">
        <w:rPr>
          <w:i w:val="0"/>
          <w:iCs w:val="0"/>
          <w:color w:val="000000"/>
        </w:rPr>
        <w:t>11</w:t>
      </w:r>
      <w:r w:rsidR="000600C6" w:rsidRPr="007303B9">
        <w:rPr>
          <w:i w:val="0"/>
          <w:iCs w:val="0"/>
          <w:color w:val="000000"/>
        </w:rPr>
        <w:t>.5</w:t>
      </w:r>
      <w:r w:rsidR="004B5811" w:rsidRPr="007303B9">
        <w:rPr>
          <w:i w:val="0"/>
          <w:iCs w:val="0"/>
          <w:color w:val="000000"/>
        </w:rPr>
        <w:t xml:space="preserve"> km</w:t>
      </w:r>
      <w:r w:rsidRPr="007303B9">
        <w:rPr>
          <w:i w:val="0"/>
          <w:iCs w:val="0"/>
          <w:color w:val="000000"/>
        </w:rPr>
        <w:t xml:space="preserve"> </w:t>
      </w:r>
      <w:r w:rsidR="000600C6" w:rsidRPr="007303B9">
        <w:rPr>
          <w:i w:val="0"/>
          <w:iCs w:val="0"/>
          <w:color w:val="000000"/>
        </w:rPr>
        <w:t xml:space="preserve">NE </w:t>
      </w:r>
      <w:r w:rsidRPr="007303B9">
        <w:rPr>
          <w:i w:val="0"/>
          <w:iCs w:val="0"/>
          <w:color w:val="000000"/>
        </w:rPr>
        <w:t xml:space="preserve">from the mouth of </w:t>
      </w:r>
      <w:smartTag w:uri="urn:schemas-microsoft-com:office:smarttags" w:element="place">
        <w:r w:rsidRPr="007303B9">
          <w:rPr>
            <w:i w:val="0"/>
            <w:iCs w:val="0"/>
            <w:color w:val="000000"/>
          </w:rPr>
          <w:t>South Slough</w:t>
        </w:r>
      </w:smartTag>
      <w:r w:rsidRPr="007303B9">
        <w:rPr>
          <w:i w:val="0"/>
          <w:iCs w:val="0"/>
          <w:color w:val="000000"/>
        </w:rPr>
        <w:t xml:space="preserve">.  At that location, the weather observers’ primary function is to provide current meteorological information to </w:t>
      </w:r>
      <w:r w:rsidR="00F060A8" w:rsidRPr="007303B9">
        <w:rPr>
          <w:i w:val="0"/>
          <w:iCs w:val="0"/>
          <w:color w:val="000000"/>
        </w:rPr>
        <w:t xml:space="preserve">airplane </w:t>
      </w:r>
      <w:r w:rsidRPr="007303B9">
        <w:rPr>
          <w:i w:val="0"/>
          <w:iCs w:val="0"/>
          <w:color w:val="000000"/>
        </w:rPr>
        <w:t xml:space="preserve">pilots.  Only 24-hour weather data </w:t>
      </w:r>
      <w:r w:rsidRPr="007303B9">
        <w:rPr>
          <w:i w:val="0"/>
          <w:iCs w:val="0"/>
          <w:color w:val="000000"/>
        </w:rPr>
        <w:lastRenderedPageBreak/>
        <w:t>is recorded, including maximum and minimum temperature, precipitation, and prevailing wind direction</w:t>
      </w:r>
      <w:r w:rsidR="006E3C52" w:rsidRPr="007303B9">
        <w:rPr>
          <w:i w:val="0"/>
          <w:iCs w:val="0"/>
          <w:color w:val="000000"/>
        </w:rPr>
        <w:t>.</w:t>
      </w:r>
    </w:p>
    <w:p w:rsidR="006E3C52" w:rsidRPr="007303B9" w:rsidRDefault="006E3C52" w:rsidP="007F3921">
      <w:pPr>
        <w:ind w:firstLine="360"/>
        <w:rPr>
          <w:color w:val="000000"/>
          <w:sz w:val="16"/>
          <w:szCs w:val="16"/>
        </w:rPr>
      </w:pPr>
    </w:p>
    <w:p w:rsidR="006E3C52" w:rsidRPr="007303B9" w:rsidRDefault="006E3C52" w:rsidP="006E3C52">
      <w:pPr>
        <w:pStyle w:val="BodyText3"/>
        <w:rPr>
          <w:i w:val="0"/>
          <w:iCs w:val="0"/>
          <w:color w:val="000000"/>
        </w:rPr>
      </w:pPr>
      <w:r w:rsidRPr="007303B9">
        <w:rPr>
          <w:i w:val="0"/>
          <w:iCs w:val="0"/>
          <w:color w:val="000000"/>
        </w:rPr>
        <w:t xml:space="preserve">Because the SWMP weather station is located at the mouth of </w:t>
      </w:r>
      <w:smartTag w:uri="urn:schemas-microsoft-com:office:smarttags" w:element="place">
        <w:r w:rsidRPr="007303B9">
          <w:rPr>
            <w:i w:val="0"/>
            <w:iCs w:val="0"/>
            <w:color w:val="000000"/>
          </w:rPr>
          <w:t>South Slough</w:t>
        </w:r>
      </w:smartTag>
      <w:r w:rsidRPr="007303B9">
        <w:rPr>
          <w:i w:val="0"/>
          <w:iCs w:val="0"/>
          <w:color w:val="000000"/>
        </w:rPr>
        <w:t xml:space="preserve">, recorded data provides information more pertinent to the microclimates affecting the estuary.  The principal objective is to record long-term meteorological data </w:t>
      </w:r>
      <w:r w:rsidR="00467A49" w:rsidRPr="007303B9">
        <w:rPr>
          <w:i w:val="0"/>
          <w:iCs w:val="0"/>
          <w:color w:val="000000"/>
        </w:rPr>
        <w:t xml:space="preserve">that is particularly relevant to the </w:t>
      </w:r>
      <w:smartTag w:uri="urn:schemas-microsoft-com:office:smarttags" w:element="place">
        <w:r w:rsidRPr="007303B9">
          <w:rPr>
            <w:i w:val="0"/>
            <w:iCs w:val="0"/>
            <w:color w:val="000000"/>
          </w:rPr>
          <w:t>South Slough</w:t>
        </w:r>
      </w:smartTag>
      <w:r w:rsidRPr="007303B9">
        <w:rPr>
          <w:i w:val="0"/>
          <w:iCs w:val="0"/>
          <w:color w:val="000000"/>
        </w:rPr>
        <w:t xml:space="preserve"> </w:t>
      </w:r>
      <w:r w:rsidR="00467A49" w:rsidRPr="007303B9">
        <w:rPr>
          <w:i w:val="0"/>
          <w:iCs w:val="0"/>
          <w:color w:val="000000"/>
        </w:rPr>
        <w:t xml:space="preserve">estuary </w:t>
      </w:r>
      <w:r w:rsidRPr="007303B9">
        <w:rPr>
          <w:i w:val="0"/>
          <w:iCs w:val="0"/>
          <w:color w:val="000000"/>
        </w:rPr>
        <w:t xml:space="preserve">in order to </w:t>
      </w:r>
      <w:r w:rsidR="00467A49" w:rsidRPr="007303B9">
        <w:rPr>
          <w:i w:val="0"/>
          <w:iCs w:val="0"/>
          <w:color w:val="000000"/>
        </w:rPr>
        <w:t xml:space="preserve">gain a better understanding of climatic forcing and to </w:t>
      </w:r>
      <w:r w:rsidRPr="007303B9">
        <w:rPr>
          <w:i w:val="0"/>
          <w:iCs w:val="0"/>
          <w:color w:val="000000"/>
        </w:rPr>
        <w:t>observe any environmental changes or trends over time.  In addition, the station provides real-time data to assess the short-term effects of local weather</w:t>
      </w:r>
      <w:r w:rsidR="00467A49" w:rsidRPr="007303B9">
        <w:rPr>
          <w:i w:val="0"/>
          <w:iCs w:val="0"/>
          <w:color w:val="000000"/>
        </w:rPr>
        <w:t xml:space="preserve"> on measurements of water parameters within the estuary</w:t>
      </w:r>
      <w:r w:rsidRPr="007303B9">
        <w:rPr>
          <w:i w:val="0"/>
          <w:iCs w:val="0"/>
          <w:color w:val="000000"/>
        </w:rPr>
        <w:t xml:space="preserve">.  The station is part of a framework to evaluate the relative contributions of oceanic forcing and watershed inputs to hydrodynamics, nutrient dynamics, and other ecological processes within the </w:t>
      </w:r>
      <w:smartTag w:uri="urn:schemas-microsoft-com:office:smarttags" w:element="place">
        <w:r w:rsidRPr="007303B9">
          <w:rPr>
            <w:i w:val="0"/>
            <w:iCs w:val="0"/>
            <w:color w:val="000000"/>
          </w:rPr>
          <w:t>South Slough</w:t>
        </w:r>
      </w:smartTag>
      <w:r w:rsidRPr="007303B9">
        <w:rPr>
          <w:i w:val="0"/>
          <w:iCs w:val="0"/>
          <w:color w:val="000000"/>
        </w:rPr>
        <w:t xml:space="preserve"> estuary</w:t>
      </w:r>
      <w:r w:rsidR="00F060A8" w:rsidRPr="007303B9">
        <w:rPr>
          <w:i w:val="0"/>
          <w:iCs w:val="0"/>
          <w:color w:val="000000"/>
        </w:rPr>
        <w:t xml:space="preserve">.  Data can be used as 1) a vital reference of atmospheric data for various </w:t>
      </w:r>
      <w:r w:rsidR="0059189A" w:rsidRPr="007303B9">
        <w:rPr>
          <w:i w:val="0"/>
          <w:iCs w:val="0"/>
          <w:color w:val="000000"/>
        </w:rPr>
        <w:t>research</w:t>
      </w:r>
      <w:r w:rsidR="00F060A8" w:rsidRPr="007303B9">
        <w:rPr>
          <w:i w:val="0"/>
          <w:iCs w:val="0"/>
          <w:color w:val="000000"/>
        </w:rPr>
        <w:t xml:space="preserve"> </w:t>
      </w:r>
      <w:r w:rsidR="0059189A" w:rsidRPr="007303B9">
        <w:rPr>
          <w:i w:val="0"/>
          <w:iCs w:val="0"/>
          <w:color w:val="000000"/>
        </w:rPr>
        <w:t>projects</w:t>
      </w:r>
      <w:r w:rsidR="00F060A8" w:rsidRPr="007303B9">
        <w:rPr>
          <w:i w:val="0"/>
          <w:iCs w:val="0"/>
          <w:color w:val="000000"/>
        </w:rPr>
        <w:t xml:space="preserve"> at the </w:t>
      </w:r>
      <w:r w:rsidR="0059189A" w:rsidRPr="007303B9">
        <w:rPr>
          <w:i w:val="0"/>
          <w:iCs w:val="0"/>
          <w:color w:val="000000"/>
        </w:rPr>
        <w:t>Reserve</w:t>
      </w:r>
      <w:r w:rsidR="00F060A8" w:rsidRPr="007303B9">
        <w:rPr>
          <w:i w:val="0"/>
          <w:iCs w:val="0"/>
          <w:color w:val="000000"/>
        </w:rPr>
        <w:t xml:space="preserve"> – an in</w:t>
      </w:r>
      <w:r w:rsidR="0059189A" w:rsidRPr="007303B9">
        <w:rPr>
          <w:i w:val="0"/>
          <w:iCs w:val="0"/>
          <w:color w:val="000000"/>
        </w:rPr>
        <w:t>te</w:t>
      </w:r>
      <w:r w:rsidR="00F060A8" w:rsidRPr="007303B9">
        <w:rPr>
          <w:i w:val="0"/>
          <w:iCs w:val="0"/>
          <w:color w:val="000000"/>
        </w:rPr>
        <w:t xml:space="preserve">gral part of the NERR mission to provide a platform for estuarine </w:t>
      </w:r>
      <w:r w:rsidR="0059189A" w:rsidRPr="007303B9">
        <w:rPr>
          <w:i w:val="0"/>
          <w:iCs w:val="0"/>
          <w:color w:val="000000"/>
        </w:rPr>
        <w:t>research</w:t>
      </w:r>
      <w:r w:rsidR="00F060A8" w:rsidRPr="007303B9">
        <w:rPr>
          <w:i w:val="0"/>
          <w:iCs w:val="0"/>
          <w:color w:val="000000"/>
        </w:rPr>
        <w:t>, 2)</w:t>
      </w:r>
      <w:r w:rsidRPr="007303B9">
        <w:rPr>
          <w:i w:val="0"/>
          <w:iCs w:val="0"/>
          <w:color w:val="000000"/>
        </w:rPr>
        <w:t xml:space="preserve"> </w:t>
      </w:r>
      <w:r w:rsidR="0059189A" w:rsidRPr="007303B9">
        <w:rPr>
          <w:i w:val="0"/>
          <w:iCs w:val="0"/>
          <w:color w:val="000000"/>
        </w:rPr>
        <w:t xml:space="preserve">for meteorological context or atmospheric forcing for </w:t>
      </w:r>
      <w:r w:rsidR="007A5BBF">
        <w:rPr>
          <w:i w:val="0"/>
          <w:iCs w:val="0"/>
          <w:color w:val="000000"/>
        </w:rPr>
        <w:t>15</w:t>
      </w:r>
      <w:r w:rsidR="007A5BBF" w:rsidRPr="007303B9">
        <w:rPr>
          <w:i w:val="0"/>
          <w:iCs w:val="0"/>
          <w:color w:val="000000"/>
        </w:rPr>
        <w:t xml:space="preserve"> </w:t>
      </w:r>
      <w:r w:rsidR="0059189A" w:rsidRPr="007303B9">
        <w:rPr>
          <w:i w:val="0"/>
          <w:iCs w:val="0"/>
          <w:color w:val="000000"/>
        </w:rPr>
        <w:t>minute water quality data, and other long-term environmental monitoring p</w:t>
      </w:r>
      <w:r w:rsidR="00467A49" w:rsidRPr="007303B9">
        <w:rPr>
          <w:i w:val="0"/>
          <w:iCs w:val="0"/>
          <w:color w:val="000000"/>
        </w:rPr>
        <w:t xml:space="preserve">aradigms </w:t>
      </w:r>
      <w:r w:rsidR="0059189A" w:rsidRPr="007303B9">
        <w:rPr>
          <w:i w:val="0"/>
          <w:iCs w:val="0"/>
          <w:color w:val="000000"/>
        </w:rPr>
        <w:t>at the Reserve</w:t>
      </w:r>
      <w:r w:rsidR="00F35C5B">
        <w:rPr>
          <w:i w:val="0"/>
          <w:iCs w:val="0"/>
          <w:color w:val="000000"/>
        </w:rPr>
        <w:t>.</w:t>
      </w:r>
    </w:p>
    <w:p w:rsidR="00AB6DCC" w:rsidRPr="007303B9" w:rsidRDefault="00AB6DCC">
      <w:pPr>
        <w:rPr>
          <w:color w:val="000000"/>
        </w:rPr>
      </w:pPr>
    </w:p>
    <w:p w:rsidR="00AB6DCC" w:rsidRPr="007303B9" w:rsidRDefault="00AB6DCC">
      <w:pPr>
        <w:numPr>
          <w:ilvl w:val="0"/>
          <w:numId w:val="16"/>
        </w:numPr>
        <w:tabs>
          <w:tab w:val="left" w:pos="432"/>
        </w:tabs>
        <w:ind w:left="0" w:firstLine="0"/>
        <w:rPr>
          <w:b/>
          <w:bCs/>
          <w:color w:val="000000"/>
        </w:rPr>
      </w:pPr>
      <w:r w:rsidRPr="007303B9">
        <w:rPr>
          <w:b/>
          <w:bCs/>
          <w:color w:val="000000"/>
        </w:rPr>
        <w:t xml:space="preserve">Research methods: </w:t>
      </w:r>
    </w:p>
    <w:p w:rsidR="00AB6DCC" w:rsidRPr="007303B9" w:rsidRDefault="00AB6DCC">
      <w:pPr>
        <w:rPr>
          <w:color w:val="000000"/>
        </w:rPr>
      </w:pPr>
    </w:p>
    <w:p w:rsidR="00EE7BD6" w:rsidRPr="009965F8" w:rsidRDefault="00EE7BD6" w:rsidP="00BB39D7">
      <w:r w:rsidRPr="00EE7BD6">
        <w:t>Campbell Scientific data telemetry equipment was installed at the Charleston Mete</w:t>
      </w:r>
      <w:r w:rsidR="0005648E">
        <w:t>o</w:t>
      </w:r>
      <w:r w:rsidRPr="00EE7BD6">
        <w:t>rological (</w:t>
      </w:r>
      <w:proofErr w:type="spellStart"/>
      <w:r w:rsidRPr="00EE7BD6">
        <w:t>soscmmet</w:t>
      </w:r>
      <w:proofErr w:type="spellEnd"/>
      <w:r w:rsidRPr="00EE7BD6">
        <w:t>) station on 11/17/05 and transmits data to the NOAA GOES satellite, NESDIS ID #</w:t>
      </w:r>
      <w:r w:rsidR="009965F8">
        <w:t xml:space="preserve">#3B0032E0.  </w:t>
      </w:r>
      <w:r w:rsidR="0038086F" w:rsidRPr="00376FF8">
        <w:rPr>
          <w:color w:val="000000"/>
        </w:rPr>
        <w:t xml:space="preserve">The equipment includes a GOES </w:t>
      </w:r>
      <w:r w:rsidR="0038086F">
        <w:rPr>
          <w:color w:val="000000"/>
        </w:rPr>
        <w:t>satellite</w:t>
      </w:r>
      <w:r w:rsidR="0038086F" w:rsidRPr="00376FF8">
        <w:rPr>
          <w:color w:val="000000"/>
        </w:rPr>
        <w:t xml:space="preserve"> antenna, a Global Position</w:t>
      </w:r>
      <w:r w:rsidR="0038086F">
        <w:rPr>
          <w:color w:val="000000"/>
        </w:rPr>
        <w:t>ing</w:t>
      </w:r>
      <w:r w:rsidR="0038086F" w:rsidRPr="00376FF8">
        <w:rPr>
          <w:color w:val="000000"/>
        </w:rPr>
        <w:t xml:space="preserve"> System (</w:t>
      </w:r>
      <w:smartTag w:uri="urn:schemas-microsoft-com:office:smarttags" w:element="stockticker">
        <w:r w:rsidR="0038086F" w:rsidRPr="00376FF8">
          <w:rPr>
            <w:color w:val="000000"/>
          </w:rPr>
          <w:t>GPS</w:t>
        </w:r>
      </w:smartTag>
      <w:r w:rsidR="0038086F" w:rsidRPr="00376FF8">
        <w:rPr>
          <w:color w:val="000000"/>
        </w:rPr>
        <w:t>) receiver, a 20 watt solar panel and charge controller, a 12 V DC power supply, and a w</w:t>
      </w:r>
      <w:r w:rsidR="0038086F">
        <w:rPr>
          <w:color w:val="000000"/>
        </w:rPr>
        <w:t>eatherproof enclosure.</w:t>
      </w:r>
      <w:r w:rsidR="0038086F" w:rsidRPr="00EE7BD6">
        <w:t xml:space="preserve"> </w:t>
      </w:r>
      <w:r w:rsidRPr="00EE7BD6">
        <w:t xml:space="preserve">The transmissions are scheduled hourly and contain four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EE7BD6">
          <w:rPr>
            <w:rStyle w:val="Hyperlink"/>
          </w:rPr>
          <w:t>http://cdmo.baruch.sc.edu</w:t>
        </w:r>
      </w:hyperlink>
      <w:r w:rsidRPr="00EE7BD6">
        <w:t>.</w:t>
      </w:r>
      <w:r w:rsidR="009965F8">
        <w:t xml:space="preserve">  </w:t>
      </w:r>
    </w:p>
    <w:p w:rsidR="00EE7BD6" w:rsidRPr="00EE7BD6" w:rsidRDefault="00EE7BD6" w:rsidP="00BB39D7">
      <w:pPr>
        <w:rPr>
          <w:color w:val="000000"/>
        </w:rPr>
      </w:pPr>
    </w:p>
    <w:p w:rsidR="00EE7BD6" w:rsidRPr="00EE7BD6" w:rsidRDefault="00EE7BD6" w:rsidP="00EE7BD6">
      <w:pPr>
        <w:ind w:left="540" w:right="900"/>
        <w:jc w:val="both"/>
      </w:pPr>
      <w:r w:rsidRPr="00EE7BD6">
        <w:t xml:space="preserve">The 15 minute Data are collected in the following formats for the </w:t>
      </w:r>
      <w:r w:rsidRPr="00EE7BD6">
        <w:rPr>
          <w:b/>
        </w:rPr>
        <w:t>CR1000</w:t>
      </w:r>
      <w:r w:rsidRPr="00EE7BD6">
        <w:t>:</w:t>
      </w:r>
    </w:p>
    <w:p w:rsidR="00EE7BD6" w:rsidRPr="00EE7BD6" w:rsidRDefault="00EE7BD6" w:rsidP="00EE7BD6">
      <w:pPr>
        <w:ind w:left="720" w:right="900"/>
        <w:jc w:val="both"/>
      </w:pPr>
      <w:r w:rsidRPr="00EE7BD6">
        <w:t xml:space="preserve">Averages from 5-second data:  </w:t>
      </w:r>
    </w:p>
    <w:p w:rsidR="00EE7BD6" w:rsidRPr="00EE7BD6" w:rsidRDefault="00EE7BD6" w:rsidP="00EE7BD6">
      <w:pPr>
        <w:ind w:left="1080" w:right="900"/>
        <w:jc w:val="both"/>
      </w:pPr>
      <w:r w:rsidRPr="00EE7BD6">
        <w:t>Air Temperature (°C), Relative Humidity (%), Barometric Pressure (</w:t>
      </w:r>
      <w:proofErr w:type="spellStart"/>
      <w:r w:rsidRPr="00EE7BD6">
        <w:t>mb</w:t>
      </w:r>
      <w:proofErr w:type="spellEnd"/>
      <w:r w:rsidRPr="00EE7BD6">
        <w:t xml:space="preserve">), Wind Speed (m/s), Wind Direction (degrees), </w:t>
      </w:r>
      <w:proofErr w:type="gramStart"/>
      <w:r w:rsidRPr="00EE7BD6">
        <w:t>Battery</w:t>
      </w:r>
      <w:proofErr w:type="gramEnd"/>
      <w:r w:rsidRPr="00EE7BD6">
        <w:t xml:space="preserve"> Voltage (volts)</w:t>
      </w:r>
    </w:p>
    <w:p w:rsidR="00EE7BD6" w:rsidRPr="00EE7BD6" w:rsidRDefault="009965F8" w:rsidP="00EE7BD6">
      <w:pPr>
        <w:ind w:left="720" w:right="900"/>
        <w:jc w:val="both"/>
      </w:pPr>
      <w:r>
        <w:t xml:space="preserve">Maximum and </w:t>
      </w:r>
      <w:r w:rsidR="00EE7BD6" w:rsidRPr="00EE7BD6">
        <w:t>Minimum</w:t>
      </w:r>
      <w:r>
        <w:t xml:space="preserve"> Air Temperature (°C)</w:t>
      </w:r>
      <w:r w:rsidR="00EE7BD6" w:rsidRPr="00EE7BD6">
        <w:t xml:space="preserve"> and their times from 5-second data</w:t>
      </w:r>
      <w:r>
        <w:t xml:space="preserve"> </w:t>
      </w:r>
      <w:r w:rsidRPr="009965F8">
        <w:t>(these data are available from the Reserve)</w:t>
      </w:r>
      <w:r w:rsidR="00EE7BD6" w:rsidRPr="009965F8">
        <w:t>:</w:t>
      </w:r>
      <w:r w:rsidR="00EE7BD6" w:rsidRPr="00EE7BD6">
        <w:t xml:space="preserve">  </w:t>
      </w:r>
    </w:p>
    <w:p w:rsidR="009965F8" w:rsidRDefault="009965F8" w:rsidP="009965F8">
      <w:pPr>
        <w:ind w:right="900" w:firstLine="711"/>
        <w:jc w:val="both"/>
      </w:pPr>
      <w:r>
        <w:t>Maximum Wind Speed, (m/s) from 5-second data</w:t>
      </w:r>
    </w:p>
    <w:p w:rsidR="00EE7BD6" w:rsidRPr="00EE7BD6" w:rsidRDefault="00EE7BD6" w:rsidP="009965F8">
      <w:pPr>
        <w:ind w:right="900" w:firstLine="711"/>
        <w:jc w:val="both"/>
      </w:pPr>
      <w:r w:rsidRPr="00EE7BD6">
        <w:t xml:space="preserve">Wind Direction Standard Deviation (degrees) </w:t>
      </w:r>
    </w:p>
    <w:p w:rsidR="00EE7BD6" w:rsidRPr="00EE7BD6" w:rsidRDefault="00EE7BD6" w:rsidP="001C6E9D">
      <w:pPr>
        <w:ind w:left="720" w:right="900"/>
        <w:jc w:val="both"/>
      </w:pPr>
      <w:r w:rsidRPr="00EE7BD6">
        <w:t>Totals: Precipitation (mm), PAR (</w:t>
      </w:r>
      <w:proofErr w:type="spellStart"/>
      <w:r w:rsidRPr="00EE7BD6">
        <w:t>millimoles</w:t>
      </w:r>
      <w:proofErr w:type="spellEnd"/>
      <w:r w:rsidRPr="00EE7BD6">
        <w:t>/m</w:t>
      </w:r>
      <w:r w:rsidRPr="00EE7BD6">
        <w:rPr>
          <w:vertAlign w:val="superscript"/>
        </w:rPr>
        <w:t>2</w:t>
      </w:r>
      <w:r w:rsidRPr="00EE7BD6">
        <w:t>), and Cumulative Precipitation (mm)</w:t>
      </w:r>
    </w:p>
    <w:p w:rsidR="000F60CA" w:rsidRPr="008A7BE4" w:rsidRDefault="000F60CA" w:rsidP="00BB39D7">
      <w:pPr>
        <w:rPr>
          <w:color w:val="FF0000"/>
        </w:rPr>
      </w:pPr>
    </w:p>
    <w:p w:rsidR="000F60CA" w:rsidRPr="00376FF8" w:rsidRDefault="000F60CA" w:rsidP="00BB39D7">
      <w:pPr>
        <w:rPr>
          <w:color w:val="000000"/>
        </w:rPr>
      </w:pPr>
    </w:p>
    <w:p w:rsidR="00E44445" w:rsidRDefault="001643DF" w:rsidP="00BB39D7">
      <w:pPr>
        <w:rPr>
          <w:color w:val="000000"/>
        </w:rPr>
      </w:pPr>
      <w:r w:rsidRPr="002A310E">
        <w:rPr>
          <w:color w:val="000000"/>
        </w:rPr>
        <w:t>The</w:t>
      </w:r>
      <w:r w:rsidR="00AB6DCC" w:rsidRPr="002A310E">
        <w:rPr>
          <w:color w:val="000000"/>
        </w:rPr>
        <w:t xml:space="preserve"> </w:t>
      </w:r>
      <w:r w:rsidR="00376FF8" w:rsidRPr="002A310E">
        <w:rPr>
          <w:color w:val="000000"/>
        </w:rPr>
        <w:t xml:space="preserve">meteorological </w:t>
      </w:r>
      <w:r w:rsidR="00AB6DCC" w:rsidRPr="002A310E">
        <w:rPr>
          <w:color w:val="000000"/>
        </w:rPr>
        <w:t xml:space="preserve">sensors are inspected </w:t>
      </w:r>
      <w:r w:rsidRPr="002A310E">
        <w:rPr>
          <w:color w:val="000000"/>
        </w:rPr>
        <w:t>monthly</w:t>
      </w:r>
      <w:r w:rsidR="00AB6DCC" w:rsidRPr="002A310E">
        <w:rPr>
          <w:color w:val="000000"/>
        </w:rPr>
        <w:t xml:space="preserve"> for damage or fouling and</w:t>
      </w:r>
      <w:r w:rsidR="000F60CA" w:rsidRPr="002A310E">
        <w:rPr>
          <w:color w:val="000000"/>
        </w:rPr>
        <w:t xml:space="preserve"> the solar panels, PAR sensor, and the rain gauge are cleaned</w:t>
      </w:r>
      <w:r w:rsidR="003E6052" w:rsidRPr="002A310E">
        <w:rPr>
          <w:color w:val="000000"/>
        </w:rPr>
        <w:t xml:space="preserve"> if necessary</w:t>
      </w:r>
      <w:r w:rsidR="00AB6DCC" w:rsidRPr="002A310E">
        <w:rPr>
          <w:color w:val="000000"/>
        </w:rPr>
        <w:t xml:space="preserve">.  </w:t>
      </w:r>
      <w:r w:rsidR="000F60CA" w:rsidRPr="002A310E">
        <w:rPr>
          <w:color w:val="000000"/>
        </w:rPr>
        <w:t>A Kestrel 4000 handheld</w:t>
      </w:r>
      <w:r w:rsidR="00EE7BD6">
        <w:rPr>
          <w:color w:val="000000"/>
        </w:rPr>
        <w:t xml:space="preserve"> is </w:t>
      </w:r>
      <w:r w:rsidR="000F60CA" w:rsidRPr="002A310E">
        <w:rPr>
          <w:color w:val="000000"/>
        </w:rPr>
        <w:t>used as a general check of the sensors</w:t>
      </w:r>
      <w:r w:rsidR="00C2766B" w:rsidRPr="002A310E">
        <w:rPr>
          <w:color w:val="000000"/>
        </w:rPr>
        <w:t xml:space="preserve">. In the laboratory, </w:t>
      </w:r>
      <w:r w:rsidR="000F60CA" w:rsidRPr="002A310E">
        <w:rPr>
          <w:color w:val="000000"/>
        </w:rPr>
        <w:t xml:space="preserve">data </w:t>
      </w:r>
      <w:r w:rsidR="00C2766B" w:rsidRPr="002A310E">
        <w:rPr>
          <w:color w:val="000000"/>
        </w:rPr>
        <w:t xml:space="preserve">recorded </w:t>
      </w:r>
      <w:r w:rsidR="000F60CA" w:rsidRPr="002A310E">
        <w:rPr>
          <w:color w:val="000000"/>
        </w:rPr>
        <w:t xml:space="preserve">as close as possible to the field check are downloaded from the nearby North Bend Weather Station and compared to </w:t>
      </w:r>
      <w:r w:rsidR="000F60CA" w:rsidRPr="002A310E">
        <w:rPr>
          <w:color w:val="000000"/>
        </w:rPr>
        <w:lastRenderedPageBreak/>
        <w:t>station data.</w:t>
      </w:r>
      <w:r w:rsidR="00104C5D">
        <w:rPr>
          <w:color w:val="000000"/>
        </w:rPr>
        <w:t xml:space="preserve">  Beginning 9/30/2008, the data check for the SWMP met station incorporated the nearby Charleston NWLON (National Water Level Observation Network) station </w:t>
      </w:r>
      <w:r w:rsidR="00D5570B">
        <w:rPr>
          <w:color w:val="000000"/>
        </w:rPr>
        <w:t xml:space="preserve">ID </w:t>
      </w:r>
      <w:r w:rsidR="00104C5D">
        <w:rPr>
          <w:color w:val="000000"/>
        </w:rPr>
        <w:t>9</w:t>
      </w:r>
      <w:r w:rsidR="00D5570B">
        <w:rPr>
          <w:color w:val="000000"/>
        </w:rPr>
        <w:t>432780 as i</w:t>
      </w:r>
      <w:r w:rsidR="00FB19A6">
        <w:rPr>
          <w:color w:val="000000"/>
        </w:rPr>
        <w:t>t is physically closer to the SWM</w:t>
      </w:r>
      <w:r w:rsidR="00D5570B">
        <w:rPr>
          <w:color w:val="000000"/>
        </w:rPr>
        <w:t xml:space="preserve">P Meteorological Station (approximately </w:t>
      </w:r>
      <w:r w:rsidR="00FB19A6">
        <w:rPr>
          <w:color w:val="000000"/>
        </w:rPr>
        <w:t xml:space="preserve">500 </w:t>
      </w:r>
      <w:r w:rsidR="00D5570B">
        <w:rPr>
          <w:color w:val="000000"/>
        </w:rPr>
        <w:t>m ); this NOAA station collects Meteorological Observations of Wind Speed (m/s), Wind Direction (Degrees), , and Barometric Pressure (</w:t>
      </w:r>
      <w:proofErr w:type="spellStart"/>
      <w:r w:rsidR="00D5570B">
        <w:rPr>
          <w:color w:val="000000"/>
        </w:rPr>
        <w:t>mbars</w:t>
      </w:r>
      <w:proofErr w:type="spellEnd"/>
      <w:r w:rsidR="00D5570B">
        <w:rPr>
          <w:color w:val="000000"/>
        </w:rPr>
        <w:t>) at 6 minute intervals; therefore, the Relative Humidity sensor is compared with the North Bend Airport or the Kestrel</w:t>
      </w:r>
      <w:r w:rsidR="00FD160A">
        <w:rPr>
          <w:color w:val="000000"/>
        </w:rPr>
        <w:t xml:space="preserve">. </w:t>
      </w:r>
      <w:r w:rsidR="000F60CA" w:rsidRPr="002A310E">
        <w:rPr>
          <w:color w:val="000000"/>
        </w:rPr>
        <w:t xml:space="preserve"> </w:t>
      </w:r>
      <w:r w:rsidR="00FB19A6">
        <w:rPr>
          <w:color w:val="000000"/>
        </w:rPr>
        <w:t>Most of the</w:t>
      </w:r>
      <w:r w:rsidR="00D5570B">
        <w:rPr>
          <w:color w:val="000000"/>
        </w:rPr>
        <w:t xml:space="preserve"> </w:t>
      </w:r>
      <w:r w:rsidR="00EE7BD6">
        <w:rPr>
          <w:color w:val="000000"/>
        </w:rPr>
        <w:t xml:space="preserve">sensors are mailed for recalibration </w:t>
      </w:r>
      <w:r w:rsidR="009E419C">
        <w:rPr>
          <w:color w:val="000000"/>
        </w:rPr>
        <w:t>yearly or every</w:t>
      </w:r>
      <w:r w:rsidR="00DE78F1">
        <w:rPr>
          <w:color w:val="000000"/>
        </w:rPr>
        <w:t xml:space="preserve"> two years </w:t>
      </w:r>
      <w:r w:rsidR="00EE7BD6">
        <w:rPr>
          <w:color w:val="000000"/>
        </w:rPr>
        <w:t xml:space="preserve">with the exception of the rain gauge which is calibrated by a static method annually in house.  </w:t>
      </w:r>
    </w:p>
    <w:p w:rsidR="00DE78F1" w:rsidRDefault="00DE78F1" w:rsidP="00BB39D7">
      <w:pPr>
        <w:rPr>
          <w:color w:val="000000"/>
        </w:rPr>
      </w:pPr>
    </w:p>
    <w:p w:rsidR="00DE78F1" w:rsidRPr="00DE78F1" w:rsidRDefault="00DE78F1" w:rsidP="00DE78F1">
      <w:pPr>
        <w:rPr>
          <w:color w:val="000000"/>
        </w:rPr>
      </w:pPr>
      <w:r w:rsidRPr="00DE78F1">
        <w:rPr>
          <w:color w:val="000000"/>
        </w:rPr>
        <w:t>Recommended calibration frequency for the MET station sensors:</w:t>
      </w:r>
    </w:p>
    <w:p w:rsidR="00DE78F1" w:rsidRPr="00DE78F1" w:rsidRDefault="00DE78F1" w:rsidP="00DE78F1">
      <w:pPr>
        <w:rPr>
          <w:color w:val="000000"/>
        </w:rPr>
      </w:pPr>
      <w:r w:rsidRPr="00DE78F1">
        <w:rPr>
          <w:color w:val="000000"/>
        </w:rPr>
        <w:t>- Temperature/Humidity- yearly recalibration</w:t>
      </w:r>
    </w:p>
    <w:p w:rsidR="00DE78F1" w:rsidRPr="00DE78F1" w:rsidRDefault="00DE78F1" w:rsidP="00DE78F1">
      <w:pPr>
        <w:rPr>
          <w:color w:val="000000"/>
        </w:rPr>
      </w:pPr>
      <w:r w:rsidRPr="00DE78F1">
        <w:rPr>
          <w:color w:val="000000"/>
        </w:rPr>
        <w:t>- Rain Gauge- yearly recalibration</w:t>
      </w:r>
    </w:p>
    <w:p w:rsidR="00DE78F1" w:rsidRPr="00DE78F1" w:rsidRDefault="00DE78F1" w:rsidP="00DE78F1">
      <w:pPr>
        <w:rPr>
          <w:color w:val="000000"/>
        </w:rPr>
      </w:pPr>
      <w:r w:rsidRPr="00DE78F1">
        <w:rPr>
          <w:color w:val="000000"/>
        </w:rPr>
        <w:t>- Wind Speed/Direction- yearly or every 2 years (depending on the sensor)</w:t>
      </w:r>
    </w:p>
    <w:p w:rsidR="00DE78F1" w:rsidRPr="00DE78F1" w:rsidRDefault="00DE78F1" w:rsidP="00DE78F1">
      <w:pPr>
        <w:rPr>
          <w:color w:val="000000"/>
        </w:rPr>
      </w:pPr>
      <w:r w:rsidRPr="00DE78F1">
        <w:rPr>
          <w:color w:val="000000"/>
        </w:rPr>
        <w:t>- Barometric Pressure- every 2 years recalibration</w:t>
      </w:r>
    </w:p>
    <w:p w:rsidR="00DE78F1" w:rsidRPr="00DE78F1" w:rsidRDefault="00DE78F1" w:rsidP="00DE78F1">
      <w:pPr>
        <w:rPr>
          <w:color w:val="000000"/>
        </w:rPr>
      </w:pPr>
      <w:r w:rsidRPr="00DE78F1">
        <w:rPr>
          <w:color w:val="000000"/>
        </w:rPr>
        <w:t>- PAR- every 2 years recalibration</w:t>
      </w:r>
    </w:p>
    <w:p w:rsidR="00DE78F1" w:rsidRPr="00DE78F1" w:rsidRDefault="00DE78F1" w:rsidP="00DE78F1">
      <w:pPr>
        <w:rPr>
          <w:color w:val="000000"/>
        </w:rPr>
      </w:pPr>
      <w:r w:rsidRPr="00DE78F1">
        <w:rPr>
          <w:color w:val="000000"/>
        </w:rPr>
        <w:t>- CR1000-every 5 years (required beginning 2014, one year initial grace period)</w:t>
      </w:r>
    </w:p>
    <w:p w:rsidR="00DE78F1" w:rsidRDefault="00DE78F1" w:rsidP="00BB39D7">
      <w:pPr>
        <w:rPr>
          <w:color w:val="000000"/>
        </w:rPr>
      </w:pPr>
    </w:p>
    <w:p w:rsidR="00BF0DC7" w:rsidRPr="008A7BE4" w:rsidRDefault="00BF0DC7" w:rsidP="00BB39D7">
      <w:pPr>
        <w:rPr>
          <w:color w:val="FF0000"/>
        </w:rPr>
      </w:pPr>
    </w:p>
    <w:p w:rsidR="00AB6DCC" w:rsidRPr="002A310E" w:rsidRDefault="00AB6DCC">
      <w:pPr>
        <w:numPr>
          <w:ilvl w:val="0"/>
          <w:numId w:val="16"/>
        </w:numPr>
        <w:tabs>
          <w:tab w:val="left" w:pos="432"/>
        </w:tabs>
        <w:ind w:left="0" w:firstLine="0"/>
        <w:rPr>
          <w:b/>
          <w:bCs/>
          <w:color w:val="000000"/>
        </w:rPr>
      </w:pPr>
      <w:r w:rsidRPr="002A310E">
        <w:rPr>
          <w:b/>
          <w:bCs/>
          <w:color w:val="000000"/>
        </w:rPr>
        <w:t xml:space="preserve">Site location and character: </w:t>
      </w:r>
    </w:p>
    <w:p w:rsidR="00AB6DCC" w:rsidRPr="002A310E" w:rsidRDefault="00AB6DCC">
      <w:pPr>
        <w:rPr>
          <w:color w:val="000000"/>
        </w:rPr>
      </w:pPr>
    </w:p>
    <w:p w:rsidR="00AB6DCC" w:rsidRPr="002A310E" w:rsidRDefault="00AB6DCC">
      <w:pPr>
        <w:tabs>
          <w:tab w:val="left" w:pos="360"/>
        </w:tabs>
        <w:rPr>
          <w:color w:val="000000"/>
        </w:rPr>
      </w:pPr>
      <w:smartTag w:uri="urn:schemas-microsoft-com:office:smarttags" w:element="place">
        <w:r w:rsidRPr="002A310E">
          <w:rPr>
            <w:color w:val="000000"/>
          </w:rPr>
          <w:t>South Slough</w:t>
        </w:r>
      </w:smartTag>
      <w:r w:rsidRPr="002A310E">
        <w:rPr>
          <w:color w:val="000000"/>
        </w:rPr>
        <w:t xml:space="preserve"> is characterized as a drowned river-mouth estuary.  Located </w:t>
      </w:r>
      <w:r w:rsidR="00376FF8" w:rsidRPr="002A310E">
        <w:rPr>
          <w:color w:val="000000"/>
        </w:rPr>
        <w:t>8.5 km</w:t>
      </w:r>
      <w:r w:rsidRPr="002A310E">
        <w:rPr>
          <w:color w:val="000000"/>
        </w:rPr>
        <w:t xml:space="preserve"> southwest of </w:t>
      </w:r>
      <w:smartTag w:uri="urn:schemas-microsoft-com:office:smarttags" w:element="City">
        <w:r w:rsidRPr="002A310E">
          <w:rPr>
            <w:color w:val="000000"/>
          </w:rPr>
          <w:t>Coos Bay</w:t>
        </w:r>
      </w:smartTag>
      <w:r w:rsidRPr="002A310E">
        <w:rPr>
          <w:color w:val="000000"/>
        </w:rPr>
        <w:t xml:space="preserve">, </w:t>
      </w:r>
      <w:smartTag w:uri="urn:schemas-microsoft-com:office:smarttags" w:element="State">
        <w:r w:rsidRPr="002A310E">
          <w:rPr>
            <w:color w:val="000000"/>
          </w:rPr>
          <w:t>Oregon</w:t>
        </w:r>
      </w:smartTag>
      <w:r w:rsidRPr="002A310E">
        <w:rPr>
          <w:color w:val="000000"/>
        </w:rPr>
        <w:t xml:space="preserve">, </w:t>
      </w:r>
      <w:smartTag w:uri="urn:schemas-microsoft-com:office:smarttags" w:element="place">
        <w:r w:rsidRPr="002A310E">
          <w:rPr>
            <w:color w:val="000000"/>
          </w:rPr>
          <w:t>South Slough</w:t>
        </w:r>
      </w:smartTag>
      <w:r w:rsidRPr="002A310E">
        <w:rPr>
          <w:color w:val="000000"/>
        </w:rPr>
        <w:t xml:space="preserve"> is one of seven tidal inlets that collectively form the Coos estuary.  The South Slough National Estuarine Research Reserve is representative of the mid-Pacific portion of the Lower Columbian Bioregion, extending from Cape Mendocino, CA north to the Columbia River, OR.  The Reserve includes 4,700 acres </w:t>
      </w:r>
      <w:r w:rsidR="00C90B5E" w:rsidRPr="002A310E">
        <w:rPr>
          <w:color w:val="000000"/>
        </w:rPr>
        <w:t xml:space="preserve">with </w:t>
      </w:r>
      <w:r w:rsidRPr="002A310E">
        <w:rPr>
          <w:color w:val="000000"/>
        </w:rPr>
        <w:t>600 acres of tidal marshes, mudflats and open water channels.</w:t>
      </w:r>
    </w:p>
    <w:p w:rsidR="00AB6DCC" w:rsidRPr="002A310E" w:rsidRDefault="00AB6DCC" w:rsidP="007F3921">
      <w:pPr>
        <w:ind w:firstLine="360"/>
        <w:rPr>
          <w:color w:val="000000"/>
          <w:sz w:val="16"/>
          <w:szCs w:val="16"/>
        </w:rPr>
      </w:pPr>
    </w:p>
    <w:p w:rsidR="00AB6DCC" w:rsidRPr="002A310E" w:rsidRDefault="00AB6DCC">
      <w:pPr>
        <w:tabs>
          <w:tab w:val="left" w:pos="360"/>
        </w:tabs>
        <w:rPr>
          <w:color w:val="000000"/>
        </w:rPr>
      </w:pPr>
      <w:r w:rsidRPr="002A310E">
        <w:rPr>
          <w:color w:val="000000"/>
        </w:rPr>
        <w:t xml:space="preserve">Within the </w:t>
      </w:r>
      <w:smartTag w:uri="urn:schemas-microsoft-com:office:smarttags" w:element="place">
        <w:r w:rsidRPr="002A310E">
          <w:rPr>
            <w:color w:val="000000"/>
          </w:rPr>
          <w:t>South Slough</w:t>
        </w:r>
      </w:smartTag>
      <w:r w:rsidRPr="002A310E">
        <w:rPr>
          <w:color w:val="000000"/>
        </w:rPr>
        <w:t xml:space="preserve">, there are three primary sub-systems that provide much of the freshwater input to the area.  Only two sub-systems, the </w:t>
      </w:r>
      <w:proofErr w:type="spellStart"/>
      <w:r w:rsidRPr="002A310E">
        <w:rPr>
          <w:color w:val="000000"/>
        </w:rPr>
        <w:t>Sengstacken</w:t>
      </w:r>
      <w:proofErr w:type="spellEnd"/>
      <w:r w:rsidRPr="002A310E">
        <w:rPr>
          <w:color w:val="000000"/>
        </w:rPr>
        <w:t xml:space="preserve"> and </w:t>
      </w:r>
      <w:smartTag w:uri="urn:schemas-microsoft-com:office:smarttags" w:element="place">
        <w:smartTag w:uri="urn:schemas-microsoft-com:office:smarttags" w:element="City">
          <w:r w:rsidRPr="002A310E">
            <w:rPr>
              <w:color w:val="000000"/>
            </w:rPr>
            <w:t>Winchester</w:t>
          </w:r>
        </w:smartTag>
      </w:smartTag>
      <w:r w:rsidRPr="002A310E">
        <w:rPr>
          <w:color w:val="000000"/>
        </w:rPr>
        <w:t xml:space="preserve"> arms, are within Reserve boundaries.  The </w:t>
      </w:r>
      <w:proofErr w:type="spellStart"/>
      <w:r w:rsidRPr="002A310E">
        <w:rPr>
          <w:color w:val="000000"/>
        </w:rPr>
        <w:t>Sengsta</w:t>
      </w:r>
      <w:r w:rsidR="00D5570B">
        <w:rPr>
          <w:color w:val="000000"/>
        </w:rPr>
        <w:t>cken</w:t>
      </w:r>
      <w:proofErr w:type="spellEnd"/>
      <w:r w:rsidR="00D5570B">
        <w:rPr>
          <w:color w:val="000000"/>
        </w:rPr>
        <w:t xml:space="preserve"> arm drains a semi-pristine </w:t>
      </w:r>
      <w:r w:rsidRPr="002A310E">
        <w:rPr>
          <w:color w:val="000000"/>
        </w:rPr>
        <w:t xml:space="preserve">area with no development and serves as a reference site for the riverine portion of the estuary.  The </w:t>
      </w:r>
      <w:smartTag w:uri="urn:schemas-microsoft-com:office:smarttags" w:element="place">
        <w:smartTag w:uri="urn:schemas-microsoft-com:office:smarttags" w:element="City">
          <w:r w:rsidRPr="002A310E">
            <w:rPr>
              <w:color w:val="000000"/>
            </w:rPr>
            <w:t>Winchester</w:t>
          </w:r>
        </w:smartTag>
      </w:smartTag>
      <w:r w:rsidRPr="002A310E">
        <w:rPr>
          <w:color w:val="000000"/>
        </w:rPr>
        <w:t xml:space="preserve"> arm is similarly located in an area with development limited to one small farm (&lt;10 cattle) high in the watershed.  The area functions as a management-treatment site for salt marsh restoration activities in the Winchester Tidelands Restoration Project.  </w:t>
      </w:r>
      <w:proofErr w:type="spellStart"/>
      <w:smartTag w:uri="urn:schemas-microsoft-com:office:smarttags" w:element="place">
        <w:smartTag w:uri="urn:schemas-microsoft-com:office:smarttags" w:element="PlaceName">
          <w:r w:rsidRPr="002A310E">
            <w:rPr>
              <w:color w:val="000000"/>
            </w:rPr>
            <w:t>Valino</w:t>
          </w:r>
        </w:smartTag>
        <w:proofErr w:type="spellEnd"/>
        <w:r w:rsidRPr="008A7BE4">
          <w:rPr>
            <w:color w:val="FF0000"/>
          </w:rPr>
          <w:t xml:space="preserve"> </w:t>
        </w:r>
        <w:smartTag w:uri="urn:schemas-microsoft-com:office:smarttags" w:element="PlaceType">
          <w:r w:rsidRPr="002A310E">
            <w:rPr>
              <w:color w:val="000000"/>
            </w:rPr>
            <w:t>Island</w:t>
          </w:r>
        </w:smartTag>
      </w:smartTag>
      <w:r w:rsidRPr="002A310E">
        <w:rPr>
          <w:color w:val="000000"/>
        </w:rPr>
        <w:t xml:space="preserve"> marks the northern boundary of the Reserve and is a marine-dominated area.</w:t>
      </w:r>
    </w:p>
    <w:p w:rsidR="00AB6DCC" w:rsidRPr="008A7BE4" w:rsidRDefault="00AB6DCC">
      <w:pPr>
        <w:pStyle w:val="BodyText3"/>
        <w:rPr>
          <w:i w:val="0"/>
          <w:iCs w:val="0"/>
          <w:color w:val="FF0000"/>
        </w:rPr>
      </w:pPr>
    </w:p>
    <w:p w:rsidR="00234668" w:rsidRPr="002935F9" w:rsidRDefault="00AB6DCC">
      <w:pPr>
        <w:rPr>
          <w:color w:val="000000"/>
        </w:rPr>
      </w:pPr>
      <w:r w:rsidRPr="002935F9">
        <w:rPr>
          <w:color w:val="000000"/>
          <w:u w:val="single"/>
        </w:rPr>
        <w:t>Charleston Meteorological Station</w:t>
      </w:r>
      <w:r w:rsidRPr="002935F9">
        <w:rPr>
          <w:color w:val="000000"/>
        </w:rPr>
        <w:t xml:space="preserve">:  </w:t>
      </w:r>
      <w:r w:rsidR="001C6E9D" w:rsidRPr="001C6E9D">
        <w:rPr>
          <w:color w:val="000000"/>
        </w:rPr>
        <w:t xml:space="preserve">43.34505 </w:t>
      </w:r>
      <w:r w:rsidR="001C6E9D">
        <w:rPr>
          <w:color w:val="000000"/>
        </w:rPr>
        <w:t xml:space="preserve">N, </w:t>
      </w:r>
      <w:r w:rsidR="001C6E9D" w:rsidRPr="001C6E9D">
        <w:rPr>
          <w:color w:val="000000"/>
        </w:rPr>
        <w:t>-124.328733</w:t>
      </w:r>
      <w:r w:rsidR="001C6E9D">
        <w:rPr>
          <w:color w:val="000000"/>
        </w:rPr>
        <w:t xml:space="preserve"> W</w:t>
      </w:r>
      <w:r w:rsidR="001C6E9D" w:rsidRPr="001C6E9D">
        <w:rPr>
          <w:color w:val="000000"/>
        </w:rPr>
        <w:t xml:space="preserve"> </w:t>
      </w:r>
      <w:r w:rsidRPr="002935F9">
        <w:rPr>
          <w:color w:val="000000"/>
        </w:rPr>
        <w:t xml:space="preserve">The station is located </w:t>
      </w:r>
      <w:r w:rsidR="00376FF8" w:rsidRPr="002935F9">
        <w:rPr>
          <w:color w:val="000000"/>
        </w:rPr>
        <w:t>1.2 km</w:t>
      </w:r>
      <w:r w:rsidRPr="002935F9">
        <w:rPr>
          <w:color w:val="000000"/>
        </w:rPr>
        <w:t xml:space="preserve"> northwest of the Charleston water quality monitoring site.  A 10-meter tall navigation tower that formerly belonged to the Corps of Engineers is situated on the northeast corner of the Oregon Institute of Marine Biology campus.  The tower is about 20 meters from the inner boat marina at </w:t>
      </w:r>
      <w:smartTag w:uri="urn:schemas-microsoft-com:office:smarttags" w:element="place">
        <w:smartTag w:uri="urn:schemas-microsoft-com:office:smarttags" w:element="City">
          <w:r w:rsidRPr="002935F9">
            <w:rPr>
              <w:color w:val="000000"/>
            </w:rPr>
            <w:t>Charleston</w:t>
          </w:r>
        </w:smartTag>
      </w:smartTag>
      <w:r w:rsidRPr="002935F9">
        <w:rPr>
          <w:color w:val="000000"/>
        </w:rPr>
        <w:t xml:space="preserve"> harbor.  Three 12-13 meter tall shore pines lie directly south of the tower and may slightly shelter the station from southerly winds, but the sensor array is never shaded.  The weather station is above the nearest building, which is about 8 meters away.  A 40-meter-tall forested ridge that has a northeast to southwest alignment is located about 60 meters from the weather tower and may interfere with winds from the southwest.  On the tower platform, a 3-meter tall mast holds the Wind Sentry, Temperature and Humidity, Barometric, and </w:t>
      </w:r>
      <w:r w:rsidR="003F7997">
        <w:rPr>
          <w:color w:val="000000"/>
        </w:rPr>
        <w:t xml:space="preserve">PAR </w:t>
      </w:r>
      <w:r w:rsidR="001C533C">
        <w:rPr>
          <w:color w:val="000000"/>
        </w:rPr>
        <w:t xml:space="preserve">sensors array.  </w:t>
      </w:r>
      <w:r w:rsidRPr="002935F9">
        <w:rPr>
          <w:color w:val="000000"/>
        </w:rPr>
        <w:t xml:space="preserve">Because there is no open field available, the Rain Gauge </w:t>
      </w:r>
      <w:r w:rsidRPr="002935F9">
        <w:rPr>
          <w:color w:val="000000"/>
        </w:rPr>
        <w:lastRenderedPageBreak/>
        <w:t xml:space="preserve">is set on top of a platform on the southwest corner of the tower.  </w:t>
      </w:r>
      <w:r w:rsidR="004A04EF">
        <w:rPr>
          <w:color w:val="000000"/>
        </w:rPr>
        <w:t>Sensor heights from the ground are Temperature/Relative Humidity</w:t>
      </w:r>
      <w:r w:rsidR="0099098D">
        <w:rPr>
          <w:color w:val="000000"/>
        </w:rPr>
        <w:t xml:space="preserve"> 10.1 m, Barometric Pressure 9.4 m, Wind 11.4 m, PAR 11.2 m, and Rain 9.0 m.  </w:t>
      </w:r>
      <w:r w:rsidR="004A04EF">
        <w:rPr>
          <w:color w:val="000000"/>
        </w:rPr>
        <w:t xml:space="preserve"> </w:t>
      </w:r>
      <w:r w:rsidRPr="002935F9">
        <w:rPr>
          <w:color w:val="000000"/>
        </w:rPr>
        <w:t xml:space="preserve">Other sensor placement is in accordance with the CDMO Manual (Version 4.0, Part D, </w:t>
      </w:r>
      <w:proofErr w:type="gramStart"/>
      <w:r w:rsidRPr="002935F9">
        <w:rPr>
          <w:color w:val="000000"/>
        </w:rPr>
        <w:t>Section</w:t>
      </w:r>
      <w:proofErr w:type="gramEnd"/>
      <w:r w:rsidRPr="002935F9">
        <w:rPr>
          <w:color w:val="000000"/>
        </w:rPr>
        <w:t xml:space="preserve"> 2.0).</w:t>
      </w:r>
      <w:r w:rsidR="00CB3BE9" w:rsidRPr="002935F9">
        <w:rPr>
          <w:color w:val="000000"/>
        </w:rPr>
        <w:t xml:space="preserve"> </w:t>
      </w:r>
    </w:p>
    <w:p w:rsidR="00234668" w:rsidRDefault="00234668">
      <w:pPr>
        <w:rPr>
          <w:color w:val="FF0000"/>
        </w:rPr>
      </w:pPr>
    </w:p>
    <w:p w:rsidR="00AB6DCC" w:rsidRPr="00DA0561" w:rsidRDefault="001C533C">
      <w:pPr>
        <w:rPr>
          <w:color w:val="000000"/>
        </w:rPr>
      </w:pPr>
      <w:r>
        <w:rPr>
          <w:color w:val="000000"/>
        </w:rPr>
        <w:t xml:space="preserve">The </w:t>
      </w:r>
      <w:r w:rsidR="00011B34">
        <w:rPr>
          <w:color w:val="000000"/>
        </w:rPr>
        <w:t>CR1000</w:t>
      </w:r>
      <w:r w:rsidR="00CB3BE9" w:rsidRPr="00DA0561">
        <w:rPr>
          <w:color w:val="000000"/>
        </w:rPr>
        <w:t xml:space="preserve"> is powered by an internal battery. </w:t>
      </w:r>
      <w:r w:rsidR="00234668" w:rsidRPr="00DA0561">
        <w:rPr>
          <w:color w:val="000000"/>
        </w:rPr>
        <w:t xml:space="preserve"> Two solar power panels (40W and 20W) generate power during the daylight hours to maintain battery charge. </w:t>
      </w:r>
      <w:r w:rsidR="00CB3BE9" w:rsidRPr="00DA0561">
        <w:rPr>
          <w:color w:val="000000"/>
        </w:rPr>
        <w:t>The</w:t>
      </w:r>
      <w:r w:rsidR="00DA0561" w:rsidRPr="00DA0561">
        <w:rPr>
          <w:color w:val="000000"/>
        </w:rPr>
        <w:t xml:space="preserve"> panels also</w:t>
      </w:r>
      <w:r w:rsidR="00234668" w:rsidRPr="00DA0561">
        <w:rPr>
          <w:color w:val="000000"/>
        </w:rPr>
        <w:t xml:space="preserve"> generate power to the</w:t>
      </w:r>
      <w:r w:rsidR="00ED37B1" w:rsidRPr="00DA0561">
        <w:rPr>
          <w:color w:val="000000"/>
        </w:rPr>
        <w:t xml:space="preserve"> Optimus 12V deep-cycle sealed gel battery </w:t>
      </w:r>
      <w:r w:rsidR="00234668" w:rsidRPr="00DA0561">
        <w:rPr>
          <w:color w:val="000000"/>
        </w:rPr>
        <w:t xml:space="preserve">(installed </w:t>
      </w:r>
      <w:r w:rsidR="00ED37B1" w:rsidRPr="00DA0561">
        <w:rPr>
          <w:color w:val="000000"/>
        </w:rPr>
        <w:t xml:space="preserve">on </w:t>
      </w:r>
      <w:smartTag w:uri="urn:schemas-microsoft-com:office:smarttags" w:element="date">
        <w:smartTagPr>
          <w:attr w:name="Year" w:val="2005"/>
          <w:attr w:name="Day" w:val="17"/>
          <w:attr w:name="Month" w:val="11"/>
        </w:smartTagPr>
        <w:r w:rsidR="00ED37B1" w:rsidRPr="00DA0561">
          <w:rPr>
            <w:color w:val="000000"/>
          </w:rPr>
          <w:t>11/17/05</w:t>
        </w:r>
      </w:smartTag>
      <w:r w:rsidR="00234668" w:rsidRPr="00DA0561">
        <w:rPr>
          <w:color w:val="000000"/>
        </w:rPr>
        <w:t>) during the day. The Optimus provides power during the night</w:t>
      </w:r>
      <w:r w:rsidR="00ED37B1" w:rsidRPr="00DA0561">
        <w:rPr>
          <w:color w:val="000000"/>
        </w:rPr>
        <w:t xml:space="preserve">. </w:t>
      </w:r>
    </w:p>
    <w:p w:rsidR="00AB6DCC" w:rsidRPr="008A7BE4" w:rsidRDefault="00AB6DCC" w:rsidP="007F3921">
      <w:pPr>
        <w:ind w:firstLine="360"/>
        <w:rPr>
          <w:color w:val="FF0000"/>
          <w:sz w:val="16"/>
          <w:szCs w:val="16"/>
        </w:rPr>
      </w:pPr>
    </w:p>
    <w:p w:rsidR="00AB6DCC" w:rsidRPr="002935F9" w:rsidRDefault="00AB6DCC">
      <w:pPr>
        <w:rPr>
          <w:color w:val="000000"/>
        </w:rPr>
      </w:pPr>
      <w:r w:rsidRPr="002935F9">
        <w:rPr>
          <w:color w:val="000000"/>
        </w:rPr>
        <w:t xml:space="preserve">Safety apparatus for ascending the tower is in accordance with OSHA regulations.  A sliding trolley runs in a track </w:t>
      </w:r>
      <w:r w:rsidR="00C90B5E" w:rsidRPr="002935F9">
        <w:rPr>
          <w:color w:val="000000"/>
        </w:rPr>
        <w:t>during ascension of</w:t>
      </w:r>
      <w:r w:rsidRPr="002935F9">
        <w:rPr>
          <w:color w:val="000000"/>
        </w:rPr>
        <w:t xml:space="preserve"> the ladder.  The trolley is connected by a carabiner to a chest harness and belt.  While working on the tower platform, a 4-meter-long tether secures the person to a tower strut.  </w:t>
      </w:r>
    </w:p>
    <w:p w:rsidR="00AB6DCC" w:rsidRPr="008A7BE4" w:rsidRDefault="00AB6DCC">
      <w:pPr>
        <w:tabs>
          <w:tab w:val="left" w:pos="432"/>
        </w:tabs>
        <w:rPr>
          <w:color w:val="FF0000"/>
        </w:rPr>
      </w:pPr>
    </w:p>
    <w:p w:rsidR="00AB6DCC" w:rsidRPr="00CB3BE9" w:rsidRDefault="00AB6DCC">
      <w:pPr>
        <w:numPr>
          <w:ilvl w:val="0"/>
          <w:numId w:val="16"/>
        </w:numPr>
        <w:tabs>
          <w:tab w:val="left" w:pos="432"/>
        </w:tabs>
        <w:ind w:left="0" w:firstLine="0"/>
        <w:rPr>
          <w:b/>
          <w:bCs/>
          <w:color w:val="000000"/>
        </w:rPr>
      </w:pPr>
      <w:r w:rsidRPr="00CB3BE9">
        <w:rPr>
          <w:b/>
          <w:bCs/>
          <w:color w:val="000000"/>
        </w:rPr>
        <w:t xml:space="preserve">Data collection period: </w:t>
      </w:r>
    </w:p>
    <w:p w:rsidR="00990833" w:rsidRDefault="00AB6DCC" w:rsidP="00941557">
      <w:pPr>
        <w:rPr>
          <w:color w:val="000000"/>
        </w:rPr>
      </w:pPr>
      <w:r w:rsidRPr="00CB3BE9">
        <w:rPr>
          <w:color w:val="000000"/>
        </w:rPr>
        <w:t xml:space="preserve">The </w:t>
      </w:r>
      <w:smartTag w:uri="urn:schemas-microsoft-com:office:smarttags" w:element="City">
        <w:smartTag w:uri="urn:schemas-microsoft-com:office:smarttags" w:element="place">
          <w:r w:rsidRPr="00CB3BE9">
            <w:rPr>
              <w:color w:val="000000"/>
            </w:rPr>
            <w:t>Charleston</w:t>
          </w:r>
        </w:smartTag>
      </w:smartTag>
      <w:r w:rsidRPr="00CB3BE9">
        <w:rPr>
          <w:color w:val="000000"/>
        </w:rPr>
        <w:t xml:space="preserve"> station was installed on 08/21/0</w:t>
      </w:r>
      <w:r w:rsidR="006337FA" w:rsidRPr="00CB3BE9">
        <w:rPr>
          <w:color w:val="000000"/>
        </w:rPr>
        <w:t>1</w:t>
      </w:r>
      <w:r w:rsidR="0008182C">
        <w:rPr>
          <w:color w:val="000000"/>
        </w:rPr>
        <w:t xml:space="preserve">.  </w:t>
      </w:r>
      <w:r w:rsidR="0008182C" w:rsidRPr="003371A6">
        <w:rPr>
          <w:color w:val="000000"/>
        </w:rPr>
        <w:t xml:space="preserve">The station </w:t>
      </w:r>
      <w:r w:rsidR="0008182C">
        <w:rPr>
          <w:color w:val="000000"/>
        </w:rPr>
        <w:t>was</w:t>
      </w:r>
      <w:r w:rsidR="0008182C" w:rsidRPr="003371A6">
        <w:rPr>
          <w:color w:val="000000"/>
        </w:rPr>
        <w:t xml:space="preserve"> hardwired into the Estuarine and Coastal Science laboratory </w:t>
      </w:r>
      <w:smartTag w:uri="urn:schemas-microsoft-com:office:smarttags" w:element="stockticker">
        <w:r w:rsidR="0008182C" w:rsidRPr="003371A6">
          <w:rPr>
            <w:color w:val="000000"/>
          </w:rPr>
          <w:t>IBM</w:t>
        </w:r>
      </w:smartTag>
      <w:r w:rsidR="0008182C" w:rsidRPr="003371A6">
        <w:rPr>
          <w:color w:val="000000"/>
        </w:rPr>
        <w:t xml:space="preserve">-compatible PC </w:t>
      </w:r>
      <w:r w:rsidR="0008182C">
        <w:rPr>
          <w:color w:val="000000"/>
        </w:rPr>
        <w:t xml:space="preserve">originally using </w:t>
      </w:r>
      <w:r w:rsidR="0008182C" w:rsidRPr="003371A6">
        <w:rPr>
          <w:color w:val="000000"/>
        </w:rPr>
        <w:t>CSI’s Real-Time Data Management Program</w:t>
      </w:r>
      <w:r w:rsidR="0008182C">
        <w:rPr>
          <w:color w:val="000000"/>
        </w:rPr>
        <w:t xml:space="preserve"> on December 13, 2002, and the data were</w:t>
      </w:r>
      <w:r w:rsidR="0008182C" w:rsidRPr="00CB3BE9">
        <w:rPr>
          <w:color w:val="000000"/>
        </w:rPr>
        <w:t xml:space="preserve"> downloaded automatically</w:t>
      </w:r>
      <w:r w:rsidR="0008182C" w:rsidRPr="007303B9">
        <w:rPr>
          <w:color w:val="000000"/>
        </w:rPr>
        <w:t xml:space="preserve"> to a PC in the laboratory via a local network link</w:t>
      </w:r>
      <w:r w:rsidR="0008182C">
        <w:rPr>
          <w:color w:val="000000"/>
        </w:rPr>
        <w:t xml:space="preserve"> (Campbell</w:t>
      </w:r>
      <w:r w:rsidR="00104C5D">
        <w:rPr>
          <w:color w:val="000000"/>
        </w:rPr>
        <w:t xml:space="preserve"> S</w:t>
      </w:r>
      <w:r w:rsidR="0008182C">
        <w:rPr>
          <w:color w:val="000000"/>
        </w:rPr>
        <w:t>cience NL100).</w:t>
      </w:r>
      <w:r w:rsidR="0008182C" w:rsidRPr="007303B9">
        <w:rPr>
          <w:color w:val="000000"/>
        </w:rPr>
        <w:t xml:space="preserve">  A 4MB storage module was installed on 10/20/03 to increase the capacity of the CR10X data storage</w:t>
      </w:r>
      <w:r w:rsidR="0008182C">
        <w:rPr>
          <w:color w:val="000000"/>
        </w:rPr>
        <w:t xml:space="preserve">.  </w:t>
      </w:r>
      <w:r w:rsidR="001C3A32" w:rsidRPr="00CB3BE9">
        <w:rPr>
          <w:color w:val="000000"/>
        </w:rPr>
        <w:t xml:space="preserve">Instruments were installed on 11/17/05 to telemeter the meteorological data to </w:t>
      </w:r>
      <w:r w:rsidR="001C3A32">
        <w:rPr>
          <w:color w:val="000000"/>
        </w:rPr>
        <w:t>NOAA</w:t>
      </w:r>
      <w:r w:rsidR="001C3A32" w:rsidRPr="00CB3BE9">
        <w:rPr>
          <w:color w:val="000000"/>
        </w:rPr>
        <w:t xml:space="preserve"> GOES satellite</w:t>
      </w:r>
      <w:r w:rsidR="001C3A32">
        <w:rPr>
          <w:color w:val="000000"/>
        </w:rPr>
        <w:t xml:space="preserve">.  </w:t>
      </w:r>
      <w:r w:rsidR="0008182C">
        <w:rPr>
          <w:color w:val="000000"/>
        </w:rPr>
        <w:t>On Oct 6, 2006, the hardwire connection was removed due to conflict with server usage for a new employee.</w:t>
      </w:r>
      <w:r w:rsidR="0008182C" w:rsidRPr="003371A6">
        <w:rPr>
          <w:color w:val="000000"/>
        </w:rPr>
        <w:t xml:space="preserve">  </w:t>
      </w:r>
      <w:r w:rsidR="0008182C">
        <w:rPr>
          <w:color w:val="000000"/>
        </w:rPr>
        <w:t xml:space="preserve">On </w:t>
      </w:r>
      <w:smartTag w:uri="urn:schemas-microsoft-com:office:smarttags" w:element="date">
        <w:smartTagPr>
          <w:attr w:name="ls" w:val="trans"/>
          <w:attr w:name="Month" w:val="2"/>
          <w:attr w:name="Day" w:val="5"/>
          <w:attr w:name="Year" w:val="2007"/>
        </w:smartTagPr>
        <w:r w:rsidR="0008182C">
          <w:rPr>
            <w:color w:val="000000"/>
          </w:rPr>
          <w:t>February 5, 2007</w:t>
        </w:r>
      </w:smartTag>
      <w:r w:rsidR="0008182C">
        <w:rPr>
          <w:color w:val="000000"/>
        </w:rPr>
        <w:t xml:space="preserve">, a CR1000 datalogger was installed to replace the CR10x.  </w:t>
      </w:r>
      <w:r w:rsidR="0008182C" w:rsidRPr="003371A6">
        <w:rPr>
          <w:color w:val="000000"/>
        </w:rPr>
        <w:t>The CR10</w:t>
      </w:r>
      <w:r w:rsidR="0008182C">
        <w:rPr>
          <w:color w:val="000000"/>
        </w:rPr>
        <w:t>00</w:t>
      </w:r>
      <w:r w:rsidR="0008182C" w:rsidRPr="003371A6">
        <w:rPr>
          <w:color w:val="000000"/>
        </w:rPr>
        <w:t xml:space="preserve"> interfaces with the </w:t>
      </w:r>
      <w:r w:rsidR="0008182C">
        <w:rPr>
          <w:color w:val="000000"/>
        </w:rPr>
        <w:t>LoggerNet 3.2.2</w:t>
      </w:r>
      <w:r w:rsidR="0008182C" w:rsidRPr="003371A6">
        <w:rPr>
          <w:color w:val="000000"/>
        </w:rPr>
        <w:t xml:space="preserve"> software supplied by Campbell Scientific.</w:t>
      </w:r>
      <w:r w:rsidR="0008182C">
        <w:rPr>
          <w:color w:val="000000"/>
        </w:rPr>
        <w:t xml:space="preserve">  In June 2007, the NL100 </w:t>
      </w:r>
      <w:proofErr w:type="gramStart"/>
      <w:r w:rsidR="0008182C">
        <w:rPr>
          <w:color w:val="000000"/>
        </w:rPr>
        <w:t>Lan</w:t>
      </w:r>
      <w:proofErr w:type="gramEnd"/>
      <w:r w:rsidR="0008182C">
        <w:rPr>
          <w:color w:val="000000"/>
        </w:rPr>
        <w:t xml:space="preserve"> Link network connection was re-established using LoggerNet 3.2; this allowed the weather data to be automatically downloaded to a real-time file on a personal computer; however, </w:t>
      </w:r>
      <w:r w:rsidR="0045534C">
        <w:rPr>
          <w:color w:val="000000"/>
        </w:rPr>
        <w:t>there were problems with the hardware and IP address and the NL100 connection was not maintained.</w:t>
      </w:r>
      <w:r w:rsidR="0008182C">
        <w:rPr>
          <w:color w:val="000000"/>
        </w:rPr>
        <w:t xml:space="preserve">  Beginning Jan 2008, a</w:t>
      </w:r>
      <w:r w:rsidR="0008182C" w:rsidRPr="007303B9">
        <w:rPr>
          <w:color w:val="000000"/>
        </w:rPr>
        <w:t xml:space="preserve"> laptop computer </w:t>
      </w:r>
      <w:r w:rsidR="0008182C">
        <w:rPr>
          <w:color w:val="000000"/>
        </w:rPr>
        <w:t xml:space="preserve">is connected directly to the CR1000 datalogger via an RS232 connection </w:t>
      </w:r>
      <w:r w:rsidR="0008182C" w:rsidRPr="007303B9">
        <w:rPr>
          <w:color w:val="000000"/>
        </w:rPr>
        <w:t>to download data</w:t>
      </w:r>
      <w:r w:rsidR="0008182C">
        <w:rPr>
          <w:color w:val="000000"/>
        </w:rPr>
        <w:t xml:space="preserve"> </w:t>
      </w:r>
      <w:r w:rsidR="00104C5D">
        <w:rPr>
          <w:color w:val="000000"/>
        </w:rPr>
        <w:t xml:space="preserve">approximately on a </w:t>
      </w:r>
      <w:r w:rsidR="0008182C">
        <w:rPr>
          <w:color w:val="000000"/>
        </w:rPr>
        <w:t>monthly</w:t>
      </w:r>
      <w:r w:rsidR="00104C5D">
        <w:rPr>
          <w:color w:val="000000"/>
        </w:rPr>
        <w:t xml:space="preserve"> basis</w:t>
      </w:r>
      <w:r w:rsidR="0045534C">
        <w:rPr>
          <w:color w:val="000000"/>
        </w:rPr>
        <w:t>.</w:t>
      </w:r>
      <w:r w:rsidR="00573EE3">
        <w:rPr>
          <w:color w:val="000000"/>
        </w:rPr>
        <w:t xml:space="preserve"> </w:t>
      </w:r>
    </w:p>
    <w:p w:rsidR="00990833" w:rsidRDefault="00990833" w:rsidP="00941557">
      <w:pPr>
        <w:rPr>
          <w:color w:val="000000"/>
        </w:rPr>
      </w:pPr>
    </w:p>
    <w:p w:rsidR="00815DF7" w:rsidRDefault="00573EE3" w:rsidP="00941557">
      <w:pPr>
        <w:rPr>
          <w:color w:val="000000"/>
        </w:rPr>
      </w:pPr>
      <w:r w:rsidRPr="00CB3BE9">
        <w:rPr>
          <w:color w:val="000000"/>
        </w:rPr>
        <w:t>Data were collected in 20</w:t>
      </w:r>
      <w:r>
        <w:rPr>
          <w:color w:val="000000"/>
        </w:rPr>
        <w:t>14 from 01/01/2014 00:00 to 12/31/2014 23:45</w:t>
      </w:r>
      <w:r w:rsidRPr="00CB3BE9">
        <w:rPr>
          <w:color w:val="000000"/>
        </w:rPr>
        <w:t>.</w:t>
      </w:r>
      <w:r w:rsidR="00990833">
        <w:rPr>
          <w:color w:val="000000"/>
        </w:rPr>
        <w:t xml:space="preserve">  Raw data were downloaded from the station </w:t>
      </w:r>
      <w:r w:rsidR="004A04EF">
        <w:rPr>
          <w:color w:val="000000"/>
        </w:rPr>
        <w:t>during</w:t>
      </w:r>
      <w:r w:rsidR="003F0056">
        <w:rPr>
          <w:color w:val="000000"/>
        </w:rPr>
        <w:t xml:space="preserve"> the following </w:t>
      </w:r>
      <w:r w:rsidR="004A04EF">
        <w:rPr>
          <w:color w:val="000000"/>
        </w:rPr>
        <w:t>periods</w:t>
      </w:r>
      <w:r w:rsidR="003F0056">
        <w:rPr>
          <w:color w:val="000000"/>
        </w:rPr>
        <w:t>:</w:t>
      </w:r>
      <w:r>
        <w:rPr>
          <w:color w:val="000000"/>
        </w:rPr>
        <w:t xml:space="preserve"> </w:t>
      </w:r>
    </w:p>
    <w:p w:rsidR="00990833" w:rsidRDefault="00990833" w:rsidP="00941557">
      <w:pPr>
        <w:rPr>
          <w:color w:val="000000"/>
        </w:rPr>
      </w:pPr>
    </w:p>
    <w:p w:rsidR="00FC44FC" w:rsidRDefault="00FC44FC" w:rsidP="00941557">
      <w:pPr>
        <w:rPr>
          <w:color w:val="000000"/>
        </w:rPr>
      </w:pPr>
      <w:r>
        <w:rPr>
          <w:color w:val="000000"/>
        </w:rPr>
        <w:t>12/30/2013 12:00</w:t>
      </w:r>
      <w:r w:rsidR="009D298A">
        <w:rPr>
          <w:color w:val="000000"/>
        </w:rPr>
        <w:t xml:space="preserve"> </w:t>
      </w:r>
      <w:proofErr w:type="gramStart"/>
      <w:r w:rsidR="009D298A">
        <w:rPr>
          <w:color w:val="000000"/>
        </w:rPr>
        <w:t>–  03</w:t>
      </w:r>
      <w:proofErr w:type="gramEnd"/>
      <w:r w:rsidR="009D298A">
        <w:rPr>
          <w:color w:val="000000"/>
        </w:rPr>
        <w:t>/10/2014 09:15</w:t>
      </w:r>
      <w:r>
        <w:rPr>
          <w:color w:val="000000"/>
        </w:rPr>
        <w:tab/>
      </w:r>
    </w:p>
    <w:p w:rsidR="007A5BBF" w:rsidRDefault="00FC44FC" w:rsidP="00941557">
      <w:pPr>
        <w:rPr>
          <w:color w:val="000000"/>
        </w:rPr>
      </w:pPr>
      <w:r>
        <w:rPr>
          <w:color w:val="000000"/>
        </w:rPr>
        <w:t>03/10/2014 09:30 – 04/07/2014 12:15</w:t>
      </w:r>
    </w:p>
    <w:p w:rsidR="00FC44FC" w:rsidRDefault="00FC44FC" w:rsidP="00941557">
      <w:pPr>
        <w:rPr>
          <w:color w:val="000000"/>
        </w:rPr>
      </w:pPr>
      <w:r>
        <w:rPr>
          <w:color w:val="000000"/>
        </w:rPr>
        <w:t>04/07/2014 12:30 – 05/08/2014 11:15</w:t>
      </w:r>
    </w:p>
    <w:p w:rsidR="00FC44FC" w:rsidRDefault="00FC44FC" w:rsidP="00941557">
      <w:pPr>
        <w:rPr>
          <w:color w:val="000000"/>
        </w:rPr>
      </w:pPr>
      <w:r>
        <w:rPr>
          <w:color w:val="000000"/>
        </w:rPr>
        <w:t>05/08/2014</w:t>
      </w:r>
      <w:r w:rsidR="009D298A">
        <w:rPr>
          <w:color w:val="000000"/>
        </w:rPr>
        <w:t xml:space="preserve"> 11:30 – 06/20/2014 14:00</w:t>
      </w:r>
    </w:p>
    <w:p w:rsidR="00FC44FC" w:rsidRDefault="00FC44FC" w:rsidP="00941557">
      <w:pPr>
        <w:rPr>
          <w:color w:val="000000"/>
        </w:rPr>
      </w:pPr>
      <w:r>
        <w:rPr>
          <w:color w:val="000000"/>
        </w:rPr>
        <w:t xml:space="preserve">06/20/2014 14:15 – </w:t>
      </w:r>
      <w:r w:rsidR="009D298A">
        <w:rPr>
          <w:color w:val="000000"/>
        </w:rPr>
        <w:t>0</w:t>
      </w:r>
      <w:r>
        <w:rPr>
          <w:color w:val="000000"/>
        </w:rPr>
        <w:t>7/31/2014 15:15</w:t>
      </w:r>
    </w:p>
    <w:p w:rsidR="00815DF7" w:rsidRDefault="009D298A" w:rsidP="00941557">
      <w:pPr>
        <w:rPr>
          <w:color w:val="000000"/>
        </w:rPr>
      </w:pPr>
      <w:r>
        <w:rPr>
          <w:color w:val="000000"/>
        </w:rPr>
        <w:t>07/31/2014 15:30 – 09/03/2014 15:00</w:t>
      </w:r>
    </w:p>
    <w:p w:rsidR="009D298A" w:rsidRDefault="009D298A" w:rsidP="00941557">
      <w:pPr>
        <w:rPr>
          <w:color w:val="000000"/>
        </w:rPr>
      </w:pPr>
      <w:r>
        <w:rPr>
          <w:color w:val="000000"/>
        </w:rPr>
        <w:t>09/03/2014 15:15 – 10/13/2014 14:45</w:t>
      </w:r>
    </w:p>
    <w:p w:rsidR="009D298A" w:rsidRDefault="009D298A" w:rsidP="00941557">
      <w:pPr>
        <w:rPr>
          <w:color w:val="000000"/>
        </w:rPr>
      </w:pPr>
      <w:r>
        <w:rPr>
          <w:color w:val="000000"/>
        </w:rPr>
        <w:t>10/13/2014 15:00 – 12/18/2014 13:00</w:t>
      </w:r>
    </w:p>
    <w:p w:rsidR="009D298A" w:rsidRDefault="009D298A" w:rsidP="00941557">
      <w:pPr>
        <w:rPr>
          <w:color w:val="000000"/>
        </w:rPr>
      </w:pPr>
      <w:r>
        <w:rPr>
          <w:color w:val="000000"/>
        </w:rPr>
        <w:t>12/18/2014 13:15 – 02/02/201</w:t>
      </w:r>
      <w:r w:rsidR="00E20738">
        <w:rPr>
          <w:color w:val="000000"/>
        </w:rPr>
        <w:t>5</w:t>
      </w:r>
      <w:r>
        <w:rPr>
          <w:color w:val="000000"/>
        </w:rPr>
        <w:t xml:space="preserve"> 13:45</w:t>
      </w:r>
    </w:p>
    <w:p w:rsidR="0029281F" w:rsidRDefault="0029281F" w:rsidP="00941557">
      <w:pPr>
        <w:rPr>
          <w:color w:val="000000"/>
        </w:rPr>
      </w:pPr>
    </w:p>
    <w:p w:rsidR="00822A31" w:rsidRDefault="00822A31">
      <w:pPr>
        <w:rPr>
          <w:color w:val="000000"/>
        </w:rPr>
      </w:pPr>
    </w:p>
    <w:p w:rsidR="00AB6DCC" w:rsidRPr="00CB3BE9" w:rsidRDefault="00AB6DCC" w:rsidP="00822A31">
      <w:pPr>
        <w:numPr>
          <w:ilvl w:val="0"/>
          <w:numId w:val="16"/>
        </w:numPr>
        <w:tabs>
          <w:tab w:val="left" w:pos="432"/>
        </w:tabs>
        <w:ind w:left="0" w:firstLine="0"/>
        <w:rPr>
          <w:b/>
          <w:bCs/>
          <w:color w:val="000000"/>
        </w:rPr>
      </w:pPr>
      <w:r w:rsidRPr="00CB3BE9">
        <w:rPr>
          <w:b/>
          <w:bCs/>
          <w:color w:val="000000"/>
        </w:rPr>
        <w:t>Distribution</w:t>
      </w:r>
    </w:p>
    <w:p w:rsidR="00AB6DCC" w:rsidRPr="008A7BE4" w:rsidRDefault="00AB6DCC">
      <w:pPr>
        <w:rPr>
          <w:b/>
          <w:bCs/>
          <w:color w:val="FF0000"/>
        </w:rPr>
      </w:pPr>
    </w:p>
    <w:p w:rsidR="00520F21" w:rsidRPr="00573EE3" w:rsidRDefault="00520F21" w:rsidP="00520F21">
      <w:pPr>
        <w:jc w:val="both"/>
      </w:pPr>
      <w:r w:rsidRPr="00573EE3">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20F21" w:rsidRPr="00573EE3" w:rsidRDefault="00520F21" w:rsidP="00520F21">
      <w:pPr>
        <w:jc w:val="both"/>
      </w:pPr>
    </w:p>
    <w:p w:rsidR="00520F21" w:rsidRPr="00573EE3" w:rsidRDefault="00520F21" w:rsidP="00520F21">
      <w:pPr>
        <w:jc w:val="both"/>
      </w:pPr>
      <w:r w:rsidRPr="00573EE3">
        <w:t>Requested citation format:</w:t>
      </w:r>
    </w:p>
    <w:p w:rsidR="00520F21" w:rsidRPr="00573EE3" w:rsidRDefault="00520F21" w:rsidP="00520F21">
      <w:pPr>
        <w:jc w:val="both"/>
      </w:pPr>
      <w:proofErr w:type="gramStart"/>
      <w:r w:rsidRPr="00573EE3">
        <w:t>NOAA National Estuarine Research Reserve System (NERRS).</w:t>
      </w:r>
      <w:proofErr w:type="gramEnd"/>
      <w:r w:rsidRPr="00573EE3">
        <w:t xml:space="preserve"> System-wide Monitoring Program. Data accessed from the NOAA NERRS Centralized Data Management Office website: </w:t>
      </w:r>
      <w:hyperlink r:id="rId11" w:history="1">
        <w:r w:rsidRPr="00573EE3">
          <w:rPr>
            <w:color w:val="0000FF"/>
            <w:u w:val="single"/>
          </w:rPr>
          <w:t>http://www.nerrsdata.org/</w:t>
        </w:r>
      </w:hyperlink>
      <w:r w:rsidRPr="00573EE3">
        <w:t xml:space="preserve">; </w:t>
      </w:r>
      <w:r w:rsidRPr="00573EE3">
        <w:rPr>
          <w:i/>
        </w:rPr>
        <w:t>accessed</w:t>
      </w:r>
      <w:r w:rsidRPr="00573EE3">
        <w:t xml:space="preserve"> 12 October 2012.</w:t>
      </w:r>
    </w:p>
    <w:p w:rsidR="00520F21" w:rsidRPr="00573EE3" w:rsidRDefault="00520F21" w:rsidP="00520F21">
      <w:pPr>
        <w:jc w:val="both"/>
      </w:pPr>
    </w:p>
    <w:p w:rsidR="00520F21" w:rsidRPr="00573EE3" w:rsidRDefault="00520F21" w:rsidP="00520F21">
      <w:pPr>
        <w:jc w:val="both"/>
      </w:pPr>
      <w:r w:rsidRPr="00573EE3">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573EE3">
          <w:rPr>
            <w:color w:val="0000FF"/>
            <w:u w:val="single"/>
          </w:rPr>
          <w:t>www.nerrsdata.org</w:t>
        </w:r>
      </w:hyperlink>
      <w:r w:rsidRPr="00573EE3">
        <w:t xml:space="preserve">.  Data are available in comma delimited format.  </w:t>
      </w:r>
    </w:p>
    <w:p w:rsidR="00520F21" w:rsidRPr="00573EE3" w:rsidRDefault="00520F21" w:rsidP="00520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Unicode MS"/>
        </w:rPr>
      </w:pPr>
    </w:p>
    <w:p w:rsidR="00AB6DCC" w:rsidRPr="00573EE3" w:rsidRDefault="00AB6DCC" w:rsidP="00F412BF">
      <w:pPr>
        <w:rPr>
          <w:color w:val="000000"/>
        </w:rPr>
      </w:pPr>
    </w:p>
    <w:p w:rsidR="00AB6DCC" w:rsidRPr="008A7BE4" w:rsidRDefault="00AB6DCC">
      <w:pPr>
        <w:rPr>
          <w:color w:val="FF0000"/>
        </w:rPr>
      </w:pPr>
    </w:p>
    <w:p w:rsidR="00AB6DCC" w:rsidRPr="002935F9" w:rsidRDefault="00AB6DCC">
      <w:pPr>
        <w:numPr>
          <w:ilvl w:val="0"/>
          <w:numId w:val="16"/>
        </w:numPr>
        <w:tabs>
          <w:tab w:val="left" w:pos="432"/>
        </w:tabs>
        <w:ind w:left="0" w:firstLine="0"/>
        <w:rPr>
          <w:b/>
          <w:bCs/>
          <w:color w:val="000000"/>
        </w:rPr>
      </w:pPr>
      <w:r w:rsidRPr="002935F9">
        <w:rPr>
          <w:b/>
          <w:bCs/>
          <w:color w:val="000000"/>
        </w:rPr>
        <w:t xml:space="preserve">Associated researchers and projects: </w:t>
      </w:r>
    </w:p>
    <w:p w:rsidR="00AB6DCC" w:rsidRPr="002935F9" w:rsidRDefault="00AB6DCC">
      <w:pPr>
        <w:rPr>
          <w:i/>
          <w:iCs/>
          <w:color w:val="000000"/>
        </w:rPr>
      </w:pPr>
    </w:p>
    <w:p w:rsidR="00AB6DCC" w:rsidRPr="002935F9" w:rsidRDefault="00AB6DCC">
      <w:pPr>
        <w:rPr>
          <w:color w:val="000000"/>
        </w:rPr>
      </w:pPr>
      <w:r w:rsidRPr="002935F9">
        <w:rPr>
          <w:color w:val="000000"/>
        </w:rPr>
        <w:t>The South Slough NERR maintains four water quality monitoring stations along the estuarine gradient wit</w:t>
      </w:r>
      <w:r w:rsidR="00532EE3" w:rsidRPr="002935F9">
        <w:rPr>
          <w:color w:val="000000"/>
        </w:rPr>
        <w:t xml:space="preserve">hin the </w:t>
      </w:r>
      <w:smartTag w:uri="urn:schemas-microsoft-com:office:smarttags" w:element="place">
        <w:r w:rsidR="00532EE3" w:rsidRPr="002935F9">
          <w:rPr>
            <w:color w:val="000000"/>
          </w:rPr>
          <w:t>South Slough</w:t>
        </w:r>
      </w:smartTag>
      <w:r w:rsidR="00532EE3" w:rsidRPr="002935F9">
        <w:rPr>
          <w:color w:val="000000"/>
        </w:rPr>
        <w:t xml:space="preserve"> estuary.  </w:t>
      </w:r>
      <w:r w:rsidRPr="002935F9">
        <w:rPr>
          <w:color w:val="000000"/>
        </w:rPr>
        <w:t>These stations collect continuous information to address three primary topics:  1) short-term variability and long-term changes in estuarine water parameters within different regions of the estuary (</w:t>
      </w:r>
      <w:r w:rsidRPr="002935F9">
        <w:rPr>
          <w:i/>
          <w:iCs/>
          <w:color w:val="000000"/>
        </w:rPr>
        <w:t>i.e</w:t>
      </w:r>
      <w:r w:rsidRPr="002935F9">
        <w:rPr>
          <w:color w:val="000000"/>
        </w:rPr>
        <w:t xml:space="preserve">., localized impacts of seasonal storm events, variability in water quality parameters in association with re-establishment of tidal circulation, </w:t>
      </w:r>
      <w:proofErr w:type="spellStart"/>
      <w:r w:rsidRPr="002935F9">
        <w:rPr>
          <w:color w:val="000000"/>
        </w:rPr>
        <w:t>interannual</w:t>
      </w:r>
      <w:proofErr w:type="spellEnd"/>
      <w:r w:rsidRPr="002935F9">
        <w:rPr>
          <w:color w:val="000000"/>
        </w:rPr>
        <w:t xml:space="preserve"> differences in rainfall, magnitude and influence of El Niño – La Niña events, spatial extent of oceanic and tidal forcing, and long-term changes associated with the Pacific Decadal Oscillation, etc.); 2) verification, calibration, and future refinement of an existing two-dimensional water quality model (CE-QUAL-W2) developed to predict levels of coliform bacteria and dispersion of environmental toxins; and 3) collection of fundamental baseline data for future development of a three-dimensional tidal hydrodynamic model for the greater South Slough/Coos Bay estuaries</w:t>
      </w:r>
      <w:r w:rsidR="00DF1EF8" w:rsidRPr="002935F9">
        <w:rPr>
          <w:color w:val="000000"/>
        </w:rPr>
        <w:t>.</w:t>
      </w:r>
    </w:p>
    <w:p w:rsidR="00653C4B" w:rsidRPr="002935F9" w:rsidRDefault="00653C4B" w:rsidP="00653C4B">
      <w:pPr>
        <w:ind w:firstLine="360"/>
        <w:rPr>
          <w:color w:val="000000"/>
          <w:sz w:val="16"/>
          <w:szCs w:val="16"/>
        </w:rPr>
      </w:pPr>
    </w:p>
    <w:p w:rsidR="00DF1EF8" w:rsidRPr="002935F9" w:rsidRDefault="00DF1EF8">
      <w:pPr>
        <w:rPr>
          <w:color w:val="000000"/>
        </w:rPr>
      </w:pPr>
      <w:r w:rsidRPr="002935F9">
        <w:rPr>
          <w:color w:val="000000"/>
        </w:rPr>
        <w:t xml:space="preserve">A water chemistry component is also associated with the </w:t>
      </w:r>
      <w:r w:rsidR="00653C4B" w:rsidRPr="002935F9">
        <w:rPr>
          <w:color w:val="000000"/>
        </w:rPr>
        <w:t>core monitoring program.</w:t>
      </w:r>
      <w:r w:rsidRPr="002935F9">
        <w:rPr>
          <w:color w:val="000000"/>
        </w:rPr>
        <w:t xml:space="preserve">  Variables</w:t>
      </w:r>
      <w:r w:rsidR="00532EE3" w:rsidRPr="002935F9">
        <w:rPr>
          <w:color w:val="000000"/>
        </w:rPr>
        <w:t xml:space="preserve"> measured include: nitrogen</w:t>
      </w:r>
      <w:r w:rsidR="00D5570B">
        <w:rPr>
          <w:color w:val="000000"/>
        </w:rPr>
        <w:t xml:space="preserve"> (nitrate, nitrite, and ammonium</w:t>
      </w:r>
      <w:r w:rsidR="00990833">
        <w:rPr>
          <w:color w:val="000000"/>
        </w:rPr>
        <w:t>)</w:t>
      </w:r>
      <w:r w:rsidR="00532EE3" w:rsidRPr="002935F9">
        <w:rPr>
          <w:color w:val="000000"/>
        </w:rPr>
        <w:t xml:space="preserve">, </w:t>
      </w:r>
      <w:r w:rsidR="00D5570B">
        <w:rPr>
          <w:color w:val="000000"/>
        </w:rPr>
        <w:t>orthophosphate</w:t>
      </w:r>
      <w:r w:rsidR="00532EE3" w:rsidRPr="002935F9">
        <w:rPr>
          <w:color w:val="000000"/>
        </w:rPr>
        <w:t>, chlorophyll</w:t>
      </w:r>
      <w:r w:rsidR="00D5570B">
        <w:rPr>
          <w:color w:val="000000"/>
        </w:rPr>
        <w:t xml:space="preserve"> a</w:t>
      </w:r>
      <w:r w:rsidR="00532EE3" w:rsidRPr="002935F9">
        <w:rPr>
          <w:color w:val="000000"/>
        </w:rPr>
        <w:t>,</w:t>
      </w:r>
      <w:r w:rsidR="00D5570B">
        <w:rPr>
          <w:color w:val="000000"/>
        </w:rPr>
        <w:t xml:space="preserve"> </w:t>
      </w:r>
      <w:proofErr w:type="spellStart"/>
      <w:r w:rsidR="00D5570B">
        <w:rPr>
          <w:color w:val="000000"/>
        </w:rPr>
        <w:t>phaeophytin</w:t>
      </w:r>
      <w:proofErr w:type="spellEnd"/>
      <w:r w:rsidR="00532EE3" w:rsidRPr="002935F9">
        <w:rPr>
          <w:color w:val="000000"/>
        </w:rPr>
        <w:t xml:space="preserve"> and silica.  Grab samples are collected for both high and low tides at</w:t>
      </w:r>
      <w:r w:rsidR="00D5570B">
        <w:rPr>
          <w:color w:val="000000"/>
        </w:rPr>
        <w:t xml:space="preserve"> </w:t>
      </w:r>
      <w:r w:rsidR="00DC6549" w:rsidRPr="002935F9">
        <w:rPr>
          <w:color w:val="000000"/>
        </w:rPr>
        <w:t>four water quality</w:t>
      </w:r>
      <w:r w:rsidR="00532EE3" w:rsidRPr="002935F9">
        <w:rPr>
          <w:color w:val="000000"/>
        </w:rPr>
        <w:t xml:space="preserve"> sampling sites, and automated samplers collect diel samples to compare marine and riverine</w:t>
      </w:r>
      <w:r w:rsidRPr="002935F9">
        <w:rPr>
          <w:color w:val="000000"/>
        </w:rPr>
        <w:t xml:space="preserve"> </w:t>
      </w:r>
      <w:r w:rsidR="00532EE3" w:rsidRPr="002935F9">
        <w:rPr>
          <w:color w:val="000000"/>
        </w:rPr>
        <w:t>sites during wet and dry seasons.</w:t>
      </w:r>
    </w:p>
    <w:p w:rsidR="00AB6DCC" w:rsidRPr="008A7BE4" w:rsidRDefault="00AB6DCC" w:rsidP="007F3921">
      <w:pPr>
        <w:ind w:firstLine="360"/>
        <w:rPr>
          <w:color w:val="FF0000"/>
          <w:sz w:val="16"/>
          <w:szCs w:val="16"/>
        </w:rPr>
      </w:pPr>
    </w:p>
    <w:p w:rsidR="00AB6DCC" w:rsidRPr="002935F9" w:rsidRDefault="00AB6DCC">
      <w:pPr>
        <w:pStyle w:val="BodyText"/>
        <w:tabs>
          <w:tab w:val="left" w:pos="360"/>
        </w:tabs>
        <w:jc w:val="left"/>
        <w:rPr>
          <w:b w:val="0"/>
          <w:bCs w:val="0"/>
          <w:color w:val="000000"/>
          <w:sz w:val="24"/>
          <w:szCs w:val="24"/>
        </w:rPr>
      </w:pPr>
      <w:r w:rsidRPr="002935F9">
        <w:rPr>
          <w:b w:val="0"/>
          <w:bCs w:val="0"/>
          <w:color w:val="000000"/>
          <w:sz w:val="24"/>
          <w:szCs w:val="24"/>
        </w:rPr>
        <w:lastRenderedPageBreak/>
        <w:t>The SSNERR water quality monitoring project has been incorporated into the State of Oregon Coastal Non-Point Pollution Control Program (S. 6217) developed by the Oregon Department of Land Conservation and Development and the Oregon Department of Environmental Quality in July 1995.</w:t>
      </w:r>
    </w:p>
    <w:p w:rsidR="006B43ED" w:rsidRPr="008A7BE4" w:rsidRDefault="006B43ED">
      <w:pPr>
        <w:pStyle w:val="BodyText"/>
        <w:tabs>
          <w:tab w:val="left" w:pos="360"/>
        </w:tabs>
        <w:jc w:val="left"/>
        <w:rPr>
          <w:b w:val="0"/>
          <w:bCs w:val="0"/>
          <w:color w:val="FF0000"/>
          <w:sz w:val="24"/>
          <w:szCs w:val="24"/>
        </w:rPr>
      </w:pPr>
    </w:p>
    <w:p w:rsidR="00AB6DCC" w:rsidRPr="008A7BE4" w:rsidRDefault="00AB6DCC">
      <w:pPr>
        <w:rPr>
          <w:color w:val="FF0000"/>
        </w:rPr>
      </w:pPr>
    </w:p>
    <w:p w:rsidR="00AB6DCC" w:rsidRPr="002935F9" w:rsidRDefault="00AB6DCC">
      <w:pPr>
        <w:pStyle w:val="Heading4"/>
        <w:rPr>
          <w:color w:val="000000"/>
        </w:rPr>
      </w:pPr>
      <w:r w:rsidRPr="002935F9">
        <w:rPr>
          <w:color w:val="000000"/>
        </w:rPr>
        <w:t>II. Physical Structure Descriptors</w:t>
      </w:r>
    </w:p>
    <w:p w:rsidR="00AB6DCC" w:rsidRPr="002935F9" w:rsidRDefault="00AB6DCC">
      <w:pPr>
        <w:pStyle w:val="Footer"/>
        <w:tabs>
          <w:tab w:val="clear" w:pos="4320"/>
          <w:tab w:val="clear" w:pos="8640"/>
        </w:tabs>
        <w:rPr>
          <w:color w:val="000000"/>
        </w:rPr>
      </w:pPr>
    </w:p>
    <w:p w:rsidR="00AB6DCC" w:rsidRPr="002935F9" w:rsidRDefault="00AB6DCC">
      <w:pPr>
        <w:numPr>
          <w:ilvl w:val="0"/>
          <w:numId w:val="16"/>
        </w:numPr>
        <w:tabs>
          <w:tab w:val="left" w:pos="432"/>
        </w:tabs>
        <w:ind w:left="0" w:firstLine="0"/>
        <w:rPr>
          <w:b/>
          <w:bCs/>
          <w:color w:val="000000"/>
        </w:rPr>
      </w:pPr>
      <w:r w:rsidRPr="002935F9">
        <w:rPr>
          <w:b/>
          <w:bCs/>
          <w:color w:val="000000"/>
        </w:rPr>
        <w:t>Sensor specifications, operating range, accuracy, date of last calibration</w:t>
      </w:r>
      <w:r w:rsidR="00CE5616">
        <w:rPr>
          <w:b/>
          <w:bCs/>
          <w:color w:val="000000"/>
        </w:rPr>
        <w:t>, dates of sensor use</w:t>
      </w:r>
      <w:r w:rsidRPr="002935F9">
        <w:rPr>
          <w:b/>
          <w:bCs/>
          <w:color w:val="000000"/>
        </w:rPr>
        <w:t xml:space="preserve"> </w:t>
      </w:r>
    </w:p>
    <w:p w:rsidR="00AB6DCC" w:rsidRPr="000D2192" w:rsidRDefault="00AB6DCC">
      <w:pPr>
        <w:rPr>
          <w:color w:val="000000"/>
        </w:rPr>
      </w:pPr>
    </w:p>
    <w:p w:rsidR="00AB6DCC" w:rsidRPr="000D2192" w:rsidRDefault="00AB6DCC">
      <w:pPr>
        <w:rPr>
          <w:color w:val="000000"/>
          <w:sz w:val="16"/>
          <w:szCs w:val="16"/>
        </w:rPr>
      </w:pPr>
    </w:p>
    <w:p w:rsidR="00F248C3" w:rsidRPr="000D2192" w:rsidRDefault="0003076B" w:rsidP="00F248C3">
      <w:pPr>
        <w:pStyle w:val="BodyText"/>
        <w:jc w:val="left"/>
        <w:rPr>
          <w:b w:val="0"/>
          <w:bCs w:val="0"/>
          <w:color w:val="000000"/>
          <w:sz w:val="24"/>
          <w:szCs w:val="24"/>
        </w:rPr>
      </w:pPr>
      <w:r>
        <w:rPr>
          <w:b w:val="0"/>
          <w:bCs w:val="0"/>
          <w:color w:val="000000"/>
          <w:sz w:val="24"/>
          <w:szCs w:val="24"/>
        </w:rPr>
        <w:t xml:space="preserve">Parameter:  </w:t>
      </w:r>
      <w:r w:rsidR="00F248C3" w:rsidRPr="000D2192">
        <w:rPr>
          <w:b w:val="0"/>
          <w:bCs w:val="0"/>
          <w:color w:val="000000"/>
          <w:sz w:val="24"/>
          <w:szCs w:val="24"/>
        </w:rPr>
        <w:t>Temperature</w:t>
      </w:r>
    </w:p>
    <w:p w:rsidR="00F248C3" w:rsidRPr="000D2192" w:rsidRDefault="00F248C3" w:rsidP="00F248C3">
      <w:pPr>
        <w:pStyle w:val="BodyText"/>
        <w:jc w:val="left"/>
        <w:rPr>
          <w:b w:val="0"/>
          <w:bCs w:val="0"/>
          <w:color w:val="000000"/>
          <w:sz w:val="24"/>
          <w:szCs w:val="24"/>
        </w:rPr>
      </w:pPr>
      <w:r w:rsidRPr="000D2192">
        <w:rPr>
          <w:b w:val="0"/>
          <w:bCs w:val="0"/>
          <w:color w:val="000000"/>
          <w:sz w:val="24"/>
          <w:szCs w:val="24"/>
        </w:rPr>
        <w:t>Units:</w:t>
      </w:r>
      <w:r w:rsidRPr="000D2192">
        <w:rPr>
          <w:b w:val="0"/>
          <w:bCs w:val="0"/>
          <w:color w:val="000000"/>
          <w:sz w:val="24"/>
          <w:szCs w:val="24"/>
        </w:rPr>
        <w:tab/>
        <w:t>Celsius</w:t>
      </w:r>
    </w:p>
    <w:p w:rsidR="00AB6DCC" w:rsidRPr="000D2192" w:rsidRDefault="00AB6DCC" w:rsidP="00F248C3">
      <w:pPr>
        <w:pStyle w:val="BodyText"/>
        <w:jc w:val="left"/>
        <w:rPr>
          <w:b w:val="0"/>
          <w:bCs w:val="0"/>
          <w:color w:val="000000"/>
          <w:sz w:val="24"/>
          <w:szCs w:val="24"/>
        </w:rPr>
      </w:pPr>
      <w:r w:rsidRPr="000D2192">
        <w:rPr>
          <w:b w:val="0"/>
          <w:bCs w:val="0"/>
          <w:color w:val="000000"/>
          <w:sz w:val="24"/>
          <w:szCs w:val="24"/>
        </w:rPr>
        <w:t xml:space="preserve">Sensor </w:t>
      </w:r>
      <w:r w:rsidR="00D64D5A" w:rsidRPr="000D2192">
        <w:rPr>
          <w:b w:val="0"/>
          <w:bCs w:val="0"/>
          <w:color w:val="000000"/>
          <w:sz w:val="24"/>
          <w:szCs w:val="24"/>
        </w:rPr>
        <w:t>Type</w:t>
      </w:r>
      <w:r w:rsidR="0003076B">
        <w:rPr>
          <w:b w:val="0"/>
          <w:bCs w:val="0"/>
          <w:color w:val="000000"/>
          <w:sz w:val="24"/>
          <w:szCs w:val="24"/>
        </w:rPr>
        <w:t xml:space="preserve">:  </w:t>
      </w:r>
      <w:r w:rsidR="00F248C3" w:rsidRPr="000D2192">
        <w:rPr>
          <w:b w:val="0"/>
          <w:bCs w:val="0"/>
          <w:color w:val="000000"/>
          <w:sz w:val="24"/>
          <w:szCs w:val="24"/>
        </w:rPr>
        <w:t>Platinum resistance temperature detector (PRT)</w:t>
      </w:r>
    </w:p>
    <w:p w:rsidR="00990833" w:rsidRDefault="00990833" w:rsidP="00990833">
      <w:pPr>
        <w:pStyle w:val="BodyText"/>
        <w:ind w:left="990" w:hanging="990"/>
        <w:jc w:val="left"/>
        <w:rPr>
          <w:b w:val="0"/>
          <w:bCs w:val="0"/>
          <w:color w:val="000000"/>
          <w:sz w:val="24"/>
          <w:szCs w:val="24"/>
        </w:rPr>
      </w:pPr>
      <w:r>
        <w:rPr>
          <w:b w:val="0"/>
          <w:bCs w:val="0"/>
          <w:color w:val="000000"/>
          <w:sz w:val="24"/>
          <w:szCs w:val="24"/>
        </w:rPr>
        <w:t xml:space="preserve">Model#:  </w:t>
      </w:r>
      <w:smartTag w:uri="urn:schemas-microsoft-com:office:smarttags" w:element="stockticker">
        <w:r w:rsidRPr="000D2192">
          <w:rPr>
            <w:b w:val="0"/>
            <w:bCs w:val="0"/>
            <w:color w:val="000000"/>
            <w:sz w:val="24"/>
            <w:szCs w:val="24"/>
          </w:rPr>
          <w:t>HMP</w:t>
        </w:r>
      </w:smartTag>
      <w:r w:rsidRPr="000D2192">
        <w:rPr>
          <w:b w:val="0"/>
          <w:bCs w:val="0"/>
          <w:color w:val="000000"/>
          <w:sz w:val="24"/>
          <w:szCs w:val="24"/>
        </w:rPr>
        <w:t>45</w:t>
      </w:r>
      <w:r>
        <w:rPr>
          <w:b w:val="0"/>
          <w:bCs w:val="0"/>
          <w:color w:val="000000"/>
          <w:sz w:val="24"/>
          <w:szCs w:val="24"/>
        </w:rPr>
        <w:t xml:space="preserve">C and HMP35C Temperature and Relative Humidity Probes </w:t>
      </w:r>
    </w:p>
    <w:p w:rsidR="00990833" w:rsidRPr="000D2192" w:rsidRDefault="00990833" w:rsidP="00990833">
      <w:pPr>
        <w:pStyle w:val="BodyText"/>
        <w:ind w:left="990" w:hanging="990"/>
        <w:jc w:val="left"/>
        <w:rPr>
          <w:b w:val="0"/>
          <w:bCs w:val="0"/>
          <w:color w:val="000000"/>
          <w:sz w:val="24"/>
          <w:szCs w:val="24"/>
        </w:rPr>
      </w:pPr>
      <w:r>
        <w:rPr>
          <w:b w:val="0"/>
          <w:bCs w:val="0"/>
          <w:color w:val="000000"/>
          <w:sz w:val="24"/>
          <w:szCs w:val="24"/>
        </w:rPr>
        <w:t>The specifications for the HMP45C and the HMP35C sensors are as follows (</w:t>
      </w:r>
      <w:hyperlink r:id="rId13" w:history="1">
        <w:r w:rsidRPr="006D0135">
          <w:rPr>
            <w:rStyle w:val="Hyperlink"/>
            <w:b w:val="0"/>
            <w:bCs w:val="0"/>
            <w:sz w:val="24"/>
            <w:szCs w:val="24"/>
          </w:rPr>
          <w:t>https://s.campbellsci.com/documents/af/manuals/hmp45c.pdf</w:t>
        </w:r>
      </w:hyperlink>
      <w:r>
        <w:rPr>
          <w:b w:val="0"/>
          <w:bCs w:val="0"/>
          <w:color w:val="000000"/>
          <w:sz w:val="24"/>
          <w:szCs w:val="24"/>
        </w:rPr>
        <w:t xml:space="preserve">; </w:t>
      </w:r>
      <w:hyperlink r:id="rId14" w:history="1">
        <w:r w:rsidRPr="006D0135">
          <w:rPr>
            <w:rStyle w:val="Hyperlink"/>
            <w:b w:val="0"/>
            <w:bCs w:val="0"/>
            <w:sz w:val="24"/>
            <w:szCs w:val="24"/>
          </w:rPr>
          <w:t>https://s.campbellsci.com/documents/br/manuals/hmp35c.pdf</w:t>
        </w:r>
      </w:hyperlink>
      <w:r>
        <w:rPr>
          <w:b w:val="0"/>
          <w:bCs w:val="0"/>
          <w:color w:val="000000"/>
          <w:sz w:val="24"/>
          <w:szCs w:val="24"/>
        </w:rPr>
        <w:t xml:space="preserve"> ):</w:t>
      </w:r>
    </w:p>
    <w:p w:rsidR="00990833" w:rsidRPr="000D2192" w:rsidRDefault="00990833" w:rsidP="00990833">
      <w:pPr>
        <w:pStyle w:val="BodyText"/>
        <w:tabs>
          <w:tab w:val="left" w:pos="2340"/>
        </w:tabs>
        <w:jc w:val="left"/>
        <w:rPr>
          <w:b w:val="0"/>
          <w:bCs w:val="0"/>
          <w:color w:val="000000"/>
          <w:sz w:val="24"/>
          <w:szCs w:val="24"/>
        </w:rPr>
      </w:pPr>
      <w:r w:rsidRPr="000D2192">
        <w:rPr>
          <w:b w:val="0"/>
          <w:bCs w:val="0"/>
          <w:color w:val="000000"/>
          <w:sz w:val="24"/>
          <w:szCs w:val="24"/>
        </w:rPr>
        <w:t>Operating Temperature:</w:t>
      </w:r>
      <w:r w:rsidRPr="000D2192">
        <w:rPr>
          <w:b w:val="0"/>
          <w:bCs w:val="0"/>
          <w:color w:val="000000"/>
          <w:sz w:val="24"/>
          <w:szCs w:val="24"/>
        </w:rPr>
        <w:tab/>
        <w:t>-40°C</w:t>
      </w:r>
      <w:r>
        <w:rPr>
          <w:b w:val="0"/>
          <w:bCs w:val="0"/>
          <w:color w:val="000000"/>
          <w:sz w:val="24"/>
          <w:szCs w:val="24"/>
        </w:rPr>
        <w:t xml:space="preserve"> to</w:t>
      </w:r>
      <w:r w:rsidRPr="000D2192">
        <w:rPr>
          <w:b w:val="0"/>
          <w:bCs w:val="0"/>
          <w:color w:val="000000"/>
          <w:sz w:val="24"/>
          <w:szCs w:val="24"/>
        </w:rPr>
        <w:t xml:space="preserve"> +60°C</w:t>
      </w:r>
      <w:r>
        <w:rPr>
          <w:b w:val="0"/>
          <w:bCs w:val="0"/>
          <w:color w:val="000000"/>
          <w:sz w:val="24"/>
          <w:szCs w:val="24"/>
        </w:rPr>
        <w:t xml:space="preserve"> (HMP45C); </w:t>
      </w:r>
      <w:r w:rsidRPr="000D2192">
        <w:rPr>
          <w:b w:val="0"/>
          <w:bCs w:val="0"/>
          <w:color w:val="000000"/>
          <w:sz w:val="24"/>
          <w:szCs w:val="24"/>
        </w:rPr>
        <w:t>-</w:t>
      </w:r>
      <w:r>
        <w:rPr>
          <w:b w:val="0"/>
          <w:bCs w:val="0"/>
          <w:color w:val="000000"/>
          <w:sz w:val="24"/>
          <w:szCs w:val="24"/>
        </w:rPr>
        <w:t>35</w:t>
      </w:r>
      <w:r w:rsidRPr="000D2192">
        <w:rPr>
          <w:b w:val="0"/>
          <w:bCs w:val="0"/>
          <w:color w:val="000000"/>
          <w:sz w:val="24"/>
          <w:szCs w:val="24"/>
        </w:rPr>
        <w:t>°C</w:t>
      </w:r>
      <w:r>
        <w:rPr>
          <w:b w:val="0"/>
          <w:bCs w:val="0"/>
          <w:color w:val="000000"/>
          <w:sz w:val="24"/>
          <w:szCs w:val="24"/>
        </w:rPr>
        <w:t xml:space="preserve"> to</w:t>
      </w:r>
      <w:r w:rsidRPr="000D2192">
        <w:rPr>
          <w:b w:val="0"/>
          <w:bCs w:val="0"/>
          <w:color w:val="000000"/>
          <w:sz w:val="24"/>
          <w:szCs w:val="24"/>
        </w:rPr>
        <w:t xml:space="preserve"> +60°C</w:t>
      </w:r>
      <w:r>
        <w:rPr>
          <w:b w:val="0"/>
          <w:bCs w:val="0"/>
          <w:color w:val="000000"/>
          <w:sz w:val="24"/>
          <w:szCs w:val="24"/>
        </w:rPr>
        <w:t xml:space="preserve"> (HMP35C)</w:t>
      </w:r>
    </w:p>
    <w:p w:rsidR="00990833" w:rsidRPr="000D2192" w:rsidRDefault="00990833" w:rsidP="00990833">
      <w:pPr>
        <w:pStyle w:val="BodyText"/>
        <w:jc w:val="left"/>
        <w:rPr>
          <w:b w:val="0"/>
          <w:bCs w:val="0"/>
          <w:color w:val="000000"/>
          <w:sz w:val="24"/>
          <w:szCs w:val="24"/>
        </w:rPr>
      </w:pPr>
      <w:r w:rsidRPr="000D2192">
        <w:rPr>
          <w:b w:val="0"/>
          <w:bCs w:val="0"/>
          <w:color w:val="000000"/>
          <w:sz w:val="24"/>
          <w:szCs w:val="24"/>
        </w:rPr>
        <w:t>Range:</w:t>
      </w:r>
      <w:r>
        <w:rPr>
          <w:b w:val="0"/>
          <w:bCs w:val="0"/>
          <w:color w:val="000000"/>
          <w:sz w:val="24"/>
          <w:szCs w:val="24"/>
        </w:rPr>
        <w:t xml:space="preserve"> -40</w:t>
      </w:r>
      <w:r w:rsidRPr="000D2192">
        <w:rPr>
          <w:b w:val="0"/>
          <w:bCs w:val="0"/>
          <w:color w:val="000000"/>
          <w:sz w:val="24"/>
          <w:szCs w:val="24"/>
        </w:rPr>
        <w:t>°C</w:t>
      </w:r>
      <w:r>
        <w:rPr>
          <w:b w:val="0"/>
          <w:bCs w:val="0"/>
          <w:color w:val="000000"/>
          <w:sz w:val="24"/>
          <w:szCs w:val="24"/>
        </w:rPr>
        <w:t xml:space="preserve"> to</w:t>
      </w:r>
      <w:r w:rsidRPr="000D2192">
        <w:rPr>
          <w:b w:val="0"/>
          <w:bCs w:val="0"/>
          <w:color w:val="000000"/>
          <w:sz w:val="24"/>
          <w:szCs w:val="24"/>
        </w:rPr>
        <w:t xml:space="preserve"> +60°C</w:t>
      </w:r>
      <w:r>
        <w:rPr>
          <w:b w:val="0"/>
          <w:bCs w:val="0"/>
          <w:color w:val="000000"/>
          <w:sz w:val="24"/>
          <w:szCs w:val="24"/>
        </w:rPr>
        <w:t xml:space="preserve"> (HMP45C); -35</w:t>
      </w:r>
      <w:r w:rsidRPr="000D2192">
        <w:rPr>
          <w:b w:val="0"/>
          <w:bCs w:val="0"/>
          <w:color w:val="000000"/>
          <w:sz w:val="24"/>
          <w:szCs w:val="24"/>
        </w:rPr>
        <w:t>°C</w:t>
      </w:r>
      <w:r>
        <w:rPr>
          <w:b w:val="0"/>
          <w:bCs w:val="0"/>
          <w:color w:val="000000"/>
          <w:sz w:val="24"/>
          <w:szCs w:val="24"/>
        </w:rPr>
        <w:t xml:space="preserve"> to +55</w:t>
      </w:r>
      <w:r w:rsidRPr="000D2192">
        <w:rPr>
          <w:b w:val="0"/>
          <w:bCs w:val="0"/>
          <w:color w:val="000000"/>
          <w:sz w:val="24"/>
          <w:szCs w:val="24"/>
        </w:rPr>
        <w:t>°C</w:t>
      </w:r>
      <w:r>
        <w:rPr>
          <w:b w:val="0"/>
          <w:bCs w:val="0"/>
          <w:color w:val="000000"/>
          <w:sz w:val="24"/>
          <w:szCs w:val="24"/>
        </w:rPr>
        <w:t xml:space="preserve"> (HMP35C)</w:t>
      </w:r>
    </w:p>
    <w:p w:rsidR="00990833" w:rsidRPr="000D2192" w:rsidRDefault="00990833" w:rsidP="00990833">
      <w:pPr>
        <w:pStyle w:val="BodyText"/>
        <w:jc w:val="left"/>
        <w:rPr>
          <w:i/>
          <w:iCs/>
          <w:color w:val="000000"/>
        </w:rPr>
      </w:pPr>
      <w:r w:rsidRPr="000D2192">
        <w:rPr>
          <w:b w:val="0"/>
          <w:bCs w:val="0"/>
          <w:color w:val="000000"/>
          <w:sz w:val="24"/>
          <w:szCs w:val="24"/>
        </w:rPr>
        <w:t>Accuracy: ± 0.2 °C @ 20°C</w:t>
      </w:r>
      <w:r>
        <w:rPr>
          <w:b w:val="0"/>
          <w:bCs w:val="0"/>
          <w:color w:val="000000"/>
          <w:sz w:val="24"/>
          <w:szCs w:val="24"/>
        </w:rPr>
        <w:t xml:space="preserve"> (HMP45C); </w:t>
      </w:r>
      <w:r w:rsidRPr="000D2192">
        <w:rPr>
          <w:b w:val="0"/>
          <w:bCs w:val="0"/>
          <w:color w:val="000000"/>
          <w:sz w:val="24"/>
          <w:szCs w:val="24"/>
        </w:rPr>
        <w:t>± 0.</w:t>
      </w:r>
      <w:r>
        <w:rPr>
          <w:b w:val="0"/>
          <w:bCs w:val="0"/>
          <w:color w:val="000000"/>
          <w:sz w:val="24"/>
          <w:szCs w:val="24"/>
        </w:rPr>
        <w:t>4 °</w:t>
      </w:r>
      <w:proofErr w:type="spellStart"/>
      <w:r>
        <w:rPr>
          <w:b w:val="0"/>
          <w:bCs w:val="0"/>
          <w:color w:val="000000"/>
          <w:sz w:val="24"/>
          <w:szCs w:val="24"/>
        </w:rPr>
        <w:t>C over</w:t>
      </w:r>
      <w:proofErr w:type="spellEnd"/>
      <w:r>
        <w:rPr>
          <w:b w:val="0"/>
          <w:bCs w:val="0"/>
          <w:color w:val="000000"/>
          <w:sz w:val="24"/>
          <w:szCs w:val="24"/>
        </w:rPr>
        <w:t xml:space="preserve"> the range -</w:t>
      </w:r>
      <w:r w:rsidRPr="000D2192">
        <w:rPr>
          <w:b w:val="0"/>
          <w:bCs w:val="0"/>
          <w:color w:val="000000"/>
          <w:sz w:val="24"/>
          <w:szCs w:val="24"/>
        </w:rPr>
        <w:t xml:space="preserve"> 2</w:t>
      </w:r>
      <w:r>
        <w:rPr>
          <w:b w:val="0"/>
          <w:bCs w:val="0"/>
          <w:color w:val="000000"/>
          <w:sz w:val="24"/>
          <w:szCs w:val="24"/>
        </w:rPr>
        <w:t>4</w:t>
      </w:r>
      <w:r w:rsidRPr="000D2192">
        <w:rPr>
          <w:b w:val="0"/>
          <w:bCs w:val="0"/>
          <w:color w:val="000000"/>
          <w:sz w:val="24"/>
          <w:szCs w:val="24"/>
        </w:rPr>
        <w:t>°C</w:t>
      </w:r>
      <w:r>
        <w:rPr>
          <w:b w:val="0"/>
          <w:bCs w:val="0"/>
          <w:color w:val="000000"/>
          <w:sz w:val="24"/>
          <w:szCs w:val="24"/>
        </w:rPr>
        <w:t xml:space="preserve"> to 48</w:t>
      </w:r>
      <w:r w:rsidRPr="000D2192">
        <w:rPr>
          <w:b w:val="0"/>
          <w:bCs w:val="0"/>
          <w:color w:val="000000"/>
          <w:sz w:val="24"/>
          <w:szCs w:val="24"/>
        </w:rPr>
        <w:t>°C</w:t>
      </w:r>
      <w:r>
        <w:rPr>
          <w:b w:val="0"/>
          <w:bCs w:val="0"/>
          <w:color w:val="000000"/>
          <w:sz w:val="24"/>
          <w:szCs w:val="24"/>
        </w:rPr>
        <w:t xml:space="preserve"> (HMP35C)</w:t>
      </w:r>
    </w:p>
    <w:p w:rsidR="00990833" w:rsidRDefault="00990833" w:rsidP="00990833">
      <w:pPr>
        <w:pStyle w:val="BodyText"/>
        <w:jc w:val="left"/>
        <w:rPr>
          <w:b w:val="0"/>
          <w:bCs w:val="0"/>
          <w:color w:val="000000"/>
          <w:sz w:val="24"/>
          <w:szCs w:val="24"/>
        </w:rPr>
      </w:pPr>
      <w:r>
        <w:rPr>
          <w:b w:val="0"/>
          <w:bCs w:val="0"/>
          <w:color w:val="000000"/>
          <w:sz w:val="24"/>
          <w:szCs w:val="24"/>
        </w:rPr>
        <w:t>Serial numbers: s/n D3520106 (HMP45C), s/n R2720011 (HMP35C), s/n 467113 (HMP35C)</w:t>
      </w:r>
    </w:p>
    <w:p w:rsidR="00990833" w:rsidRDefault="00990833" w:rsidP="00990833">
      <w:pPr>
        <w:pStyle w:val="BodyText"/>
        <w:jc w:val="left"/>
        <w:rPr>
          <w:b w:val="0"/>
          <w:bCs w:val="0"/>
          <w:color w:val="000000"/>
          <w:sz w:val="24"/>
          <w:szCs w:val="24"/>
        </w:rPr>
      </w:pPr>
      <w:r>
        <w:rPr>
          <w:b w:val="0"/>
          <w:bCs w:val="0"/>
          <w:color w:val="000000"/>
          <w:sz w:val="24"/>
          <w:szCs w:val="24"/>
        </w:rPr>
        <w:t xml:space="preserve">Dates of Last calibration:  10/01/2015, 08/26/2008 (s/n D3520105); 07/09/2012, 04/26/2007 (s/n R2720011); 11/18/2009, 08/28/2007 (s/n 467113) </w:t>
      </w:r>
    </w:p>
    <w:p w:rsidR="00CA44A3" w:rsidRDefault="00990833" w:rsidP="00CA44A3">
      <w:pPr>
        <w:pStyle w:val="BodyText"/>
        <w:jc w:val="left"/>
        <w:rPr>
          <w:b w:val="0"/>
          <w:bCs w:val="0"/>
          <w:color w:val="000000"/>
          <w:sz w:val="24"/>
          <w:szCs w:val="24"/>
        </w:rPr>
      </w:pPr>
      <w:r>
        <w:rPr>
          <w:b w:val="0"/>
          <w:bCs w:val="0"/>
          <w:color w:val="000000"/>
          <w:sz w:val="24"/>
          <w:szCs w:val="24"/>
        </w:rPr>
        <w:t>Dates of Sensor Use: D3520105 06/22/2012-05/04/2015; R2720011: 01/11/2010-05/11/2012; 467113: 11/01/2007-11/12/2009</w:t>
      </w:r>
    </w:p>
    <w:p w:rsidR="00CA44A3" w:rsidRDefault="00CA44A3">
      <w:pPr>
        <w:pStyle w:val="BodyText"/>
        <w:jc w:val="left"/>
        <w:rPr>
          <w:b w:val="0"/>
          <w:bCs w:val="0"/>
          <w:color w:val="000000"/>
          <w:sz w:val="24"/>
          <w:szCs w:val="24"/>
        </w:rPr>
      </w:pPr>
    </w:p>
    <w:p w:rsidR="00AB6DCC" w:rsidRPr="000D2192" w:rsidRDefault="00AB6DCC">
      <w:pPr>
        <w:rPr>
          <w:i/>
          <w:iCs/>
          <w:color w:val="000000"/>
        </w:rPr>
      </w:pPr>
    </w:p>
    <w:p w:rsidR="00F248C3" w:rsidRPr="000D2192" w:rsidRDefault="0003076B" w:rsidP="00F248C3">
      <w:pPr>
        <w:pStyle w:val="BodyText"/>
        <w:jc w:val="left"/>
        <w:rPr>
          <w:b w:val="0"/>
          <w:bCs w:val="0"/>
          <w:color w:val="000000"/>
          <w:sz w:val="24"/>
          <w:szCs w:val="24"/>
        </w:rPr>
      </w:pPr>
      <w:r>
        <w:rPr>
          <w:b w:val="0"/>
          <w:bCs w:val="0"/>
          <w:color w:val="000000"/>
          <w:sz w:val="24"/>
          <w:szCs w:val="24"/>
        </w:rPr>
        <w:t xml:space="preserve">Parameter:  </w:t>
      </w:r>
      <w:r w:rsidR="00182C58" w:rsidRPr="000D2192">
        <w:rPr>
          <w:b w:val="0"/>
          <w:bCs w:val="0"/>
          <w:color w:val="000000"/>
          <w:sz w:val="24"/>
          <w:szCs w:val="24"/>
        </w:rPr>
        <w:t>Relative Humidity</w:t>
      </w:r>
    </w:p>
    <w:p w:rsidR="00F248C3" w:rsidRPr="000D2192" w:rsidRDefault="00F248C3" w:rsidP="00F248C3">
      <w:pPr>
        <w:pStyle w:val="BodyText"/>
        <w:jc w:val="left"/>
        <w:rPr>
          <w:b w:val="0"/>
          <w:bCs w:val="0"/>
          <w:color w:val="000000"/>
          <w:sz w:val="24"/>
          <w:szCs w:val="24"/>
        </w:rPr>
      </w:pPr>
      <w:r w:rsidRPr="000D2192">
        <w:rPr>
          <w:b w:val="0"/>
          <w:bCs w:val="0"/>
          <w:color w:val="000000"/>
          <w:sz w:val="24"/>
          <w:szCs w:val="24"/>
        </w:rPr>
        <w:t>Units:</w:t>
      </w:r>
      <w:r w:rsidRPr="000D2192">
        <w:rPr>
          <w:b w:val="0"/>
          <w:bCs w:val="0"/>
          <w:color w:val="000000"/>
          <w:sz w:val="24"/>
          <w:szCs w:val="24"/>
        </w:rPr>
        <w:tab/>
      </w:r>
      <w:r w:rsidR="007E419C" w:rsidRPr="000D2192">
        <w:rPr>
          <w:b w:val="0"/>
          <w:bCs w:val="0"/>
          <w:color w:val="000000"/>
          <w:sz w:val="24"/>
          <w:szCs w:val="24"/>
        </w:rPr>
        <w:t>Percent</w:t>
      </w:r>
    </w:p>
    <w:p w:rsidR="00F248C3" w:rsidRPr="000D2192" w:rsidRDefault="00F248C3" w:rsidP="00F248C3">
      <w:pPr>
        <w:pStyle w:val="BodyText"/>
        <w:jc w:val="left"/>
        <w:rPr>
          <w:b w:val="0"/>
          <w:bCs w:val="0"/>
          <w:color w:val="000000"/>
          <w:sz w:val="24"/>
          <w:szCs w:val="24"/>
        </w:rPr>
      </w:pPr>
      <w:r w:rsidRPr="000D2192">
        <w:rPr>
          <w:b w:val="0"/>
          <w:bCs w:val="0"/>
          <w:color w:val="000000"/>
          <w:sz w:val="24"/>
          <w:szCs w:val="24"/>
        </w:rPr>
        <w:t xml:space="preserve">Sensor </w:t>
      </w:r>
      <w:r w:rsidR="00D64D5A" w:rsidRPr="000D2192">
        <w:rPr>
          <w:b w:val="0"/>
          <w:bCs w:val="0"/>
          <w:color w:val="000000"/>
          <w:sz w:val="24"/>
          <w:szCs w:val="24"/>
        </w:rPr>
        <w:t>Type</w:t>
      </w:r>
      <w:r w:rsidR="0003076B">
        <w:rPr>
          <w:b w:val="0"/>
          <w:bCs w:val="0"/>
          <w:color w:val="000000"/>
          <w:sz w:val="24"/>
          <w:szCs w:val="24"/>
        </w:rPr>
        <w:t xml:space="preserve">:  </w:t>
      </w:r>
      <w:r w:rsidR="007E419C" w:rsidRPr="000D2192">
        <w:rPr>
          <w:b w:val="0"/>
          <w:bCs w:val="0"/>
          <w:color w:val="000000"/>
          <w:sz w:val="24"/>
          <w:szCs w:val="24"/>
        </w:rPr>
        <w:t>Vaisala HUMICAP</w:t>
      </w:r>
      <w:r w:rsidR="0003076B" w:rsidRPr="00E87CC3">
        <w:rPr>
          <w:rFonts w:ascii="Garamond" w:eastAsia="MS Mincho" w:hAnsi="Garamond"/>
          <w:sz w:val="22"/>
          <w:szCs w:val="22"/>
        </w:rPr>
        <w:t>©</w:t>
      </w:r>
      <w:r w:rsidR="007E419C" w:rsidRPr="000D2192">
        <w:rPr>
          <w:b w:val="0"/>
          <w:bCs w:val="0"/>
          <w:color w:val="000000"/>
          <w:sz w:val="24"/>
          <w:szCs w:val="24"/>
        </w:rPr>
        <w:t xml:space="preserve"> 180 capacitive relative humidity sensor</w:t>
      </w:r>
    </w:p>
    <w:p w:rsidR="00990833" w:rsidRPr="000D2192" w:rsidRDefault="00990833" w:rsidP="00990833">
      <w:pPr>
        <w:pStyle w:val="BodyText"/>
        <w:ind w:left="990" w:hanging="990"/>
        <w:jc w:val="left"/>
        <w:rPr>
          <w:b w:val="0"/>
          <w:bCs w:val="0"/>
          <w:color w:val="000000"/>
          <w:sz w:val="24"/>
          <w:szCs w:val="24"/>
        </w:rPr>
      </w:pPr>
      <w:r>
        <w:rPr>
          <w:b w:val="0"/>
          <w:bCs w:val="0"/>
          <w:color w:val="000000"/>
          <w:sz w:val="24"/>
          <w:szCs w:val="24"/>
        </w:rPr>
        <w:t>The specifications for the HMP45C and the HMP35C sensors are as follows (</w:t>
      </w:r>
      <w:hyperlink r:id="rId15" w:history="1">
        <w:r w:rsidRPr="006D0135">
          <w:rPr>
            <w:rStyle w:val="Hyperlink"/>
            <w:b w:val="0"/>
            <w:bCs w:val="0"/>
            <w:sz w:val="24"/>
            <w:szCs w:val="24"/>
          </w:rPr>
          <w:t>https://s.campbellsci.com/documents/af/manuals/hmp45c.pdf</w:t>
        </w:r>
      </w:hyperlink>
      <w:r>
        <w:rPr>
          <w:b w:val="0"/>
          <w:bCs w:val="0"/>
          <w:color w:val="000000"/>
          <w:sz w:val="24"/>
          <w:szCs w:val="24"/>
        </w:rPr>
        <w:t xml:space="preserve">; </w:t>
      </w:r>
      <w:hyperlink r:id="rId16" w:history="1">
        <w:r w:rsidRPr="006D0135">
          <w:rPr>
            <w:rStyle w:val="Hyperlink"/>
            <w:b w:val="0"/>
            <w:bCs w:val="0"/>
            <w:sz w:val="24"/>
            <w:szCs w:val="24"/>
          </w:rPr>
          <w:t>https://s.campbellsci.com/documents/br/manuals/hmp35c.pdf</w:t>
        </w:r>
      </w:hyperlink>
      <w:r>
        <w:rPr>
          <w:b w:val="0"/>
          <w:bCs w:val="0"/>
          <w:color w:val="000000"/>
          <w:sz w:val="24"/>
          <w:szCs w:val="24"/>
        </w:rPr>
        <w:t xml:space="preserve"> ):</w:t>
      </w:r>
    </w:p>
    <w:p w:rsidR="00990833" w:rsidRPr="000D2192" w:rsidRDefault="00990833" w:rsidP="00990833">
      <w:pPr>
        <w:pStyle w:val="BodyText"/>
        <w:ind w:left="990" w:hanging="990"/>
        <w:jc w:val="left"/>
        <w:rPr>
          <w:b w:val="0"/>
          <w:bCs w:val="0"/>
          <w:color w:val="000000"/>
          <w:sz w:val="24"/>
          <w:szCs w:val="24"/>
        </w:rPr>
      </w:pPr>
      <w:r w:rsidRPr="000D2192">
        <w:rPr>
          <w:b w:val="0"/>
          <w:bCs w:val="0"/>
          <w:color w:val="000000"/>
          <w:sz w:val="24"/>
          <w:szCs w:val="24"/>
        </w:rPr>
        <w:t>Mo</w:t>
      </w:r>
      <w:r>
        <w:rPr>
          <w:b w:val="0"/>
          <w:bCs w:val="0"/>
          <w:color w:val="000000"/>
          <w:sz w:val="24"/>
          <w:szCs w:val="24"/>
        </w:rPr>
        <w:t xml:space="preserve">del#:  </w:t>
      </w:r>
      <w:smartTag w:uri="urn:schemas-microsoft-com:office:smarttags" w:element="stockticker">
        <w:r w:rsidRPr="000D2192">
          <w:rPr>
            <w:b w:val="0"/>
            <w:bCs w:val="0"/>
            <w:color w:val="000000"/>
            <w:sz w:val="24"/>
            <w:szCs w:val="24"/>
          </w:rPr>
          <w:t>HMP</w:t>
        </w:r>
      </w:smartTag>
      <w:r w:rsidRPr="000D2192">
        <w:rPr>
          <w:b w:val="0"/>
          <w:bCs w:val="0"/>
          <w:color w:val="000000"/>
          <w:sz w:val="24"/>
          <w:szCs w:val="24"/>
        </w:rPr>
        <w:t>45</w:t>
      </w:r>
      <w:r>
        <w:rPr>
          <w:b w:val="0"/>
          <w:bCs w:val="0"/>
          <w:color w:val="000000"/>
          <w:sz w:val="24"/>
          <w:szCs w:val="24"/>
        </w:rPr>
        <w:t xml:space="preserve">C and HMP 35C Temperature and Relative Humidity Probe  </w:t>
      </w:r>
    </w:p>
    <w:p w:rsidR="00990833" w:rsidRPr="000D2192" w:rsidRDefault="00990833" w:rsidP="00990833">
      <w:pPr>
        <w:pStyle w:val="Footer"/>
        <w:tabs>
          <w:tab w:val="clear" w:pos="4320"/>
          <w:tab w:val="clear" w:pos="8640"/>
        </w:tabs>
        <w:rPr>
          <w:color w:val="000000"/>
        </w:rPr>
      </w:pPr>
      <w:r w:rsidRPr="000D2192">
        <w:rPr>
          <w:color w:val="000000"/>
        </w:rPr>
        <w:t>Range:</w:t>
      </w:r>
      <w:r w:rsidRPr="000D2192">
        <w:rPr>
          <w:color w:val="000000"/>
        </w:rPr>
        <w:tab/>
      </w:r>
      <w:r>
        <w:rPr>
          <w:color w:val="000000"/>
        </w:rPr>
        <w:t xml:space="preserve"> </w:t>
      </w:r>
      <w:r w:rsidRPr="000D2192">
        <w:rPr>
          <w:color w:val="000000"/>
        </w:rPr>
        <w:t>0 - 100% non-condensing</w:t>
      </w:r>
    </w:p>
    <w:p w:rsidR="00990833" w:rsidRPr="000D2192" w:rsidRDefault="00990833" w:rsidP="00990833">
      <w:pPr>
        <w:rPr>
          <w:color w:val="000000"/>
        </w:rPr>
      </w:pPr>
      <w:r w:rsidRPr="000D2192">
        <w:rPr>
          <w:color w:val="000000"/>
        </w:rPr>
        <w:t>Accuracy</w:t>
      </w:r>
      <w:r>
        <w:rPr>
          <w:color w:val="000000"/>
        </w:rPr>
        <w:t xml:space="preserve"> at 20</w:t>
      </w:r>
      <w:r w:rsidRPr="0003076B">
        <w:rPr>
          <w:color w:val="000000"/>
          <w:vertAlign w:val="superscript"/>
        </w:rPr>
        <w:t xml:space="preserve"> </w:t>
      </w:r>
      <w:proofErr w:type="spellStart"/>
      <w:r w:rsidRPr="000D2192">
        <w:rPr>
          <w:color w:val="000000"/>
          <w:vertAlign w:val="superscript"/>
        </w:rPr>
        <w:t>o</w:t>
      </w:r>
      <w:r w:rsidRPr="000D2192">
        <w:rPr>
          <w:color w:val="000000"/>
        </w:rPr>
        <w:t>C</w:t>
      </w:r>
      <w:proofErr w:type="spellEnd"/>
      <w:r w:rsidRPr="000D2192">
        <w:rPr>
          <w:color w:val="000000"/>
        </w:rPr>
        <w:t xml:space="preserve">:  </w:t>
      </w:r>
      <w:r w:rsidRPr="000D2192">
        <w:rPr>
          <w:b/>
          <w:bCs/>
          <w:color w:val="000000"/>
        </w:rPr>
        <w:t xml:space="preserve">± </w:t>
      </w:r>
      <w:r w:rsidRPr="000D2192">
        <w:rPr>
          <w:color w:val="000000"/>
        </w:rPr>
        <w:t xml:space="preserve">2% RH (0-90%) and </w:t>
      </w:r>
      <w:r w:rsidRPr="000D2192">
        <w:rPr>
          <w:b/>
          <w:bCs/>
          <w:color w:val="000000"/>
        </w:rPr>
        <w:t xml:space="preserve">± </w:t>
      </w:r>
      <w:r w:rsidRPr="000D2192">
        <w:rPr>
          <w:color w:val="000000"/>
        </w:rPr>
        <w:t xml:space="preserve">3% (90-100%) </w:t>
      </w:r>
      <w:r>
        <w:rPr>
          <w:color w:val="000000"/>
        </w:rPr>
        <w:t>(</w:t>
      </w:r>
      <w:proofErr w:type="gramStart"/>
      <w:r>
        <w:rPr>
          <w:color w:val="000000"/>
        </w:rPr>
        <w:t>same</w:t>
      </w:r>
      <w:proofErr w:type="gramEnd"/>
      <w:r>
        <w:rPr>
          <w:color w:val="000000"/>
        </w:rPr>
        <w:t xml:space="preserve"> for HMP45C and HMP35C)</w:t>
      </w:r>
    </w:p>
    <w:p w:rsidR="00990833" w:rsidRDefault="00990833" w:rsidP="00990833">
      <w:pPr>
        <w:pStyle w:val="BodyText"/>
        <w:jc w:val="left"/>
        <w:rPr>
          <w:b w:val="0"/>
          <w:bCs w:val="0"/>
          <w:color w:val="000000"/>
          <w:sz w:val="24"/>
          <w:szCs w:val="24"/>
        </w:rPr>
      </w:pPr>
      <w:r w:rsidRPr="000D2192">
        <w:rPr>
          <w:b w:val="0"/>
          <w:bCs w:val="0"/>
          <w:color w:val="000000"/>
          <w:sz w:val="24"/>
          <w:szCs w:val="24"/>
        </w:rPr>
        <w:t>Temperature dependence</w:t>
      </w:r>
      <w:r>
        <w:rPr>
          <w:b w:val="0"/>
          <w:bCs w:val="0"/>
          <w:color w:val="000000"/>
          <w:sz w:val="24"/>
          <w:szCs w:val="24"/>
        </w:rPr>
        <w:t xml:space="preserve"> of RH measurement: </w:t>
      </w:r>
      <w:r w:rsidRPr="000D2192">
        <w:rPr>
          <w:b w:val="0"/>
          <w:bCs w:val="0"/>
          <w:color w:val="000000"/>
          <w:sz w:val="24"/>
          <w:szCs w:val="24"/>
        </w:rPr>
        <w:t>± 0.05% R</w:t>
      </w:r>
      <w:r>
        <w:rPr>
          <w:b w:val="0"/>
          <w:bCs w:val="0"/>
          <w:color w:val="000000"/>
          <w:sz w:val="24"/>
          <w:szCs w:val="24"/>
        </w:rPr>
        <w:t>H</w:t>
      </w:r>
      <w:r w:rsidRPr="000D2192">
        <w:rPr>
          <w:b w:val="0"/>
          <w:bCs w:val="0"/>
          <w:color w:val="000000"/>
          <w:sz w:val="24"/>
          <w:szCs w:val="24"/>
        </w:rPr>
        <w:t>/°C</w:t>
      </w:r>
      <w:r>
        <w:rPr>
          <w:b w:val="0"/>
          <w:bCs w:val="0"/>
          <w:color w:val="000000"/>
          <w:sz w:val="24"/>
          <w:szCs w:val="24"/>
        </w:rPr>
        <w:t xml:space="preserve"> (HMP45C); </w:t>
      </w:r>
      <w:r w:rsidRPr="000D2192">
        <w:rPr>
          <w:b w:val="0"/>
          <w:bCs w:val="0"/>
          <w:color w:val="000000"/>
          <w:sz w:val="24"/>
          <w:szCs w:val="24"/>
        </w:rPr>
        <w:t>± 0.0</w:t>
      </w:r>
      <w:r>
        <w:rPr>
          <w:b w:val="0"/>
          <w:bCs w:val="0"/>
          <w:color w:val="000000"/>
          <w:sz w:val="24"/>
          <w:szCs w:val="24"/>
        </w:rPr>
        <w:t>4</w:t>
      </w:r>
      <w:r w:rsidRPr="000D2192">
        <w:rPr>
          <w:b w:val="0"/>
          <w:bCs w:val="0"/>
          <w:color w:val="000000"/>
          <w:sz w:val="24"/>
          <w:szCs w:val="24"/>
        </w:rPr>
        <w:t>% R</w:t>
      </w:r>
      <w:r>
        <w:rPr>
          <w:b w:val="0"/>
          <w:bCs w:val="0"/>
          <w:color w:val="000000"/>
          <w:sz w:val="24"/>
          <w:szCs w:val="24"/>
        </w:rPr>
        <w:t>H</w:t>
      </w:r>
      <w:r w:rsidRPr="000D2192">
        <w:rPr>
          <w:b w:val="0"/>
          <w:bCs w:val="0"/>
          <w:color w:val="000000"/>
          <w:sz w:val="24"/>
          <w:szCs w:val="24"/>
        </w:rPr>
        <w:t>/°C</w:t>
      </w:r>
      <w:r>
        <w:rPr>
          <w:b w:val="0"/>
          <w:bCs w:val="0"/>
          <w:color w:val="000000"/>
          <w:sz w:val="24"/>
          <w:szCs w:val="24"/>
        </w:rPr>
        <w:t xml:space="preserve"> (HMP35C)</w:t>
      </w:r>
    </w:p>
    <w:p w:rsidR="00990833" w:rsidRPr="00010C56" w:rsidRDefault="00990833" w:rsidP="00990833">
      <w:pPr>
        <w:pStyle w:val="BodyText"/>
        <w:jc w:val="left"/>
        <w:rPr>
          <w:b w:val="0"/>
          <w:bCs w:val="0"/>
          <w:color w:val="000000"/>
          <w:sz w:val="24"/>
          <w:szCs w:val="24"/>
        </w:rPr>
      </w:pPr>
      <w:r>
        <w:rPr>
          <w:b w:val="0"/>
          <w:bCs w:val="0"/>
          <w:color w:val="000000"/>
          <w:sz w:val="24"/>
          <w:szCs w:val="24"/>
        </w:rPr>
        <w:t xml:space="preserve">Serial Numbers: s/n D3520106 (HMP45C), s/n R2720011 (HMP35C), s/n 467113 (HMP35C) </w:t>
      </w:r>
    </w:p>
    <w:p w:rsidR="00990833" w:rsidRDefault="00990833" w:rsidP="00990833">
      <w:pPr>
        <w:pStyle w:val="BodyText"/>
        <w:jc w:val="left"/>
        <w:rPr>
          <w:b w:val="0"/>
          <w:bCs w:val="0"/>
          <w:color w:val="000000"/>
          <w:sz w:val="24"/>
          <w:szCs w:val="24"/>
        </w:rPr>
      </w:pPr>
      <w:r>
        <w:rPr>
          <w:b w:val="0"/>
          <w:bCs w:val="0"/>
          <w:color w:val="000000"/>
          <w:sz w:val="24"/>
          <w:szCs w:val="24"/>
        </w:rPr>
        <w:t>Date of Last calibration:  10/01/2015, 08/26/2008 (s/n D35201015); 07/09/2012, 04/26/2007 (s/n R2720011); 11/18/2009, 08/28/2007 (s/n 467113)</w:t>
      </w:r>
    </w:p>
    <w:p w:rsidR="00CE5616" w:rsidRPr="000D2192" w:rsidRDefault="00990833" w:rsidP="00F248C3">
      <w:pPr>
        <w:pStyle w:val="BodyText"/>
        <w:jc w:val="left"/>
        <w:rPr>
          <w:b w:val="0"/>
          <w:bCs w:val="0"/>
          <w:color w:val="000000"/>
          <w:sz w:val="24"/>
          <w:szCs w:val="24"/>
        </w:rPr>
      </w:pPr>
      <w:r>
        <w:rPr>
          <w:b w:val="0"/>
          <w:bCs w:val="0"/>
          <w:color w:val="000000"/>
          <w:sz w:val="24"/>
          <w:szCs w:val="24"/>
        </w:rPr>
        <w:t>Dates of Sensor Use: D3520105 06/22/2012-05/04/2015; R2720011: 01/11/2010-05/11/2012; 467113: 11/01/2007-11/12/2009</w:t>
      </w:r>
    </w:p>
    <w:p w:rsidR="00AB6DCC" w:rsidRPr="000D2192" w:rsidRDefault="00AB6DCC">
      <w:pPr>
        <w:pStyle w:val="BodyText"/>
        <w:jc w:val="left"/>
        <w:rPr>
          <w:b w:val="0"/>
          <w:bCs w:val="0"/>
          <w:color w:val="000000"/>
          <w:sz w:val="24"/>
          <w:szCs w:val="24"/>
        </w:rPr>
      </w:pPr>
    </w:p>
    <w:p w:rsidR="006D7D0F" w:rsidRPr="000D2192" w:rsidRDefault="0003076B" w:rsidP="006D7D0F">
      <w:pPr>
        <w:pStyle w:val="BodyText"/>
        <w:jc w:val="left"/>
        <w:rPr>
          <w:b w:val="0"/>
          <w:bCs w:val="0"/>
          <w:color w:val="000000"/>
          <w:sz w:val="24"/>
          <w:szCs w:val="24"/>
        </w:rPr>
      </w:pPr>
      <w:r>
        <w:rPr>
          <w:b w:val="0"/>
          <w:bCs w:val="0"/>
          <w:color w:val="000000"/>
          <w:sz w:val="24"/>
          <w:szCs w:val="24"/>
        </w:rPr>
        <w:t xml:space="preserve">Parameter:  </w:t>
      </w:r>
      <w:r w:rsidR="006D7D0F" w:rsidRPr="000D2192">
        <w:rPr>
          <w:b w:val="0"/>
          <w:bCs w:val="0"/>
          <w:color w:val="000000"/>
          <w:sz w:val="24"/>
          <w:szCs w:val="24"/>
        </w:rPr>
        <w:t>Barometric</w:t>
      </w:r>
      <w:r>
        <w:rPr>
          <w:b w:val="0"/>
          <w:bCs w:val="0"/>
          <w:color w:val="000000"/>
          <w:sz w:val="24"/>
          <w:szCs w:val="24"/>
        </w:rPr>
        <w:t xml:space="preserve"> </w:t>
      </w:r>
      <w:r w:rsidR="00C82303">
        <w:rPr>
          <w:b w:val="0"/>
          <w:bCs w:val="0"/>
          <w:color w:val="000000"/>
          <w:sz w:val="24"/>
          <w:szCs w:val="24"/>
        </w:rPr>
        <w:t>Pressure</w:t>
      </w:r>
    </w:p>
    <w:p w:rsidR="006D7D0F" w:rsidRPr="000D2192" w:rsidRDefault="0003076B" w:rsidP="006D7D0F">
      <w:pPr>
        <w:pStyle w:val="BodyText"/>
        <w:jc w:val="left"/>
        <w:rPr>
          <w:b w:val="0"/>
          <w:bCs w:val="0"/>
          <w:color w:val="000000"/>
          <w:sz w:val="24"/>
          <w:szCs w:val="24"/>
        </w:rPr>
      </w:pPr>
      <w:r>
        <w:rPr>
          <w:b w:val="0"/>
          <w:bCs w:val="0"/>
          <w:color w:val="000000"/>
          <w:sz w:val="24"/>
          <w:szCs w:val="24"/>
        </w:rPr>
        <w:t xml:space="preserve">Units:  </w:t>
      </w:r>
      <w:proofErr w:type="spellStart"/>
      <w:r w:rsidR="006D7D0F" w:rsidRPr="000D2192">
        <w:rPr>
          <w:b w:val="0"/>
          <w:bCs w:val="0"/>
          <w:color w:val="000000"/>
          <w:sz w:val="24"/>
          <w:szCs w:val="24"/>
        </w:rPr>
        <w:t>millibars</w:t>
      </w:r>
      <w:proofErr w:type="spellEnd"/>
      <w:r w:rsidR="006D7D0F" w:rsidRPr="000D2192">
        <w:rPr>
          <w:b w:val="0"/>
          <w:bCs w:val="0"/>
          <w:color w:val="000000"/>
          <w:sz w:val="24"/>
          <w:szCs w:val="24"/>
        </w:rPr>
        <w:t xml:space="preserve"> (</w:t>
      </w:r>
      <w:proofErr w:type="spellStart"/>
      <w:r w:rsidR="006D7D0F" w:rsidRPr="000D2192">
        <w:rPr>
          <w:b w:val="0"/>
          <w:bCs w:val="0"/>
          <w:color w:val="000000"/>
          <w:sz w:val="24"/>
          <w:szCs w:val="24"/>
        </w:rPr>
        <w:t>mb</w:t>
      </w:r>
      <w:proofErr w:type="spellEnd"/>
      <w:r w:rsidR="006D7D0F" w:rsidRPr="000D2192">
        <w:rPr>
          <w:b w:val="0"/>
          <w:bCs w:val="0"/>
          <w:color w:val="000000"/>
          <w:sz w:val="24"/>
          <w:szCs w:val="24"/>
        </w:rPr>
        <w:t>)</w:t>
      </w:r>
    </w:p>
    <w:p w:rsidR="006D7D0F" w:rsidRPr="000D2192" w:rsidRDefault="006D7D0F" w:rsidP="006D7D0F">
      <w:pPr>
        <w:pStyle w:val="BodyText"/>
        <w:jc w:val="left"/>
        <w:rPr>
          <w:b w:val="0"/>
          <w:bCs w:val="0"/>
          <w:color w:val="000000"/>
          <w:sz w:val="24"/>
          <w:szCs w:val="24"/>
        </w:rPr>
      </w:pPr>
      <w:r w:rsidRPr="000D2192">
        <w:rPr>
          <w:b w:val="0"/>
          <w:bCs w:val="0"/>
          <w:color w:val="000000"/>
          <w:sz w:val="24"/>
          <w:szCs w:val="24"/>
        </w:rPr>
        <w:t>Sensor Type</w:t>
      </w:r>
      <w:r w:rsidR="0003076B">
        <w:rPr>
          <w:b w:val="0"/>
          <w:bCs w:val="0"/>
          <w:color w:val="000000"/>
          <w:sz w:val="24"/>
          <w:szCs w:val="24"/>
        </w:rPr>
        <w:t xml:space="preserve">:  </w:t>
      </w:r>
      <w:r w:rsidRPr="000D2192">
        <w:rPr>
          <w:b w:val="0"/>
          <w:bCs w:val="0"/>
          <w:color w:val="000000"/>
          <w:sz w:val="24"/>
          <w:szCs w:val="24"/>
        </w:rPr>
        <w:t xml:space="preserve">Vaisala </w:t>
      </w:r>
      <w:proofErr w:type="spellStart"/>
      <w:r w:rsidRPr="000D2192">
        <w:rPr>
          <w:b w:val="0"/>
          <w:bCs w:val="0"/>
          <w:color w:val="000000"/>
          <w:sz w:val="24"/>
          <w:szCs w:val="24"/>
        </w:rPr>
        <w:t>Barocap</w:t>
      </w:r>
      <w:proofErr w:type="spellEnd"/>
      <w:r w:rsidRPr="000D2192">
        <w:rPr>
          <w:b w:val="0"/>
          <w:bCs w:val="0"/>
          <w:color w:val="000000"/>
          <w:sz w:val="24"/>
          <w:szCs w:val="24"/>
        </w:rPr>
        <w:t xml:space="preserve"> </w:t>
      </w:r>
      <w:r w:rsidR="0003076B" w:rsidRPr="00E87CC3">
        <w:rPr>
          <w:rFonts w:ascii="Garamond" w:eastAsia="MS Mincho" w:hAnsi="Garamond"/>
          <w:sz w:val="22"/>
          <w:szCs w:val="22"/>
        </w:rPr>
        <w:t>©</w:t>
      </w:r>
      <w:r w:rsidR="0003076B">
        <w:rPr>
          <w:rFonts w:ascii="Garamond" w:eastAsia="MS Mincho" w:hAnsi="Garamond"/>
          <w:sz w:val="22"/>
          <w:szCs w:val="22"/>
        </w:rPr>
        <w:t xml:space="preserve"> </w:t>
      </w:r>
      <w:r w:rsidRPr="000D2192">
        <w:rPr>
          <w:b w:val="0"/>
          <w:bCs w:val="0"/>
          <w:color w:val="000000"/>
          <w:sz w:val="24"/>
          <w:szCs w:val="24"/>
        </w:rPr>
        <w:t>silicon capacitive pressure sensor</w:t>
      </w:r>
    </w:p>
    <w:p w:rsidR="00990833" w:rsidRPr="000D2192" w:rsidRDefault="00990833" w:rsidP="00990833">
      <w:pPr>
        <w:pStyle w:val="BodyText"/>
        <w:jc w:val="left"/>
        <w:rPr>
          <w:b w:val="0"/>
          <w:bCs w:val="0"/>
          <w:color w:val="000000"/>
          <w:sz w:val="24"/>
          <w:szCs w:val="24"/>
        </w:rPr>
      </w:pPr>
      <w:r w:rsidRPr="000D2192">
        <w:rPr>
          <w:b w:val="0"/>
          <w:bCs w:val="0"/>
          <w:color w:val="000000"/>
          <w:sz w:val="24"/>
          <w:szCs w:val="24"/>
        </w:rPr>
        <w:t>Model</w:t>
      </w:r>
      <w:r>
        <w:rPr>
          <w:b w:val="0"/>
          <w:bCs w:val="0"/>
          <w:color w:val="000000"/>
          <w:sz w:val="24"/>
          <w:szCs w:val="24"/>
        </w:rPr>
        <w:t xml:space="preserve"> #:  CS10</w:t>
      </w:r>
      <w:r w:rsidRPr="000D2192">
        <w:rPr>
          <w:b w:val="0"/>
          <w:bCs w:val="0"/>
          <w:color w:val="000000"/>
          <w:sz w:val="24"/>
          <w:szCs w:val="24"/>
        </w:rPr>
        <w:t>5</w:t>
      </w:r>
      <w:r>
        <w:rPr>
          <w:b w:val="0"/>
          <w:bCs w:val="0"/>
          <w:color w:val="000000"/>
          <w:sz w:val="24"/>
          <w:szCs w:val="24"/>
        </w:rPr>
        <w:t xml:space="preserve">, CS106 </w:t>
      </w:r>
    </w:p>
    <w:p w:rsidR="00990833" w:rsidRPr="000D2192" w:rsidRDefault="00990833" w:rsidP="00990833">
      <w:pPr>
        <w:pStyle w:val="BodyText"/>
        <w:jc w:val="left"/>
        <w:rPr>
          <w:b w:val="0"/>
          <w:bCs w:val="0"/>
          <w:color w:val="000000"/>
          <w:sz w:val="24"/>
          <w:szCs w:val="24"/>
        </w:rPr>
      </w:pPr>
      <w:r>
        <w:rPr>
          <w:b w:val="0"/>
          <w:bCs w:val="0"/>
          <w:color w:val="000000"/>
          <w:sz w:val="24"/>
          <w:szCs w:val="24"/>
        </w:rPr>
        <w:t xml:space="preserve">Operating Range:  </w:t>
      </w:r>
      <w:r w:rsidRPr="000D2192">
        <w:rPr>
          <w:b w:val="0"/>
          <w:bCs w:val="0"/>
          <w:color w:val="000000"/>
          <w:sz w:val="24"/>
          <w:szCs w:val="24"/>
        </w:rPr>
        <w:t xml:space="preserve">Pressure: </w:t>
      </w:r>
      <w:r>
        <w:rPr>
          <w:b w:val="0"/>
          <w:bCs w:val="0"/>
          <w:color w:val="000000"/>
          <w:sz w:val="24"/>
          <w:szCs w:val="24"/>
        </w:rPr>
        <w:t xml:space="preserve">600-1060 </w:t>
      </w:r>
      <w:proofErr w:type="spellStart"/>
      <w:r>
        <w:rPr>
          <w:b w:val="0"/>
          <w:bCs w:val="0"/>
          <w:color w:val="000000"/>
          <w:sz w:val="24"/>
          <w:szCs w:val="24"/>
        </w:rPr>
        <w:t>mb</w:t>
      </w:r>
      <w:proofErr w:type="spellEnd"/>
      <w:r>
        <w:rPr>
          <w:b w:val="0"/>
          <w:bCs w:val="0"/>
          <w:color w:val="000000"/>
          <w:sz w:val="24"/>
          <w:szCs w:val="24"/>
        </w:rPr>
        <w:t xml:space="preserve"> (CS105), 500 mb-1100mb (CS106);</w:t>
      </w:r>
      <w:r w:rsidRPr="000D2192">
        <w:rPr>
          <w:b w:val="0"/>
          <w:bCs w:val="0"/>
          <w:color w:val="000000"/>
          <w:sz w:val="24"/>
          <w:szCs w:val="24"/>
        </w:rPr>
        <w:t xml:space="preserve"> Temperature: </w:t>
      </w:r>
      <w:r>
        <w:rPr>
          <w:b w:val="0"/>
          <w:bCs w:val="0"/>
          <w:color w:val="000000"/>
          <w:sz w:val="24"/>
          <w:szCs w:val="24"/>
        </w:rPr>
        <w:t>-40</w:t>
      </w:r>
      <w:r w:rsidRPr="000D2192">
        <w:rPr>
          <w:b w:val="0"/>
          <w:bCs w:val="0"/>
          <w:color w:val="000000"/>
          <w:sz w:val="24"/>
          <w:szCs w:val="24"/>
        </w:rPr>
        <w:t>°C</w:t>
      </w:r>
      <w:r>
        <w:rPr>
          <w:b w:val="0"/>
          <w:bCs w:val="0"/>
          <w:color w:val="000000"/>
          <w:sz w:val="24"/>
          <w:szCs w:val="24"/>
        </w:rPr>
        <w:t xml:space="preserve"> to </w:t>
      </w:r>
      <w:r w:rsidRPr="000D2192">
        <w:rPr>
          <w:b w:val="0"/>
          <w:bCs w:val="0"/>
          <w:color w:val="000000"/>
          <w:sz w:val="24"/>
          <w:szCs w:val="24"/>
        </w:rPr>
        <w:t>+60°C</w:t>
      </w:r>
      <w:r>
        <w:rPr>
          <w:b w:val="0"/>
          <w:bCs w:val="0"/>
          <w:color w:val="000000"/>
          <w:sz w:val="24"/>
          <w:szCs w:val="24"/>
        </w:rPr>
        <w:t xml:space="preserve"> (CS105, CS106)</w:t>
      </w:r>
    </w:p>
    <w:p w:rsidR="00990833" w:rsidRPr="000D2192" w:rsidRDefault="00990833" w:rsidP="00990833">
      <w:pPr>
        <w:pStyle w:val="BodyText"/>
        <w:jc w:val="left"/>
        <w:rPr>
          <w:b w:val="0"/>
          <w:bCs w:val="0"/>
          <w:color w:val="000000"/>
          <w:sz w:val="24"/>
          <w:szCs w:val="24"/>
        </w:rPr>
      </w:pPr>
      <w:r>
        <w:rPr>
          <w:b w:val="0"/>
          <w:bCs w:val="0"/>
          <w:color w:val="000000"/>
          <w:sz w:val="24"/>
          <w:szCs w:val="24"/>
        </w:rPr>
        <w:t xml:space="preserve">Humidity:  </w:t>
      </w:r>
      <w:r w:rsidRPr="000D2192">
        <w:rPr>
          <w:b w:val="0"/>
          <w:bCs w:val="0"/>
          <w:color w:val="000000"/>
          <w:sz w:val="24"/>
          <w:szCs w:val="24"/>
        </w:rPr>
        <w:t>non-condensing</w:t>
      </w:r>
    </w:p>
    <w:p w:rsidR="00990833" w:rsidRPr="000D2192" w:rsidRDefault="00990833" w:rsidP="00990833">
      <w:pPr>
        <w:pStyle w:val="BodyText"/>
        <w:ind w:left="1080" w:hanging="1080"/>
        <w:jc w:val="left"/>
        <w:rPr>
          <w:b w:val="0"/>
          <w:bCs w:val="0"/>
          <w:color w:val="000000"/>
          <w:sz w:val="24"/>
          <w:szCs w:val="24"/>
        </w:rPr>
      </w:pPr>
      <w:r>
        <w:rPr>
          <w:b w:val="0"/>
          <w:bCs w:val="0"/>
          <w:color w:val="000000"/>
          <w:sz w:val="24"/>
          <w:szCs w:val="24"/>
        </w:rPr>
        <w:t xml:space="preserve">Accuracy: </w:t>
      </w:r>
      <w:r w:rsidRPr="000D2192">
        <w:rPr>
          <w:b w:val="0"/>
          <w:bCs w:val="0"/>
          <w:color w:val="000000"/>
          <w:sz w:val="24"/>
          <w:szCs w:val="24"/>
        </w:rPr>
        <w:t xml:space="preserve">±0.5 </w:t>
      </w:r>
      <w:proofErr w:type="spellStart"/>
      <w:r w:rsidRPr="000D2192">
        <w:rPr>
          <w:b w:val="0"/>
          <w:bCs w:val="0"/>
          <w:color w:val="000000"/>
          <w:sz w:val="24"/>
          <w:szCs w:val="24"/>
        </w:rPr>
        <w:t>mb</w:t>
      </w:r>
      <w:proofErr w:type="spellEnd"/>
      <w:r w:rsidRPr="000D2192">
        <w:rPr>
          <w:b w:val="0"/>
          <w:bCs w:val="0"/>
          <w:color w:val="000000"/>
          <w:sz w:val="24"/>
          <w:szCs w:val="24"/>
        </w:rPr>
        <w:t xml:space="preserve"> at</w:t>
      </w:r>
      <w:r>
        <w:rPr>
          <w:b w:val="0"/>
          <w:bCs w:val="0"/>
          <w:color w:val="000000"/>
          <w:sz w:val="24"/>
          <w:szCs w:val="24"/>
        </w:rPr>
        <w:t xml:space="preserve"> 20°C, </w:t>
      </w:r>
      <w:r w:rsidRPr="000D2192">
        <w:rPr>
          <w:b w:val="0"/>
          <w:bCs w:val="0"/>
          <w:color w:val="000000"/>
          <w:sz w:val="24"/>
          <w:szCs w:val="24"/>
        </w:rPr>
        <w:t xml:space="preserve"> ± 2 </w:t>
      </w:r>
      <w:proofErr w:type="spellStart"/>
      <w:r w:rsidRPr="000D2192">
        <w:rPr>
          <w:b w:val="0"/>
          <w:bCs w:val="0"/>
          <w:color w:val="000000"/>
          <w:sz w:val="24"/>
          <w:szCs w:val="24"/>
        </w:rPr>
        <w:t>mb</w:t>
      </w:r>
      <w:proofErr w:type="spellEnd"/>
      <w:r>
        <w:rPr>
          <w:b w:val="0"/>
          <w:bCs w:val="0"/>
          <w:color w:val="000000"/>
          <w:sz w:val="24"/>
          <w:szCs w:val="24"/>
        </w:rPr>
        <w:t xml:space="preserve"> at </w:t>
      </w:r>
      <w:r w:rsidRPr="000D2192">
        <w:rPr>
          <w:b w:val="0"/>
          <w:bCs w:val="0"/>
          <w:color w:val="000000"/>
          <w:sz w:val="24"/>
          <w:szCs w:val="24"/>
        </w:rPr>
        <w:t xml:space="preserve"> 0°C-40°</w:t>
      </w:r>
      <w:r>
        <w:rPr>
          <w:b w:val="0"/>
          <w:bCs w:val="0"/>
          <w:color w:val="000000"/>
          <w:sz w:val="24"/>
          <w:szCs w:val="24"/>
        </w:rPr>
        <w:t xml:space="preserve">C, ± 4 </w:t>
      </w:r>
      <w:proofErr w:type="spellStart"/>
      <w:r>
        <w:rPr>
          <w:b w:val="0"/>
          <w:bCs w:val="0"/>
          <w:color w:val="000000"/>
          <w:sz w:val="24"/>
          <w:szCs w:val="24"/>
        </w:rPr>
        <w:t>mb</w:t>
      </w:r>
      <w:proofErr w:type="spellEnd"/>
      <w:r>
        <w:rPr>
          <w:b w:val="0"/>
          <w:bCs w:val="0"/>
          <w:color w:val="000000"/>
          <w:sz w:val="24"/>
          <w:szCs w:val="24"/>
        </w:rPr>
        <w:t xml:space="preserve"> at 20°C to 45°C, ± 6 </w:t>
      </w:r>
      <w:proofErr w:type="spellStart"/>
      <w:r>
        <w:rPr>
          <w:b w:val="0"/>
          <w:bCs w:val="0"/>
          <w:color w:val="000000"/>
          <w:sz w:val="24"/>
          <w:szCs w:val="24"/>
        </w:rPr>
        <w:t>mb</w:t>
      </w:r>
      <w:proofErr w:type="spellEnd"/>
      <w:r>
        <w:rPr>
          <w:b w:val="0"/>
          <w:bCs w:val="0"/>
          <w:color w:val="000000"/>
          <w:sz w:val="24"/>
          <w:szCs w:val="24"/>
        </w:rPr>
        <w:t xml:space="preserve"> -40 –</w:t>
      </w:r>
      <w:r w:rsidRPr="000D2192">
        <w:rPr>
          <w:b w:val="0"/>
          <w:bCs w:val="0"/>
          <w:color w:val="000000"/>
          <w:sz w:val="24"/>
          <w:szCs w:val="24"/>
        </w:rPr>
        <w:t>60°C</w:t>
      </w:r>
      <w:r>
        <w:rPr>
          <w:b w:val="0"/>
          <w:bCs w:val="0"/>
          <w:color w:val="000000"/>
          <w:sz w:val="24"/>
          <w:szCs w:val="24"/>
        </w:rPr>
        <w:t xml:space="preserve"> (CS105); ±0.3 </w:t>
      </w:r>
      <w:proofErr w:type="spellStart"/>
      <w:r>
        <w:rPr>
          <w:b w:val="0"/>
          <w:bCs w:val="0"/>
          <w:color w:val="000000"/>
          <w:sz w:val="24"/>
          <w:szCs w:val="24"/>
        </w:rPr>
        <w:t>mb</w:t>
      </w:r>
      <w:proofErr w:type="spellEnd"/>
      <w:r>
        <w:rPr>
          <w:b w:val="0"/>
          <w:bCs w:val="0"/>
          <w:color w:val="000000"/>
          <w:sz w:val="24"/>
          <w:szCs w:val="24"/>
        </w:rPr>
        <w:t xml:space="preserve"> at 20°C, ± 0.6</w:t>
      </w:r>
      <w:r w:rsidRPr="000D2192">
        <w:rPr>
          <w:b w:val="0"/>
          <w:bCs w:val="0"/>
          <w:color w:val="000000"/>
          <w:sz w:val="24"/>
          <w:szCs w:val="24"/>
        </w:rPr>
        <w:t xml:space="preserve"> </w:t>
      </w:r>
      <w:proofErr w:type="spellStart"/>
      <w:r w:rsidRPr="000D2192">
        <w:rPr>
          <w:b w:val="0"/>
          <w:bCs w:val="0"/>
          <w:color w:val="000000"/>
          <w:sz w:val="24"/>
          <w:szCs w:val="24"/>
        </w:rPr>
        <w:t>mb</w:t>
      </w:r>
      <w:proofErr w:type="spellEnd"/>
      <w:r>
        <w:rPr>
          <w:b w:val="0"/>
          <w:bCs w:val="0"/>
          <w:color w:val="000000"/>
          <w:sz w:val="24"/>
          <w:szCs w:val="24"/>
        </w:rPr>
        <w:t xml:space="preserve"> at </w:t>
      </w:r>
      <w:r w:rsidRPr="000D2192">
        <w:rPr>
          <w:b w:val="0"/>
          <w:bCs w:val="0"/>
          <w:color w:val="000000"/>
          <w:sz w:val="24"/>
          <w:szCs w:val="24"/>
        </w:rPr>
        <w:t xml:space="preserve"> 0°C-40°</w:t>
      </w:r>
      <w:r>
        <w:rPr>
          <w:b w:val="0"/>
          <w:bCs w:val="0"/>
          <w:color w:val="000000"/>
          <w:sz w:val="24"/>
          <w:szCs w:val="24"/>
        </w:rPr>
        <w:t xml:space="preserve">C, ± 1 </w:t>
      </w:r>
      <w:proofErr w:type="spellStart"/>
      <w:r>
        <w:rPr>
          <w:b w:val="0"/>
          <w:bCs w:val="0"/>
          <w:color w:val="000000"/>
          <w:sz w:val="24"/>
          <w:szCs w:val="24"/>
        </w:rPr>
        <w:t>mb</w:t>
      </w:r>
      <w:proofErr w:type="spellEnd"/>
      <w:r>
        <w:rPr>
          <w:b w:val="0"/>
          <w:bCs w:val="0"/>
          <w:color w:val="000000"/>
          <w:sz w:val="24"/>
          <w:szCs w:val="24"/>
        </w:rPr>
        <w:t xml:space="preserve"> at -20°C to 45°C, ± 1.5 </w:t>
      </w:r>
      <w:proofErr w:type="spellStart"/>
      <w:r>
        <w:rPr>
          <w:b w:val="0"/>
          <w:bCs w:val="0"/>
          <w:color w:val="000000"/>
          <w:sz w:val="24"/>
          <w:szCs w:val="24"/>
        </w:rPr>
        <w:t>mb</w:t>
      </w:r>
      <w:proofErr w:type="spellEnd"/>
      <w:r>
        <w:rPr>
          <w:b w:val="0"/>
          <w:bCs w:val="0"/>
          <w:color w:val="000000"/>
          <w:sz w:val="24"/>
          <w:szCs w:val="24"/>
        </w:rPr>
        <w:t xml:space="preserve"> -40 –</w:t>
      </w:r>
      <w:r w:rsidRPr="000D2192">
        <w:rPr>
          <w:b w:val="0"/>
          <w:bCs w:val="0"/>
          <w:color w:val="000000"/>
          <w:sz w:val="24"/>
          <w:szCs w:val="24"/>
        </w:rPr>
        <w:t>60°C</w:t>
      </w:r>
      <w:r>
        <w:rPr>
          <w:b w:val="0"/>
          <w:bCs w:val="0"/>
          <w:color w:val="000000"/>
          <w:sz w:val="24"/>
          <w:szCs w:val="24"/>
        </w:rPr>
        <w:t xml:space="preserve"> (CS106)</w:t>
      </w:r>
    </w:p>
    <w:p w:rsidR="00990833" w:rsidRDefault="00990833" w:rsidP="00990833">
      <w:pPr>
        <w:pStyle w:val="BodyText"/>
        <w:jc w:val="left"/>
        <w:rPr>
          <w:b w:val="0"/>
          <w:bCs w:val="0"/>
          <w:color w:val="000000"/>
          <w:sz w:val="24"/>
          <w:szCs w:val="24"/>
        </w:rPr>
      </w:pPr>
      <w:r>
        <w:rPr>
          <w:b w:val="0"/>
          <w:bCs w:val="0"/>
          <w:color w:val="000000"/>
          <w:sz w:val="24"/>
          <w:szCs w:val="24"/>
        </w:rPr>
        <w:t xml:space="preserve">Stability: </w:t>
      </w:r>
      <w:r w:rsidRPr="000D2192">
        <w:rPr>
          <w:b w:val="0"/>
          <w:bCs w:val="0"/>
          <w:color w:val="000000"/>
          <w:sz w:val="24"/>
          <w:szCs w:val="24"/>
        </w:rPr>
        <w:t xml:space="preserve">± 0.1 </w:t>
      </w:r>
      <w:proofErr w:type="spellStart"/>
      <w:r w:rsidRPr="000D2192">
        <w:rPr>
          <w:b w:val="0"/>
          <w:bCs w:val="0"/>
          <w:color w:val="000000"/>
          <w:sz w:val="24"/>
          <w:szCs w:val="24"/>
        </w:rPr>
        <w:t>mb</w:t>
      </w:r>
      <w:proofErr w:type="spellEnd"/>
      <w:r w:rsidRPr="000D2192">
        <w:rPr>
          <w:b w:val="0"/>
          <w:bCs w:val="0"/>
          <w:color w:val="000000"/>
          <w:sz w:val="24"/>
          <w:szCs w:val="24"/>
        </w:rPr>
        <w:t xml:space="preserve"> per year</w:t>
      </w:r>
    </w:p>
    <w:p w:rsidR="00990833" w:rsidRDefault="00990833" w:rsidP="00990833">
      <w:pPr>
        <w:pStyle w:val="BodyText"/>
        <w:jc w:val="left"/>
        <w:rPr>
          <w:b w:val="0"/>
          <w:bCs w:val="0"/>
          <w:color w:val="000000"/>
          <w:sz w:val="24"/>
          <w:szCs w:val="24"/>
        </w:rPr>
      </w:pPr>
      <w:r>
        <w:rPr>
          <w:b w:val="0"/>
          <w:bCs w:val="0"/>
          <w:color w:val="000000"/>
          <w:sz w:val="24"/>
          <w:szCs w:val="24"/>
        </w:rPr>
        <w:t>Serial Numbers: s/n X3540012 (CS105); s/n H0160056 (CS106)</w:t>
      </w:r>
    </w:p>
    <w:p w:rsidR="00990833" w:rsidRDefault="00990833" w:rsidP="00990833">
      <w:pPr>
        <w:pStyle w:val="BodyText"/>
        <w:jc w:val="left"/>
        <w:rPr>
          <w:b w:val="0"/>
          <w:bCs w:val="0"/>
          <w:color w:val="000000"/>
          <w:sz w:val="24"/>
          <w:szCs w:val="24"/>
        </w:rPr>
      </w:pPr>
      <w:r>
        <w:rPr>
          <w:b w:val="0"/>
          <w:bCs w:val="0"/>
          <w:color w:val="000000"/>
          <w:sz w:val="24"/>
          <w:szCs w:val="24"/>
        </w:rPr>
        <w:t>Date of Last calibration: 10/15/2015, 12/02/2009 (X3540012); 01/10/2012, 07/09/2012 (H0160056)</w:t>
      </w:r>
    </w:p>
    <w:p w:rsidR="00990833" w:rsidRPr="000D2192" w:rsidRDefault="00990833" w:rsidP="00990833">
      <w:pPr>
        <w:pStyle w:val="BodyText"/>
        <w:jc w:val="left"/>
        <w:rPr>
          <w:b w:val="0"/>
          <w:bCs w:val="0"/>
          <w:color w:val="000000"/>
          <w:sz w:val="24"/>
          <w:szCs w:val="24"/>
        </w:rPr>
      </w:pPr>
      <w:r>
        <w:rPr>
          <w:b w:val="0"/>
          <w:bCs w:val="0"/>
          <w:color w:val="000000"/>
          <w:sz w:val="24"/>
          <w:szCs w:val="24"/>
        </w:rPr>
        <w:t>Dates of Sensor Use: 11/05/2007-11/12/2009, 01/11/2010 - 5/11/2012, 06/15/2012-05/04/2015 (X3540012); 05/11/2012-06/15/2012 (H0160056)</w:t>
      </w:r>
    </w:p>
    <w:p w:rsidR="00C82303" w:rsidRPr="000D2192" w:rsidRDefault="00C82303" w:rsidP="006D7D0F">
      <w:pPr>
        <w:pStyle w:val="BodyText"/>
        <w:jc w:val="left"/>
        <w:rPr>
          <w:b w:val="0"/>
          <w:bCs w:val="0"/>
          <w:color w:val="000000"/>
          <w:sz w:val="24"/>
          <w:szCs w:val="24"/>
        </w:rPr>
      </w:pPr>
    </w:p>
    <w:p w:rsidR="0092516B" w:rsidRPr="000D2192" w:rsidRDefault="007A671A" w:rsidP="0092516B">
      <w:pPr>
        <w:pStyle w:val="BodyText"/>
        <w:jc w:val="left"/>
        <w:rPr>
          <w:b w:val="0"/>
          <w:bCs w:val="0"/>
          <w:color w:val="000000"/>
          <w:sz w:val="24"/>
          <w:szCs w:val="24"/>
        </w:rPr>
      </w:pPr>
      <w:r>
        <w:rPr>
          <w:b w:val="0"/>
          <w:bCs w:val="0"/>
          <w:color w:val="000000"/>
          <w:sz w:val="24"/>
          <w:szCs w:val="24"/>
        </w:rPr>
        <w:t xml:space="preserve">Parameter:  </w:t>
      </w:r>
      <w:r w:rsidR="00D64D5A" w:rsidRPr="000D2192">
        <w:rPr>
          <w:b w:val="0"/>
          <w:bCs w:val="0"/>
          <w:color w:val="000000"/>
          <w:sz w:val="24"/>
          <w:szCs w:val="24"/>
        </w:rPr>
        <w:t>Wind Speed</w:t>
      </w:r>
    </w:p>
    <w:p w:rsidR="00AB6DCC" w:rsidRPr="000D2192" w:rsidRDefault="0092516B" w:rsidP="0092516B">
      <w:pPr>
        <w:rPr>
          <w:color w:val="000000"/>
        </w:rPr>
      </w:pPr>
      <w:r w:rsidRPr="000D2192">
        <w:rPr>
          <w:bCs/>
          <w:color w:val="000000"/>
        </w:rPr>
        <w:t>Units</w:t>
      </w:r>
      <w:r w:rsidR="00D64D5A" w:rsidRPr="000D2192">
        <w:rPr>
          <w:bCs/>
          <w:color w:val="000000"/>
        </w:rPr>
        <w:t>:</w:t>
      </w:r>
      <w:r w:rsidR="00D64D5A" w:rsidRPr="000D2192">
        <w:rPr>
          <w:bCs/>
          <w:color w:val="000000"/>
        </w:rPr>
        <w:tab/>
        <w:t>meters per second (m/s)</w:t>
      </w:r>
    </w:p>
    <w:p w:rsidR="00AB6DCC" w:rsidRPr="000D2192" w:rsidRDefault="00AB6DCC" w:rsidP="00F70D5C">
      <w:pPr>
        <w:pStyle w:val="Footer"/>
        <w:tabs>
          <w:tab w:val="clear" w:pos="4320"/>
          <w:tab w:val="clear" w:pos="8640"/>
        </w:tabs>
        <w:ind w:left="2844" w:hanging="2844"/>
        <w:rPr>
          <w:color w:val="000000"/>
        </w:rPr>
      </w:pPr>
      <w:r w:rsidRPr="000D2192">
        <w:rPr>
          <w:color w:val="000000"/>
        </w:rPr>
        <w:t xml:space="preserve">Sensor </w:t>
      </w:r>
      <w:r w:rsidR="00D64D5A" w:rsidRPr="000D2192">
        <w:rPr>
          <w:color w:val="000000"/>
        </w:rPr>
        <w:t>Type</w:t>
      </w:r>
      <w:r w:rsidR="007A671A">
        <w:rPr>
          <w:color w:val="000000"/>
        </w:rPr>
        <w:t xml:space="preserve">:  </w:t>
      </w:r>
      <w:r w:rsidR="00F70D5C" w:rsidRPr="000D2192">
        <w:rPr>
          <w:color w:val="000000"/>
        </w:rPr>
        <w:t>18 cm diameter 4-bladed helicoids propeller molded of polypropylene</w:t>
      </w:r>
    </w:p>
    <w:p w:rsidR="00990833" w:rsidRDefault="00990833" w:rsidP="00990833">
      <w:pPr>
        <w:rPr>
          <w:color w:val="000000"/>
        </w:rPr>
      </w:pPr>
      <w:r w:rsidRPr="000D2192">
        <w:rPr>
          <w:color w:val="000000"/>
        </w:rPr>
        <w:t>Model:</w:t>
      </w:r>
      <w:r>
        <w:rPr>
          <w:color w:val="000000"/>
        </w:rPr>
        <w:t xml:space="preserve">  </w:t>
      </w:r>
      <w:r w:rsidRPr="000D2192">
        <w:rPr>
          <w:color w:val="000000"/>
        </w:rPr>
        <w:t>RM Young 05106</w:t>
      </w:r>
      <w:r>
        <w:rPr>
          <w:color w:val="000000"/>
        </w:rPr>
        <w:t>-5A</w:t>
      </w:r>
      <w:r w:rsidRPr="000D2192">
        <w:rPr>
          <w:color w:val="000000"/>
        </w:rPr>
        <w:t xml:space="preserve"> Wind Monitor</w:t>
      </w:r>
      <w:r>
        <w:rPr>
          <w:color w:val="000000"/>
        </w:rPr>
        <w:t xml:space="preserve"> </w:t>
      </w:r>
    </w:p>
    <w:p w:rsidR="00990833" w:rsidRPr="00BA1381" w:rsidRDefault="00990833" w:rsidP="00990833">
      <w:pPr>
        <w:tabs>
          <w:tab w:val="left" w:pos="5400"/>
        </w:tabs>
        <w:rPr>
          <w:color w:val="000000"/>
        </w:rPr>
      </w:pPr>
      <w:r>
        <w:rPr>
          <w:color w:val="000000"/>
        </w:rPr>
        <w:t>Operating Temperature: -50</w:t>
      </w:r>
      <w:r w:rsidRPr="00BA1381">
        <w:rPr>
          <w:bCs/>
          <w:color w:val="000000"/>
        </w:rPr>
        <w:t>°C</w:t>
      </w:r>
      <w:r>
        <w:rPr>
          <w:color w:val="000000"/>
        </w:rPr>
        <w:t xml:space="preserve"> to 50</w:t>
      </w:r>
      <w:r w:rsidRPr="00BA1381">
        <w:rPr>
          <w:bCs/>
          <w:color w:val="000000"/>
        </w:rPr>
        <w:t>°C</w:t>
      </w:r>
    </w:p>
    <w:p w:rsidR="00990833" w:rsidRPr="000D2192" w:rsidRDefault="00990833" w:rsidP="00990833">
      <w:pPr>
        <w:rPr>
          <w:color w:val="000000"/>
        </w:rPr>
      </w:pPr>
      <w:r w:rsidRPr="000D2192">
        <w:rPr>
          <w:color w:val="000000"/>
        </w:rPr>
        <w:t>Range:</w:t>
      </w:r>
      <w:r w:rsidRPr="000D2192">
        <w:rPr>
          <w:color w:val="000000"/>
        </w:rPr>
        <w:tab/>
      </w:r>
      <w:r>
        <w:rPr>
          <w:color w:val="000000"/>
        </w:rPr>
        <w:t xml:space="preserve"> </w:t>
      </w:r>
      <w:r w:rsidRPr="000D2192">
        <w:rPr>
          <w:color w:val="000000"/>
        </w:rPr>
        <w:t>0-</w:t>
      </w:r>
      <w:r>
        <w:rPr>
          <w:color w:val="000000"/>
        </w:rPr>
        <w:t>100</w:t>
      </w:r>
      <w:r w:rsidRPr="000D2192">
        <w:rPr>
          <w:color w:val="000000"/>
        </w:rPr>
        <w:t xml:space="preserve"> m/s</w:t>
      </w:r>
      <w:r>
        <w:rPr>
          <w:color w:val="000000"/>
        </w:rPr>
        <w:t xml:space="preserve"> (224</w:t>
      </w:r>
      <w:r w:rsidRPr="000D2192">
        <w:rPr>
          <w:color w:val="000000"/>
        </w:rPr>
        <w:t xml:space="preserve"> mph)</w:t>
      </w:r>
    </w:p>
    <w:p w:rsidR="00990833" w:rsidRDefault="00990833" w:rsidP="00990833">
      <w:pPr>
        <w:rPr>
          <w:color w:val="000000"/>
        </w:rPr>
      </w:pPr>
      <w:r w:rsidRPr="000D2192">
        <w:rPr>
          <w:color w:val="000000"/>
        </w:rPr>
        <w:t>Accuracy:</w:t>
      </w:r>
      <w:r>
        <w:rPr>
          <w:color w:val="000000"/>
        </w:rPr>
        <w:t xml:space="preserve">  </w:t>
      </w:r>
      <w:r w:rsidRPr="000D2192">
        <w:rPr>
          <w:b/>
          <w:bCs/>
          <w:color w:val="000000"/>
        </w:rPr>
        <w:t xml:space="preserve">± </w:t>
      </w:r>
      <w:r>
        <w:rPr>
          <w:bCs/>
          <w:color w:val="000000"/>
        </w:rPr>
        <w:t xml:space="preserve">0.3 m/s or 1 </w:t>
      </w:r>
      <w:r w:rsidRPr="000D2192">
        <w:rPr>
          <w:bCs/>
          <w:color w:val="000000"/>
        </w:rPr>
        <w:t>%</w:t>
      </w:r>
      <w:r w:rsidRPr="000D2192">
        <w:rPr>
          <w:color w:val="000000"/>
        </w:rPr>
        <w:t xml:space="preserve"> </w:t>
      </w:r>
      <w:r>
        <w:rPr>
          <w:color w:val="000000"/>
        </w:rPr>
        <w:t>of reading</w:t>
      </w:r>
    </w:p>
    <w:p w:rsidR="00990833" w:rsidRPr="000D2192" w:rsidRDefault="00990833" w:rsidP="00990833">
      <w:pPr>
        <w:rPr>
          <w:color w:val="000000"/>
        </w:rPr>
      </w:pPr>
      <w:r>
        <w:rPr>
          <w:color w:val="000000"/>
        </w:rPr>
        <w:t>Serial Number: WM115774</w:t>
      </w:r>
    </w:p>
    <w:p w:rsidR="00990833" w:rsidRPr="000D2192" w:rsidRDefault="00990833" w:rsidP="00990833">
      <w:pPr>
        <w:rPr>
          <w:color w:val="000000"/>
        </w:rPr>
      </w:pPr>
      <w:r>
        <w:rPr>
          <w:color w:val="000000"/>
        </w:rPr>
        <w:t>Date of last calibration: 10/15/2015, 11/22/2011</w:t>
      </w:r>
    </w:p>
    <w:p w:rsidR="00990833" w:rsidRDefault="00990833" w:rsidP="0092516B">
      <w:pPr>
        <w:pStyle w:val="BodyText"/>
        <w:jc w:val="left"/>
        <w:rPr>
          <w:b w:val="0"/>
          <w:bCs w:val="0"/>
          <w:color w:val="000000"/>
          <w:sz w:val="24"/>
          <w:szCs w:val="24"/>
        </w:rPr>
      </w:pPr>
      <w:r>
        <w:rPr>
          <w:b w:val="0"/>
          <w:bCs w:val="0"/>
          <w:color w:val="000000"/>
          <w:sz w:val="24"/>
          <w:szCs w:val="24"/>
        </w:rPr>
        <w:t>Dates of Sensor Use: 06/11/2012-05/04/2015</w:t>
      </w:r>
    </w:p>
    <w:p w:rsidR="0092516B" w:rsidRPr="000D2192" w:rsidRDefault="0092516B" w:rsidP="0092516B">
      <w:pPr>
        <w:pStyle w:val="BodyText"/>
        <w:jc w:val="left"/>
        <w:rPr>
          <w:b w:val="0"/>
          <w:bCs w:val="0"/>
          <w:color w:val="000000"/>
          <w:sz w:val="24"/>
          <w:szCs w:val="24"/>
        </w:rPr>
      </w:pPr>
    </w:p>
    <w:p w:rsidR="005B342F" w:rsidRPr="000D2192" w:rsidRDefault="007A671A" w:rsidP="005B342F">
      <w:pPr>
        <w:pStyle w:val="BodyText"/>
        <w:jc w:val="left"/>
        <w:rPr>
          <w:b w:val="0"/>
          <w:bCs w:val="0"/>
          <w:color w:val="000000"/>
          <w:sz w:val="24"/>
          <w:szCs w:val="24"/>
        </w:rPr>
      </w:pPr>
      <w:r>
        <w:rPr>
          <w:b w:val="0"/>
          <w:bCs w:val="0"/>
          <w:color w:val="000000"/>
          <w:sz w:val="24"/>
          <w:szCs w:val="24"/>
        </w:rPr>
        <w:t xml:space="preserve">Parameter: </w:t>
      </w:r>
      <w:r w:rsidR="005B342F" w:rsidRPr="000D2192">
        <w:rPr>
          <w:b w:val="0"/>
          <w:bCs w:val="0"/>
          <w:color w:val="000000"/>
          <w:sz w:val="24"/>
          <w:szCs w:val="24"/>
        </w:rPr>
        <w:t>Wind Direction</w:t>
      </w:r>
    </w:p>
    <w:p w:rsidR="005B342F" w:rsidRPr="000D2192" w:rsidRDefault="005B342F" w:rsidP="005B342F">
      <w:pPr>
        <w:rPr>
          <w:color w:val="000000"/>
        </w:rPr>
      </w:pPr>
      <w:r w:rsidRPr="000D2192">
        <w:rPr>
          <w:bCs/>
          <w:color w:val="000000"/>
        </w:rPr>
        <w:t>Units:</w:t>
      </w:r>
      <w:r w:rsidR="007A671A">
        <w:rPr>
          <w:bCs/>
          <w:color w:val="000000"/>
        </w:rPr>
        <w:t xml:space="preserve"> </w:t>
      </w:r>
      <w:r w:rsidRPr="000D2192">
        <w:rPr>
          <w:bCs/>
          <w:color w:val="000000"/>
        </w:rPr>
        <w:t>degrees</w:t>
      </w:r>
    </w:p>
    <w:p w:rsidR="005B342F" w:rsidRPr="000D2192" w:rsidRDefault="007A671A" w:rsidP="005B342F">
      <w:pPr>
        <w:pStyle w:val="Footer"/>
        <w:tabs>
          <w:tab w:val="clear" w:pos="4320"/>
          <w:tab w:val="clear" w:pos="8640"/>
        </w:tabs>
        <w:ind w:left="2844" w:hanging="2844"/>
        <w:rPr>
          <w:color w:val="000000"/>
        </w:rPr>
      </w:pPr>
      <w:r>
        <w:rPr>
          <w:color w:val="000000"/>
        </w:rPr>
        <w:t xml:space="preserve">Sensor Type:  </w:t>
      </w:r>
      <w:r w:rsidR="005B342F" w:rsidRPr="000D2192">
        <w:rPr>
          <w:color w:val="000000"/>
        </w:rPr>
        <w:t>balanced vane, 38 cm turning radius</w:t>
      </w:r>
    </w:p>
    <w:p w:rsidR="005B342F" w:rsidRPr="000D2192" w:rsidRDefault="005B342F" w:rsidP="005B342F">
      <w:pPr>
        <w:rPr>
          <w:color w:val="000000"/>
        </w:rPr>
      </w:pPr>
      <w:r w:rsidRPr="000D2192">
        <w:rPr>
          <w:color w:val="000000"/>
        </w:rPr>
        <w:t>Model:</w:t>
      </w:r>
      <w:r w:rsidRPr="000D2192">
        <w:rPr>
          <w:color w:val="000000"/>
        </w:rPr>
        <w:tab/>
      </w:r>
      <w:r w:rsidR="007A671A">
        <w:rPr>
          <w:color w:val="000000"/>
        </w:rPr>
        <w:t xml:space="preserve"> </w:t>
      </w:r>
      <w:r w:rsidRPr="000D2192">
        <w:rPr>
          <w:color w:val="000000"/>
        </w:rPr>
        <w:t>RM Young 05106 Wind Monitor</w:t>
      </w:r>
    </w:p>
    <w:p w:rsidR="005B342F" w:rsidRPr="000D2192" w:rsidRDefault="005B342F" w:rsidP="005B342F">
      <w:pPr>
        <w:rPr>
          <w:color w:val="000000"/>
        </w:rPr>
      </w:pPr>
      <w:r w:rsidRPr="000D2192">
        <w:rPr>
          <w:color w:val="000000"/>
        </w:rPr>
        <w:t>Range:</w:t>
      </w:r>
      <w:r w:rsidRPr="000D2192">
        <w:rPr>
          <w:color w:val="000000"/>
        </w:rPr>
        <w:tab/>
      </w:r>
      <w:r w:rsidR="007A671A">
        <w:rPr>
          <w:color w:val="000000"/>
        </w:rPr>
        <w:t xml:space="preserve">  </w:t>
      </w:r>
      <w:r w:rsidRPr="000D2192">
        <w:rPr>
          <w:color w:val="000000"/>
        </w:rPr>
        <w:t>36</w:t>
      </w:r>
      <w:r w:rsidR="00814AB6" w:rsidRPr="000D2192">
        <w:rPr>
          <w:color w:val="000000"/>
        </w:rPr>
        <w:t>0</w:t>
      </w:r>
      <w:r w:rsidR="00814AB6" w:rsidRPr="000D2192">
        <w:rPr>
          <w:b/>
          <w:bCs/>
          <w:color w:val="000000"/>
        </w:rPr>
        <w:t xml:space="preserve">° </w:t>
      </w:r>
      <w:r w:rsidR="00814AB6" w:rsidRPr="000D2192">
        <w:rPr>
          <w:bCs/>
          <w:color w:val="000000"/>
        </w:rPr>
        <w:t>mechanical, 355° electrical (5° open)</w:t>
      </w:r>
    </w:p>
    <w:p w:rsidR="005B342F" w:rsidRDefault="005B342F" w:rsidP="005B342F">
      <w:pPr>
        <w:rPr>
          <w:color w:val="000000"/>
        </w:rPr>
      </w:pPr>
      <w:r w:rsidRPr="000D2192">
        <w:rPr>
          <w:color w:val="000000"/>
        </w:rPr>
        <w:t>Accuracy:</w:t>
      </w:r>
      <w:r w:rsidR="007A671A">
        <w:rPr>
          <w:color w:val="000000"/>
        </w:rPr>
        <w:t xml:space="preserve">  </w:t>
      </w:r>
      <w:r w:rsidRPr="000D2192">
        <w:rPr>
          <w:b/>
          <w:bCs/>
          <w:color w:val="000000"/>
        </w:rPr>
        <w:t xml:space="preserve">± </w:t>
      </w:r>
      <w:r w:rsidR="007A671A">
        <w:rPr>
          <w:bCs/>
          <w:color w:val="000000"/>
        </w:rPr>
        <w:t>3 degrees</w:t>
      </w:r>
      <w:r w:rsidRPr="000D2192">
        <w:rPr>
          <w:color w:val="000000"/>
        </w:rPr>
        <w:t xml:space="preserve"> </w:t>
      </w:r>
    </w:p>
    <w:p w:rsidR="00C82303" w:rsidRPr="000D2192" w:rsidRDefault="00C82303" w:rsidP="005B342F">
      <w:pPr>
        <w:rPr>
          <w:color w:val="000000"/>
        </w:rPr>
      </w:pPr>
      <w:r>
        <w:rPr>
          <w:color w:val="000000"/>
        </w:rPr>
        <w:t>Serial Number:</w:t>
      </w:r>
      <w:r w:rsidR="00BF4938">
        <w:rPr>
          <w:color w:val="000000"/>
        </w:rPr>
        <w:t xml:space="preserve"> WM115774</w:t>
      </w:r>
    </w:p>
    <w:p w:rsidR="005B342F" w:rsidRDefault="007A671A" w:rsidP="005B342F">
      <w:pPr>
        <w:rPr>
          <w:color w:val="000000"/>
        </w:rPr>
      </w:pPr>
      <w:r>
        <w:rPr>
          <w:color w:val="000000"/>
        </w:rPr>
        <w:t xml:space="preserve">Date of last calibration:  </w:t>
      </w:r>
      <w:r w:rsidR="00BF4938">
        <w:rPr>
          <w:color w:val="000000"/>
        </w:rPr>
        <w:t xml:space="preserve">10/15/2015, </w:t>
      </w:r>
      <w:r w:rsidR="00BF4938">
        <w:rPr>
          <w:bCs/>
          <w:color w:val="000000"/>
        </w:rPr>
        <w:t>11/22/2011</w:t>
      </w:r>
    </w:p>
    <w:p w:rsidR="00C82303" w:rsidRDefault="00C82303" w:rsidP="005B342F">
      <w:pPr>
        <w:rPr>
          <w:bCs/>
          <w:color w:val="000000"/>
        </w:rPr>
      </w:pPr>
      <w:r>
        <w:rPr>
          <w:color w:val="000000"/>
        </w:rPr>
        <w:t>Dates of Sensor Use:</w:t>
      </w:r>
      <w:r w:rsidR="00BF4938">
        <w:rPr>
          <w:color w:val="000000"/>
        </w:rPr>
        <w:t xml:space="preserve">  </w:t>
      </w:r>
      <w:r w:rsidR="00BF4938" w:rsidRPr="0047572C">
        <w:rPr>
          <w:bCs/>
          <w:color w:val="000000"/>
        </w:rPr>
        <w:t>06/11/2012-05/04/2015</w:t>
      </w:r>
    </w:p>
    <w:p w:rsidR="001A3B97" w:rsidRDefault="001A3B97" w:rsidP="005B342F">
      <w:pPr>
        <w:rPr>
          <w:bCs/>
          <w:color w:val="000000"/>
        </w:rPr>
      </w:pPr>
    </w:p>
    <w:p w:rsidR="00C82303" w:rsidRDefault="007A671A" w:rsidP="001A3B97">
      <w:pPr>
        <w:pStyle w:val="BodyText"/>
        <w:jc w:val="left"/>
        <w:rPr>
          <w:b w:val="0"/>
          <w:bCs w:val="0"/>
          <w:color w:val="000000"/>
          <w:sz w:val="24"/>
          <w:szCs w:val="24"/>
        </w:rPr>
      </w:pPr>
      <w:r>
        <w:rPr>
          <w:b w:val="0"/>
          <w:bCs w:val="0"/>
          <w:color w:val="000000"/>
          <w:sz w:val="24"/>
          <w:szCs w:val="24"/>
        </w:rPr>
        <w:t xml:space="preserve">Parameter:  </w:t>
      </w:r>
      <w:r w:rsidR="00C82303">
        <w:rPr>
          <w:b w:val="0"/>
          <w:bCs w:val="0"/>
          <w:color w:val="000000"/>
          <w:sz w:val="24"/>
          <w:szCs w:val="24"/>
        </w:rPr>
        <w:t>Photosynthetically Active Radiation</w:t>
      </w:r>
    </w:p>
    <w:p w:rsidR="001A3B97" w:rsidRPr="000D2192" w:rsidRDefault="001A3B97" w:rsidP="001A3B97">
      <w:pPr>
        <w:pStyle w:val="BodyText"/>
        <w:jc w:val="left"/>
        <w:rPr>
          <w:b w:val="0"/>
          <w:bCs w:val="0"/>
          <w:color w:val="000000"/>
          <w:sz w:val="24"/>
          <w:szCs w:val="24"/>
        </w:rPr>
      </w:pPr>
      <w:r w:rsidRPr="000D2192">
        <w:rPr>
          <w:b w:val="0"/>
          <w:bCs w:val="0"/>
          <w:color w:val="000000"/>
          <w:sz w:val="24"/>
          <w:szCs w:val="24"/>
        </w:rPr>
        <w:t>L</w:t>
      </w:r>
      <w:r w:rsidR="007A671A">
        <w:rPr>
          <w:b w:val="0"/>
          <w:bCs w:val="0"/>
          <w:color w:val="000000"/>
          <w:sz w:val="24"/>
          <w:szCs w:val="24"/>
        </w:rPr>
        <w:t>I-COR</w:t>
      </w:r>
      <w:r w:rsidRPr="000D2192">
        <w:rPr>
          <w:b w:val="0"/>
          <w:bCs w:val="0"/>
          <w:color w:val="000000"/>
          <w:sz w:val="24"/>
          <w:szCs w:val="24"/>
        </w:rPr>
        <w:t xml:space="preserve"> Quantum Sensor</w:t>
      </w:r>
    </w:p>
    <w:p w:rsidR="00BF4938" w:rsidRPr="000D2192" w:rsidRDefault="00BF4938" w:rsidP="00BF4938">
      <w:pPr>
        <w:pStyle w:val="BodyText"/>
        <w:jc w:val="left"/>
        <w:rPr>
          <w:b w:val="0"/>
          <w:bCs w:val="0"/>
          <w:color w:val="000000"/>
          <w:sz w:val="24"/>
          <w:szCs w:val="24"/>
        </w:rPr>
      </w:pPr>
      <w:r w:rsidRPr="000D2192">
        <w:rPr>
          <w:b w:val="0"/>
          <w:bCs w:val="0"/>
          <w:color w:val="000000"/>
          <w:sz w:val="24"/>
          <w:szCs w:val="24"/>
        </w:rPr>
        <w:t>Units:</w:t>
      </w:r>
      <w:r>
        <w:rPr>
          <w:b w:val="0"/>
          <w:bCs w:val="0"/>
          <w:color w:val="000000"/>
          <w:sz w:val="24"/>
          <w:szCs w:val="24"/>
        </w:rPr>
        <w:t xml:space="preserve">  </w:t>
      </w:r>
      <w:r w:rsidRPr="000D2192">
        <w:rPr>
          <w:b w:val="0"/>
          <w:bCs w:val="0"/>
          <w:color w:val="000000"/>
          <w:sz w:val="24"/>
          <w:szCs w:val="24"/>
        </w:rPr>
        <w:t>mmoles m</w:t>
      </w:r>
      <w:r w:rsidRPr="00691E2F">
        <w:rPr>
          <w:b w:val="0"/>
          <w:bCs w:val="0"/>
          <w:color w:val="000000"/>
          <w:sz w:val="24"/>
          <w:szCs w:val="24"/>
          <w:vertAlign w:val="superscript"/>
        </w:rPr>
        <w:t>-2</w:t>
      </w:r>
      <w:r w:rsidRPr="000D2192">
        <w:rPr>
          <w:b w:val="0"/>
          <w:bCs w:val="0"/>
          <w:color w:val="000000"/>
          <w:sz w:val="24"/>
          <w:szCs w:val="24"/>
        </w:rPr>
        <w:t xml:space="preserve"> (total flux)</w:t>
      </w:r>
      <w:r>
        <w:rPr>
          <w:b w:val="0"/>
          <w:bCs w:val="0"/>
          <w:color w:val="000000"/>
          <w:sz w:val="24"/>
          <w:szCs w:val="24"/>
        </w:rPr>
        <w:t xml:space="preserve"> conversion, sensor measures micromoles per second per square meter (</w:t>
      </w:r>
      <w:proofErr w:type="spellStart"/>
      <w:r w:rsidRPr="00691E2F">
        <w:rPr>
          <w:b w:val="0"/>
          <w:bCs w:val="0"/>
          <w:i/>
          <w:color w:val="000000"/>
          <w:sz w:val="24"/>
          <w:szCs w:val="24"/>
        </w:rPr>
        <w:t>u</w:t>
      </w:r>
      <w:r>
        <w:rPr>
          <w:b w:val="0"/>
          <w:bCs w:val="0"/>
          <w:color w:val="000000"/>
          <w:sz w:val="24"/>
          <w:szCs w:val="24"/>
        </w:rPr>
        <w:t>mol</w:t>
      </w:r>
      <w:proofErr w:type="spellEnd"/>
      <w:r>
        <w:rPr>
          <w:b w:val="0"/>
          <w:bCs w:val="0"/>
          <w:color w:val="000000"/>
          <w:sz w:val="24"/>
          <w:szCs w:val="24"/>
        </w:rPr>
        <w:t xml:space="preserve"> s</w:t>
      </w:r>
      <w:r w:rsidRPr="00691E2F">
        <w:rPr>
          <w:b w:val="0"/>
          <w:bCs w:val="0"/>
          <w:color w:val="000000"/>
          <w:sz w:val="24"/>
          <w:szCs w:val="24"/>
          <w:vertAlign w:val="superscript"/>
        </w:rPr>
        <w:t>-1</w:t>
      </w:r>
      <w:r>
        <w:rPr>
          <w:b w:val="0"/>
          <w:bCs w:val="0"/>
          <w:color w:val="000000"/>
          <w:sz w:val="24"/>
          <w:szCs w:val="24"/>
        </w:rPr>
        <w:t xml:space="preserve"> m</w:t>
      </w:r>
      <w:r w:rsidRPr="00691E2F">
        <w:rPr>
          <w:b w:val="0"/>
          <w:bCs w:val="0"/>
          <w:color w:val="000000"/>
          <w:sz w:val="24"/>
          <w:szCs w:val="24"/>
          <w:vertAlign w:val="superscript"/>
        </w:rPr>
        <w:t>-2</w:t>
      </w:r>
      <w:r>
        <w:rPr>
          <w:b w:val="0"/>
          <w:bCs w:val="0"/>
          <w:color w:val="000000"/>
          <w:sz w:val="24"/>
          <w:szCs w:val="24"/>
        </w:rPr>
        <w:t>)</w:t>
      </w:r>
    </w:p>
    <w:p w:rsidR="00BF4938" w:rsidRPr="000D2192" w:rsidRDefault="00BF4938" w:rsidP="00BF4938">
      <w:pPr>
        <w:pStyle w:val="BodyText"/>
        <w:jc w:val="left"/>
        <w:rPr>
          <w:b w:val="0"/>
          <w:bCs w:val="0"/>
          <w:color w:val="000000"/>
          <w:sz w:val="24"/>
          <w:szCs w:val="24"/>
        </w:rPr>
      </w:pPr>
      <w:r>
        <w:rPr>
          <w:b w:val="0"/>
          <w:bCs w:val="0"/>
          <w:color w:val="000000"/>
          <w:sz w:val="24"/>
          <w:szCs w:val="24"/>
        </w:rPr>
        <w:t xml:space="preserve">Sensor Type:  </w:t>
      </w:r>
      <w:r w:rsidRPr="000D2192">
        <w:rPr>
          <w:b w:val="0"/>
          <w:bCs w:val="0"/>
          <w:color w:val="000000"/>
          <w:sz w:val="24"/>
          <w:szCs w:val="24"/>
        </w:rPr>
        <w:t>High stability silicon photovoltaic detector (blue enhanced)</w:t>
      </w:r>
    </w:p>
    <w:p w:rsidR="00BF4938" w:rsidRDefault="00BF4938" w:rsidP="00BF4938">
      <w:pPr>
        <w:pStyle w:val="BodyText"/>
        <w:jc w:val="left"/>
        <w:rPr>
          <w:b w:val="0"/>
          <w:bCs w:val="0"/>
          <w:color w:val="000000"/>
          <w:sz w:val="24"/>
          <w:szCs w:val="24"/>
        </w:rPr>
      </w:pPr>
      <w:r w:rsidRPr="000D2192">
        <w:rPr>
          <w:b w:val="0"/>
          <w:bCs w:val="0"/>
          <w:color w:val="000000"/>
          <w:sz w:val="24"/>
          <w:szCs w:val="24"/>
        </w:rPr>
        <w:t>Model:</w:t>
      </w:r>
      <w:r w:rsidRPr="000D2192">
        <w:rPr>
          <w:b w:val="0"/>
          <w:bCs w:val="0"/>
          <w:color w:val="000000"/>
          <w:sz w:val="24"/>
          <w:szCs w:val="24"/>
        </w:rPr>
        <w:tab/>
      </w:r>
      <w:r>
        <w:rPr>
          <w:b w:val="0"/>
          <w:bCs w:val="0"/>
          <w:color w:val="000000"/>
          <w:sz w:val="24"/>
          <w:szCs w:val="24"/>
        </w:rPr>
        <w:t xml:space="preserve">  LI 190SZ </w:t>
      </w:r>
    </w:p>
    <w:p w:rsidR="00BF4938" w:rsidRPr="000D2192" w:rsidRDefault="00BF4938" w:rsidP="00BF4938">
      <w:pPr>
        <w:pStyle w:val="BodyText"/>
        <w:jc w:val="left"/>
        <w:rPr>
          <w:b w:val="0"/>
          <w:bCs w:val="0"/>
          <w:color w:val="000000"/>
          <w:sz w:val="24"/>
          <w:szCs w:val="24"/>
        </w:rPr>
      </w:pPr>
      <w:r w:rsidRPr="000D2192">
        <w:rPr>
          <w:b w:val="0"/>
          <w:bCs w:val="0"/>
          <w:color w:val="000000"/>
          <w:sz w:val="24"/>
          <w:szCs w:val="24"/>
        </w:rPr>
        <w:t>Light spectrum wavelength:</w:t>
      </w:r>
      <w:r w:rsidRPr="000D2192">
        <w:rPr>
          <w:b w:val="0"/>
          <w:bCs w:val="0"/>
          <w:color w:val="000000"/>
          <w:sz w:val="24"/>
          <w:szCs w:val="24"/>
        </w:rPr>
        <w:tab/>
        <w:t xml:space="preserve">400 to 700 nm </w:t>
      </w:r>
    </w:p>
    <w:p w:rsidR="00BF4938" w:rsidRPr="000D2192" w:rsidRDefault="00BF4938" w:rsidP="00BF4938">
      <w:pPr>
        <w:pStyle w:val="BodyText"/>
        <w:jc w:val="left"/>
        <w:rPr>
          <w:b w:val="0"/>
          <w:bCs w:val="0"/>
          <w:color w:val="000000"/>
          <w:sz w:val="24"/>
          <w:szCs w:val="24"/>
        </w:rPr>
      </w:pPr>
      <w:r>
        <w:rPr>
          <w:b w:val="0"/>
          <w:bCs w:val="0"/>
          <w:color w:val="000000"/>
          <w:sz w:val="24"/>
          <w:szCs w:val="24"/>
        </w:rPr>
        <w:lastRenderedPageBreak/>
        <w:t xml:space="preserve">Temperature Dependence:  </w:t>
      </w:r>
      <w:r w:rsidRPr="000D2192">
        <w:rPr>
          <w:b w:val="0"/>
          <w:bCs w:val="0"/>
          <w:color w:val="000000"/>
          <w:sz w:val="24"/>
          <w:szCs w:val="24"/>
        </w:rPr>
        <w:t>0.15% per °C maximum</w:t>
      </w:r>
    </w:p>
    <w:p w:rsidR="00BF4938" w:rsidRPr="000D2192" w:rsidRDefault="00BF4938" w:rsidP="00BF4938">
      <w:pPr>
        <w:pStyle w:val="BodyText"/>
        <w:tabs>
          <w:tab w:val="left" w:pos="3060"/>
        </w:tabs>
        <w:jc w:val="left"/>
        <w:rPr>
          <w:b w:val="0"/>
          <w:bCs w:val="0"/>
          <w:color w:val="000000"/>
          <w:sz w:val="24"/>
          <w:szCs w:val="24"/>
        </w:rPr>
      </w:pPr>
      <w:r>
        <w:rPr>
          <w:b w:val="0"/>
          <w:bCs w:val="0"/>
          <w:color w:val="000000"/>
          <w:sz w:val="24"/>
          <w:szCs w:val="24"/>
        </w:rPr>
        <w:t xml:space="preserve">Stability:  </w:t>
      </w:r>
      <w:r w:rsidRPr="000D2192">
        <w:rPr>
          <w:b w:val="0"/>
          <w:bCs w:val="0"/>
          <w:color w:val="000000"/>
          <w:sz w:val="24"/>
          <w:szCs w:val="24"/>
        </w:rPr>
        <w:t>&lt;</w:t>
      </w:r>
      <w:r>
        <w:rPr>
          <w:b w:val="0"/>
          <w:bCs w:val="0"/>
          <w:color w:val="000000"/>
          <w:sz w:val="24"/>
          <w:szCs w:val="24"/>
        </w:rPr>
        <w:t xml:space="preserve"> </w:t>
      </w:r>
      <w:r w:rsidRPr="000D2192">
        <w:rPr>
          <w:b w:val="0"/>
          <w:bCs w:val="0"/>
          <w:color w:val="000000"/>
          <w:sz w:val="24"/>
          <w:szCs w:val="24"/>
        </w:rPr>
        <w:t>±</w:t>
      </w:r>
      <w:r>
        <w:rPr>
          <w:b w:val="0"/>
          <w:bCs w:val="0"/>
          <w:color w:val="000000"/>
          <w:sz w:val="24"/>
          <w:szCs w:val="24"/>
        </w:rPr>
        <w:t xml:space="preserve"> </w:t>
      </w:r>
      <w:r w:rsidRPr="000D2192">
        <w:rPr>
          <w:b w:val="0"/>
          <w:bCs w:val="0"/>
          <w:color w:val="000000"/>
          <w:sz w:val="24"/>
          <w:szCs w:val="24"/>
        </w:rPr>
        <w:t xml:space="preserve">2% change over 1 </w:t>
      </w:r>
      <w:proofErr w:type="spellStart"/>
      <w:r w:rsidRPr="000D2192">
        <w:rPr>
          <w:b w:val="0"/>
          <w:bCs w:val="0"/>
          <w:color w:val="000000"/>
          <w:sz w:val="24"/>
          <w:szCs w:val="24"/>
        </w:rPr>
        <w:t>yr</w:t>
      </w:r>
      <w:proofErr w:type="spellEnd"/>
    </w:p>
    <w:p w:rsidR="00BF4938" w:rsidRPr="000D2192" w:rsidRDefault="00BF4938" w:rsidP="00BF4938">
      <w:pPr>
        <w:pStyle w:val="BodyText"/>
        <w:jc w:val="left"/>
        <w:rPr>
          <w:b w:val="0"/>
          <w:bCs w:val="0"/>
          <w:color w:val="000000"/>
          <w:sz w:val="24"/>
          <w:szCs w:val="24"/>
        </w:rPr>
      </w:pPr>
      <w:r>
        <w:rPr>
          <w:b w:val="0"/>
          <w:bCs w:val="0"/>
          <w:color w:val="000000"/>
          <w:sz w:val="24"/>
          <w:szCs w:val="24"/>
        </w:rPr>
        <w:t xml:space="preserve">Operating Temperature:  </w:t>
      </w:r>
      <w:r w:rsidRPr="000D2192">
        <w:rPr>
          <w:b w:val="0"/>
          <w:bCs w:val="0"/>
          <w:color w:val="000000"/>
          <w:sz w:val="24"/>
          <w:szCs w:val="24"/>
        </w:rPr>
        <w:t>-40°C</w:t>
      </w:r>
      <w:r>
        <w:rPr>
          <w:b w:val="0"/>
          <w:bCs w:val="0"/>
          <w:color w:val="000000"/>
          <w:sz w:val="24"/>
          <w:szCs w:val="24"/>
        </w:rPr>
        <w:t xml:space="preserve"> to 65°C; H</w:t>
      </w:r>
      <w:r w:rsidRPr="000D2192">
        <w:rPr>
          <w:b w:val="0"/>
          <w:bCs w:val="0"/>
          <w:color w:val="000000"/>
          <w:sz w:val="24"/>
          <w:szCs w:val="24"/>
        </w:rPr>
        <w:t xml:space="preserve">umidity: 0 to 100% </w:t>
      </w:r>
    </w:p>
    <w:p w:rsidR="00BF4938" w:rsidRPr="000D2192" w:rsidRDefault="00BF4938" w:rsidP="00BF4938">
      <w:pPr>
        <w:pStyle w:val="BodyText"/>
        <w:jc w:val="left"/>
        <w:rPr>
          <w:b w:val="0"/>
          <w:bCs w:val="0"/>
          <w:color w:val="000000"/>
          <w:sz w:val="24"/>
          <w:szCs w:val="24"/>
        </w:rPr>
      </w:pPr>
      <w:r>
        <w:rPr>
          <w:b w:val="0"/>
          <w:bCs w:val="0"/>
          <w:color w:val="000000"/>
          <w:sz w:val="24"/>
          <w:szCs w:val="24"/>
        </w:rPr>
        <w:t xml:space="preserve">Sensitivity:  </w:t>
      </w:r>
      <w:r w:rsidRPr="000D2192">
        <w:rPr>
          <w:b w:val="0"/>
          <w:bCs w:val="0"/>
          <w:color w:val="000000"/>
          <w:sz w:val="24"/>
          <w:szCs w:val="24"/>
        </w:rPr>
        <w:t xml:space="preserve">typically 5 </w:t>
      </w:r>
      <w:proofErr w:type="spellStart"/>
      <w:r w:rsidRPr="000D2192">
        <w:rPr>
          <w:b w:val="0"/>
          <w:bCs w:val="0"/>
          <w:color w:val="000000"/>
          <w:sz w:val="24"/>
          <w:szCs w:val="24"/>
        </w:rPr>
        <w:t>μA</w:t>
      </w:r>
      <w:proofErr w:type="spellEnd"/>
      <w:r w:rsidRPr="000D2192">
        <w:rPr>
          <w:b w:val="0"/>
          <w:bCs w:val="0"/>
          <w:color w:val="000000"/>
          <w:sz w:val="24"/>
          <w:szCs w:val="24"/>
        </w:rPr>
        <w:t xml:space="preserve"> per 1000</w:t>
      </w:r>
      <w:r>
        <w:rPr>
          <w:b w:val="0"/>
          <w:bCs w:val="0"/>
          <w:color w:val="000000"/>
          <w:sz w:val="24"/>
          <w:szCs w:val="24"/>
        </w:rPr>
        <w:t xml:space="preserve"> </w:t>
      </w:r>
      <w:proofErr w:type="spellStart"/>
      <w:r w:rsidRPr="000D2192">
        <w:rPr>
          <w:b w:val="0"/>
          <w:bCs w:val="0"/>
          <w:color w:val="000000"/>
          <w:sz w:val="24"/>
          <w:szCs w:val="24"/>
        </w:rPr>
        <w:t>μmoles</w:t>
      </w:r>
      <w:proofErr w:type="spellEnd"/>
      <w:r w:rsidRPr="000D2192">
        <w:rPr>
          <w:b w:val="0"/>
          <w:bCs w:val="0"/>
          <w:color w:val="000000"/>
          <w:sz w:val="24"/>
          <w:szCs w:val="24"/>
        </w:rPr>
        <w:t xml:space="preserve"> s</w:t>
      </w:r>
      <w:r w:rsidRPr="000D2192">
        <w:rPr>
          <w:b w:val="0"/>
          <w:bCs w:val="0"/>
          <w:color w:val="000000"/>
          <w:sz w:val="24"/>
          <w:szCs w:val="24"/>
          <w:vertAlign w:val="superscript"/>
        </w:rPr>
        <w:t>-1</w:t>
      </w:r>
      <w:r w:rsidRPr="000D2192">
        <w:rPr>
          <w:b w:val="0"/>
          <w:bCs w:val="0"/>
          <w:color w:val="000000"/>
          <w:sz w:val="24"/>
          <w:szCs w:val="24"/>
        </w:rPr>
        <w:t xml:space="preserve"> m</w:t>
      </w:r>
      <w:r w:rsidRPr="000D2192">
        <w:rPr>
          <w:b w:val="0"/>
          <w:bCs w:val="0"/>
          <w:color w:val="000000"/>
          <w:sz w:val="24"/>
          <w:szCs w:val="24"/>
          <w:vertAlign w:val="superscript"/>
        </w:rPr>
        <w:t>-2</w:t>
      </w:r>
    </w:p>
    <w:p w:rsidR="00BF4938" w:rsidRDefault="00BF4938" w:rsidP="00BF4938">
      <w:pPr>
        <w:pStyle w:val="BodyText"/>
        <w:jc w:val="left"/>
        <w:rPr>
          <w:b w:val="0"/>
          <w:bCs w:val="0"/>
          <w:color w:val="000000"/>
          <w:sz w:val="24"/>
          <w:szCs w:val="24"/>
        </w:rPr>
      </w:pPr>
      <w:r>
        <w:rPr>
          <w:b w:val="0"/>
          <w:bCs w:val="0"/>
          <w:color w:val="000000"/>
          <w:sz w:val="24"/>
          <w:szCs w:val="24"/>
        </w:rPr>
        <w:t xml:space="preserve">Multiplier: s/n Q46942 </w:t>
      </w:r>
      <w:r w:rsidRPr="00827D32">
        <w:rPr>
          <w:b w:val="0"/>
          <w:bCs w:val="0"/>
          <w:color w:val="000000"/>
          <w:sz w:val="24"/>
          <w:szCs w:val="24"/>
        </w:rPr>
        <w:t>1.196264</w:t>
      </w:r>
    </w:p>
    <w:p w:rsidR="00BF4938" w:rsidRDefault="00BF4938" w:rsidP="00BF4938">
      <w:pPr>
        <w:pStyle w:val="BodyText"/>
        <w:jc w:val="left"/>
        <w:rPr>
          <w:b w:val="0"/>
          <w:bCs w:val="0"/>
          <w:color w:val="000000"/>
          <w:sz w:val="24"/>
          <w:szCs w:val="24"/>
        </w:rPr>
      </w:pPr>
      <w:r>
        <w:rPr>
          <w:b w:val="0"/>
          <w:bCs w:val="0"/>
          <w:color w:val="000000"/>
          <w:sz w:val="24"/>
          <w:szCs w:val="24"/>
        </w:rPr>
        <w:t>Serial Number: s/n Q46942</w:t>
      </w:r>
    </w:p>
    <w:p w:rsidR="00BF4938" w:rsidRDefault="00BF4938" w:rsidP="00BF4938">
      <w:pPr>
        <w:pStyle w:val="BodyText"/>
        <w:jc w:val="left"/>
        <w:rPr>
          <w:b w:val="0"/>
          <w:bCs w:val="0"/>
          <w:color w:val="000000"/>
          <w:sz w:val="24"/>
          <w:szCs w:val="24"/>
        </w:rPr>
      </w:pPr>
      <w:r w:rsidRPr="000D2192">
        <w:rPr>
          <w:b w:val="0"/>
          <w:bCs w:val="0"/>
          <w:color w:val="000000"/>
          <w:sz w:val="24"/>
          <w:szCs w:val="24"/>
        </w:rPr>
        <w:t>Date of Last calibration</w:t>
      </w:r>
      <w:r>
        <w:rPr>
          <w:b w:val="0"/>
          <w:bCs w:val="0"/>
          <w:color w:val="000000"/>
          <w:sz w:val="24"/>
          <w:szCs w:val="24"/>
        </w:rPr>
        <w:t>: 01/20/2012</w:t>
      </w:r>
    </w:p>
    <w:p w:rsidR="00BF4938" w:rsidRDefault="00BF4938" w:rsidP="00BF4938">
      <w:pPr>
        <w:pStyle w:val="BodyText"/>
        <w:jc w:val="left"/>
        <w:rPr>
          <w:b w:val="0"/>
          <w:bCs w:val="0"/>
          <w:color w:val="000000"/>
          <w:sz w:val="24"/>
          <w:szCs w:val="24"/>
        </w:rPr>
      </w:pPr>
      <w:r>
        <w:rPr>
          <w:b w:val="0"/>
          <w:bCs w:val="0"/>
          <w:color w:val="000000"/>
          <w:sz w:val="24"/>
          <w:szCs w:val="24"/>
        </w:rPr>
        <w:t>Dates of Sensor Use: 06/11/2012-05/04/2015</w:t>
      </w:r>
    </w:p>
    <w:p w:rsidR="001A3B97" w:rsidRPr="000D2192" w:rsidRDefault="001A3B97" w:rsidP="005B342F">
      <w:pPr>
        <w:rPr>
          <w:bCs/>
          <w:color w:val="000000"/>
        </w:rPr>
      </w:pPr>
    </w:p>
    <w:p w:rsidR="0092516B" w:rsidRPr="000D2192" w:rsidRDefault="00383AA6" w:rsidP="0092516B">
      <w:pPr>
        <w:pStyle w:val="BodyText"/>
        <w:jc w:val="left"/>
        <w:rPr>
          <w:b w:val="0"/>
          <w:bCs w:val="0"/>
          <w:color w:val="000000"/>
          <w:sz w:val="24"/>
          <w:szCs w:val="24"/>
        </w:rPr>
      </w:pPr>
      <w:r>
        <w:rPr>
          <w:b w:val="0"/>
          <w:bCs w:val="0"/>
          <w:color w:val="000000"/>
          <w:sz w:val="24"/>
          <w:szCs w:val="24"/>
        </w:rPr>
        <w:t xml:space="preserve">Parameter:  </w:t>
      </w:r>
      <w:r w:rsidR="00436973" w:rsidRPr="000D2192">
        <w:rPr>
          <w:b w:val="0"/>
          <w:bCs w:val="0"/>
          <w:color w:val="000000"/>
          <w:sz w:val="24"/>
          <w:szCs w:val="24"/>
        </w:rPr>
        <w:t>Precipitation</w:t>
      </w:r>
    </w:p>
    <w:p w:rsidR="00AB6DCC" w:rsidRPr="000D2192" w:rsidRDefault="0092516B" w:rsidP="0092516B">
      <w:pPr>
        <w:pStyle w:val="Footer"/>
        <w:tabs>
          <w:tab w:val="clear" w:pos="4320"/>
          <w:tab w:val="clear" w:pos="8640"/>
        </w:tabs>
        <w:rPr>
          <w:color w:val="000000"/>
        </w:rPr>
      </w:pPr>
      <w:r w:rsidRPr="000D2192">
        <w:rPr>
          <w:bCs/>
          <w:color w:val="000000"/>
        </w:rPr>
        <w:t>Units</w:t>
      </w:r>
      <w:r w:rsidR="00436973" w:rsidRPr="000D2192">
        <w:rPr>
          <w:bCs/>
          <w:color w:val="000000"/>
        </w:rPr>
        <w:t>:</w:t>
      </w:r>
      <w:r w:rsidR="00383AA6">
        <w:rPr>
          <w:bCs/>
          <w:color w:val="000000"/>
        </w:rPr>
        <w:t xml:space="preserve">  </w:t>
      </w:r>
      <w:r w:rsidR="00436973" w:rsidRPr="000D2192">
        <w:rPr>
          <w:bCs/>
          <w:color w:val="000000"/>
        </w:rPr>
        <w:t>milliliters</w:t>
      </w:r>
      <w:r w:rsidR="00383AA6">
        <w:rPr>
          <w:bCs/>
          <w:color w:val="000000"/>
        </w:rPr>
        <w:t xml:space="preserve"> (mm)</w:t>
      </w:r>
    </w:p>
    <w:p w:rsidR="00AB6DCC" w:rsidRPr="000D2192" w:rsidRDefault="00AB6DCC">
      <w:pPr>
        <w:pStyle w:val="Footer"/>
        <w:tabs>
          <w:tab w:val="clear" w:pos="4320"/>
          <w:tab w:val="clear" w:pos="8640"/>
        </w:tabs>
        <w:rPr>
          <w:color w:val="000000"/>
        </w:rPr>
      </w:pPr>
      <w:r w:rsidRPr="000D2192">
        <w:rPr>
          <w:color w:val="000000"/>
        </w:rPr>
        <w:t xml:space="preserve">Sensor </w:t>
      </w:r>
      <w:r w:rsidR="00436973" w:rsidRPr="000D2192">
        <w:rPr>
          <w:color w:val="000000"/>
        </w:rPr>
        <w:t>Type</w:t>
      </w:r>
      <w:r w:rsidR="00383AA6">
        <w:rPr>
          <w:color w:val="000000"/>
        </w:rPr>
        <w:t xml:space="preserve">:  </w:t>
      </w:r>
      <w:r w:rsidRPr="000D2192">
        <w:rPr>
          <w:color w:val="000000"/>
        </w:rPr>
        <w:t>Tipping Bucket Rain Gauge</w:t>
      </w:r>
    </w:p>
    <w:p w:rsidR="00BF4938" w:rsidRPr="000D2192" w:rsidRDefault="00BF4938" w:rsidP="00BF4938">
      <w:pPr>
        <w:rPr>
          <w:color w:val="000000"/>
        </w:rPr>
      </w:pPr>
      <w:r w:rsidRPr="000D2192">
        <w:rPr>
          <w:color w:val="000000"/>
        </w:rPr>
        <w:t>Model:</w:t>
      </w:r>
      <w:r w:rsidRPr="000D2192">
        <w:rPr>
          <w:color w:val="000000"/>
        </w:rPr>
        <w:tab/>
      </w:r>
      <w:r>
        <w:rPr>
          <w:color w:val="000000"/>
        </w:rPr>
        <w:t xml:space="preserve">  TE525USW </w:t>
      </w:r>
    </w:p>
    <w:p w:rsidR="00BF4938" w:rsidRPr="000D2192" w:rsidRDefault="00BF4938" w:rsidP="00BF4938">
      <w:pPr>
        <w:jc w:val="both"/>
        <w:rPr>
          <w:color w:val="000000"/>
        </w:rPr>
      </w:pPr>
      <w:r w:rsidRPr="000D2192">
        <w:rPr>
          <w:color w:val="000000"/>
        </w:rPr>
        <w:t>Range:</w:t>
      </w:r>
      <w:r w:rsidRPr="000D2192">
        <w:rPr>
          <w:color w:val="000000"/>
        </w:rPr>
        <w:tab/>
      </w:r>
      <w:r>
        <w:rPr>
          <w:color w:val="000000"/>
        </w:rPr>
        <w:t xml:space="preserve">  </w:t>
      </w:r>
      <w:r w:rsidRPr="000D2192">
        <w:rPr>
          <w:color w:val="000000"/>
        </w:rPr>
        <w:t>0.01 in</w:t>
      </w:r>
      <w:r>
        <w:rPr>
          <w:color w:val="000000"/>
        </w:rPr>
        <w:t xml:space="preserve"> or 0.2 mm</w:t>
      </w:r>
      <w:r w:rsidRPr="000D2192">
        <w:rPr>
          <w:color w:val="000000"/>
        </w:rPr>
        <w:t xml:space="preserve"> per bucket tip</w:t>
      </w:r>
    </w:p>
    <w:p w:rsidR="00BF4938" w:rsidRPr="000D2192" w:rsidRDefault="00BF4938" w:rsidP="00BF4938">
      <w:pPr>
        <w:rPr>
          <w:color w:val="000000"/>
        </w:rPr>
      </w:pPr>
      <w:r>
        <w:rPr>
          <w:color w:val="000000"/>
        </w:rPr>
        <w:t xml:space="preserve">Operating Range:  Temperature: </w:t>
      </w:r>
      <w:r w:rsidRPr="000D2192">
        <w:rPr>
          <w:color w:val="000000"/>
        </w:rPr>
        <w:t>0</w:t>
      </w:r>
      <w:r>
        <w:rPr>
          <w:bCs/>
          <w:color w:val="000000"/>
        </w:rPr>
        <w:t>° to ± 7</w:t>
      </w:r>
      <w:r w:rsidRPr="000D2192">
        <w:rPr>
          <w:bCs/>
          <w:color w:val="000000"/>
        </w:rPr>
        <w:t>0°C; Humidity: 0 to 100%</w:t>
      </w:r>
    </w:p>
    <w:p w:rsidR="00BF4938" w:rsidRDefault="00BF4938" w:rsidP="00BF4938">
      <w:pPr>
        <w:rPr>
          <w:color w:val="000000"/>
        </w:rPr>
      </w:pPr>
      <w:r w:rsidRPr="000D2192">
        <w:rPr>
          <w:color w:val="000000"/>
        </w:rPr>
        <w:t>Accuracy:</w:t>
      </w:r>
      <w:r>
        <w:rPr>
          <w:color w:val="000000"/>
        </w:rPr>
        <w:t xml:space="preserve">  </w:t>
      </w:r>
      <w:r w:rsidRPr="000D2192">
        <w:rPr>
          <w:b/>
          <w:bCs/>
          <w:color w:val="000000"/>
        </w:rPr>
        <w:t>±</w:t>
      </w:r>
      <w:r>
        <w:rPr>
          <w:color w:val="000000"/>
        </w:rPr>
        <w:t>1.0% at 2</w:t>
      </w:r>
      <w:r w:rsidRPr="000D2192">
        <w:rPr>
          <w:color w:val="000000"/>
        </w:rPr>
        <w:t>”/</w:t>
      </w:r>
      <w:proofErr w:type="spellStart"/>
      <w:r w:rsidRPr="000D2192">
        <w:rPr>
          <w:color w:val="000000"/>
        </w:rPr>
        <w:t>hr</w:t>
      </w:r>
      <w:proofErr w:type="spellEnd"/>
      <w:r>
        <w:rPr>
          <w:color w:val="000000"/>
        </w:rPr>
        <w:t xml:space="preserve"> or less </w:t>
      </w:r>
    </w:p>
    <w:p w:rsidR="00BF4938" w:rsidRPr="000D2192" w:rsidRDefault="00BF4938" w:rsidP="00BF4938">
      <w:pPr>
        <w:rPr>
          <w:color w:val="000000"/>
        </w:rPr>
      </w:pPr>
      <w:r>
        <w:rPr>
          <w:color w:val="000000"/>
        </w:rPr>
        <w:t>Serial Number: s/n 41930-307</w:t>
      </w:r>
    </w:p>
    <w:p w:rsidR="00BF4938" w:rsidRDefault="00BF4938" w:rsidP="00BF4938">
      <w:pPr>
        <w:rPr>
          <w:bCs/>
          <w:color w:val="000000"/>
        </w:rPr>
      </w:pPr>
      <w:r>
        <w:rPr>
          <w:iCs/>
          <w:color w:val="000000"/>
        </w:rPr>
        <w:t xml:space="preserve">Date of Last calibration:  10/15/2015, </w:t>
      </w:r>
      <w:r>
        <w:rPr>
          <w:bCs/>
          <w:color w:val="000000"/>
        </w:rPr>
        <w:t xml:space="preserve">4/21/2010 </w:t>
      </w:r>
    </w:p>
    <w:p w:rsidR="00C82303" w:rsidRPr="000D2192" w:rsidRDefault="00BF4938" w:rsidP="00436973">
      <w:pPr>
        <w:rPr>
          <w:bCs/>
          <w:color w:val="000000"/>
        </w:rPr>
      </w:pPr>
      <w:r>
        <w:rPr>
          <w:bCs/>
          <w:color w:val="000000"/>
        </w:rPr>
        <w:t>Dates of Sensor Use: 04/30/2007-05/04/2015</w:t>
      </w:r>
    </w:p>
    <w:p w:rsidR="00AB6DCC" w:rsidRPr="000D2192" w:rsidRDefault="00AB6DCC">
      <w:pPr>
        <w:rPr>
          <w:color w:val="000000"/>
        </w:rPr>
      </w:pPr>
    </w:p>
    <w:p w:rsidR="00A66630" w:rsidRDefault="00A66630">
      <w:pPr>
        <w:rPr>
          <w:color w:val="FF0000"/>
        </w:rPr>
      </w:pPr>
    </w:p>
    <w:p w:rsidR="001A3B97" w:rsidRPr="00BF4938" w:rsidRDefault="001A3B97" w:rsidP="001A3B97">
      <w:r w:rsidRPr="00BF4938">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BF4938" w:rsidRDefault="00BF4938" w:rsidP="001A3B97"/>
    <w:p w:rsidR="00305087" w:rsidRPr="00BF4938" w:rsidRDefault="001A3B97" w:rsidP="001A3B97">
      <w:pPr>
        <w:rPr>
          <w:rFonts w:eastAsia="MS Mincho"/>
        </w:rPr>
      </w:pPr>
      <w:r w:rsidRPr="00BF4938">
        <w:t>Date CR1000 Installed: 2/</w:t>
      </w:r>
      <w:r w:rsidRPr="00BF4938">
        <w:rPr>
          <w:rFonts w:eastAsia="MS Mincho"/>
        </w:rPr>
        <w:t>5/2007</w:t>
      </w:r>
    </w:p>
    <w:p w:rsidR="00C82303" w:rsidRPr="0047572C" w:rsidRDefault="00C82303" w:rsidP="0047572C">
      <w:pPr>
        <w:rPr>
          <w:rFonts w:eastAsia="MS Mincho"/>
        </w:rPr>
      </w:pPr>
      <w:r w:rsidRPr="0047572C">
        <w:rPr>
          <w:rFonts w:eastAsia="MS Mincho"/>
        </w:rPr>
        <w:t>Date CR1000 Calibrated:</w:t>
      </w:r>
      <w:r w:rsidR="00BA7BC1" w:rsidRPr="0047572C">
        <w:rPr>
          <w:rFonts w:eastAsia="MS Mincho"/>
        </w:rPr>
        <w:t xml:space="preserve"> </w:t>
      </w:r>
      <w:r w:rsidR="00BF4938" w:rsidRPr="0047572C">
        <w:rPr>
          <w:rFonts w:eastAsia="MS Mincho"/>
        </w:rPr>
        <w:t>05/01/2006</w:t>
      </w:r>
      <w:r w:rsidR="00BA7BC1" w:rsidRPr="0047572C">
        <w:rPr>
          <w:rFonts w:eastAsia="MS Mincho"/>
        </w:rPr>
        <w:t>; 10/30/2015</w:t>
      </w:r>
    </w:p>
    <w:p w:rsidR="00BF4938" w:rsidRPr="0047572C" w:rsidRDefault="00BF4938" w:rsidP="00C82303">
      <w:pPr>
        <w:ind w:left="360"/>
        <w:rPr>
          <w:rFonts w:eastAsia="MS Mincho"/>
        </w:rPr>
      </w:pPr>
    </w:p>
    <w:p w:rsidR="00C82303" w:rsidRPr="0047572C" w:rsidRDefault="00C82303" w:rsidP="0047572C">
      <w:pPr>
        <w:pStyle w:val="ListParagraph"/>
        <w:ind w:left="0"/>
        <w:rPr>
          <w:rFonts w:ascii="Times New Roman" w:eastAsia="MS Mincho" w:hAnsi="Times New Roman" w:cs="Times New Roman"/>
          <w:sz w:val="24"/>
          <w:szCs w:val="24"/>
        </w:rPr>
      </w:pPr>
      <w:r w:rsidRPr="0047572C">
        <w:rPr>
          <w:rFonts w:ascii="Times New Roman" w:eastAsia="MS Mincho" w:hAnsi="Times New Roman" w:cs="Times New Roman"/>
          <w:sz w:val="24"/>
          <w:szCs w:val="24"/>
        </w:rPr>
        <w:t xml:space="preserve">CR1000 Firmware Version (s):  </w:t>
      </w:r>
      <w:r w:rsidR="00BF4938" w:rsidRPr="0047572C">
        <w:rPr>
          <w:rFonts w:ascii="Times New Roman" w:eastAsia="MS Mincho" w:hAnsi="Times New Roman" w:cs="Times New Roman"/>
          <w:sz w:val="24"/>
          <w:szCs w:val="24"/>
        </w:rPr>
        <w:t>CR1000.Std.21</w:t>
      </w:r>
    </w:p>
    <w:p w:rsidR="0085210F" w:rsidRPr="0047572C" w:rsidRDefault="00C82303" w:rsidP="0047572C">
      <w:pPr>
        <w:pStyle w:val="ListParagraph"/>
        <w:ind w:left="0"/>
        <w:rPr>
          <w:rFonts w:ascii="Times New Roman" w:hAnsi="Times New Roman" w:cs="Times New Roman"/>
          <w:sz w:val="24"/>
          <w:szCs w:val="24"/>
        </w:rPr>
      </w:pPr>
      <w:r w:rsidRPr="0047572C">
        <w:rPr>
          <w:rFonts w:ascii="Times New Roman" w:eastAsia="MS Mincho" w:hAnsi="Times New Roman" w:cs="Times New Roman"/>
          <w:sz w:val="24"/>
          <w:szCs w:val="24"/>
        </w:rPr>
        <w:t>CR1000 Program Version(s</w:t>
      </w:r>
      <w:r w:rsidR="005577BA">
        <w:rPr>
          <w:rFonts w:ascii="Times New Roman" w:hAnsi="Times New Roman" w:cs="Times New Roman"/>
          <w:sz w:val="24"/>
          <w:szCs w:val="24"/>
        </w:rPr>
        <w:t xml:space="preserve">): </w:t>
      </w:r>
      <w:r w:rsidR="00BF4938" w:rsidRPr="0047572C">
        <w:rPr>
          <w:rFonts w:ascii="Times New Roman" w:hAnsi="Times New Roman" w:cs="Times New Roman"/>
          <w:sz w:val="24"/>
          <w:szCs w:val="24"/>
        </w:rPr>
        <w:t>SOSCMMET_5.7_0622</w:t>
      </w:r>
      <w:r w:rsidR="0085210F" w:rsidRPr="0047572C">
        <w:rPr>
          <w:rFonts w:ascii="Times New Roman" w:hAnsi="Times New Roman" w:cs="Times New Roman"/>
          <w:sz w:val="24"/>
          <w:szCs w:val="24"/>
        </w:rPr>
        <w:t>12</w:t>
      </w:r>
    </w:p>
    <w:p w:rsidR="00E52275" w:rsidRDefault="00E52275" w:rsidP="001A3B97">
      <w:pPr>
        <w:rPr>
          <w:rFonts w:eastAsia="MS Mincho" w:cs="Courier New"/>
        </w:rPr>
      </w:pPr>
    </w:p>
    <w:p w:rsidR="00FD0D2A" w:rsidRPr="008A7BE4" w:rsidRDefault="00FD0D2A">
      <w:pPr>
        <w:rPr>
          <w:color w:val="FF0000"/>
        </w:rPr>
      </w:pPr>
    </w:p>
    <w:p w:rsidR="00AB6DCC" w:rsidRPr="0069544E" w:rsidRDefault="00AB6DCC">
      <w:pPr>
        <w:numPr>
          <w:ilvl w:val="0"/>
          <w:numId w:val="16"/>
        </w:numPr>
        <w:tabs>
          <w:tab w:val="left" w:pos="432"/>
        </w:tabs>
        <w:ind w:left="0" w:firstLine="0"/>
        <w:rPr>
          <w:b/>
          <w:bCs/>
          <w:color w:val="000000"/>
        </w:rPr>
      </w:pPr>
      <w:r w:rsidRPr="0069544E">
        <w:rPr>
          <w:b/>
          <w:bCs/>
          <w:color w:val="000000"/>
        </w:rPr>
        <w:t xml:space="preserve">Coded variable definitions: </w:t>
      </w:r>
    </w:p>
    <w:p w:rsidR="00AB6DCC" w:rsidRPr="0069544E" w:rsidRDefault="00AB6DCC">
      <w:pPr>
        <w:rPr>
          <w:color w:val="000000"/>
        </w:rPr>
      </w:pPr>
    </w:p>
    <w:p w:rsidR="00AB6DCC" w:rsidRPr="0069544E" w:rsidRDefault="003A3260" w:rsidP="00334878">
      <w:pPr>
        <w:pStyle w:val="BodyText3"/>
        <w:rPr>
          <w:i w:val="0"/>
          <w:iCs w:val="0"/>
          <w:color w:val="000000"/>
        </w:rPr>
      </w:pPr>
      <w:r w:rsidRPr="0069544E">
        <w:rPr>
          <w:i w:val="0"/>
          <w:iCs w:val="0"/>
          <w:color w:val="000000"/>
        </w:rPr>
        <w:t>Sampling Station</w:t>
      </w:r>
      <w:r w:rsidRPr="0069544E">
        <w:rPr>
          <w:i w:val="0"/>
          <w:iCs w:val="0"/>
          <w:color w:val="000000"/>
        </w:rPr>
        <w:tab/>
      </w:r>
      <w:r w:rsidRPr="0069544E">
        <w:rPr>
          <w:i w:val="0"/>
          <w:iCs w:val="0"/>
          <w:color w:val="000000"/>
        </w:rPr>
        <w:tab/>
        <w:t>Sampling Site Code</w:t>
      </w:r>
      <w:r w:rsidRPr="0069544E">
        <w:rPr>
          <w:i w:val="0"/>
          <w:iCs w:val="0"/>
          <w:color w:val="000000"/>
        </w:rPr>
        <w:tab/>
      </w:r>
      <w:r w:rsidRPr="0069544E">
        <w:rPr>
          <w:i w:val="0"/>
          <w:iCs w:val="0"/>
          <w:color w:val="000000"/>
        </w:rPr>
        <w:tab/>
        <w:t>Station Code</w:t>
      </w:r>
    </w:p>
    <w:p w:rsidR="00582046" w:rsidRDefault="00582046">
      <w:pPr>
        <w:pStyle w:val="BodyText3"/>
        <w:rPr>
          <w:i w:val="0"/>
          <w:iCs w:val="0"/>
          <w:color w:val="000000"/>
        </w:rPr>
      </w:pPr>
    </w:p>
    <w:p w:rsidR="003A3260" w:rsidRPr="0069544E" w:rsidRDefault="003A3260">
      <w:pPr>
        <w:pStyle w:val="BodyText3"/>
        <w:rPr>
          <w:i w:val="0"/>
          <w:iCs w:val="0"/>
          <w:color w:val="000000"/>
        </w:rPr>
      </w:pPr>
      <w:r w:rsidRPr="0069544E">
        <w:rPr>
          <w:i w:val="0"/>
          <w:iCs w:val="0"/>
          <w:color w:val="000000"/>
        </w:rPr>
        <w:t>Charleston Meteorological</w:t>
      </w:r>
      <w:r w:rsidRPr="0069544E">
        <w:rPr>
          <w:i w:val="0"/>
          <w:iCs w:val="0"/>
          <w:color w:val="000000"/>
        </w:rPr>
        <w:tab/>
      </w:r>
      <w:r w:rsidR="00334878">
        <w:rPr>
          <w:i w:val="0"/>
          <w:iCs w:val="0"/>
          <w:color w:val="000000"/>
        </w:rPr>
        <w:tab/>
        <w:t>CM</w:t>
      </w:r>
      <w:r w:rsidR="00334878">
        <w:rPr>
          <w:i w:val="0"/>
          <w:iCs w:val="0"/>
          <w:color w:val="000000"/>
        </w:rPr>
        <w:tab/>
      </w:r>
      <w:r w:rsidR="00334878">
        <w:rPr>
          <w:i w:val="0"/>
          <w:iCs w:val="0"/>
          <w:color w:val="000000"/>
        </w:rPr>
        <w:tab/>
      </w:r>
      <w:r w:rsidR="00334878">
        <w:rPr>
          <w:i w:val="0"/>
          <w:iCs w:val="0"/>
          <w:color w:val="000000"/>
        </w:rPr>
        <w:tab/>
      </w:r>
      <w:proofErr w:type="spellStart"/>
      <w:r w:rsidRPr="0069544E">
        <w:rPr>
          <w:i w:val="0"/>
          <w:iCs w:val="0"/>
          <w:color w:val="000000"/>
        </w:rPr>
        <w:t>soscmmet</w:t>
      </w:r>
      <w:proofErr w:type="spellEnd"/>
    </w:p>
    <w:p w:rsidR="00D31CD9" w:rsidRDefault="00D31CD9" w:rsidP="00D31CD9"/>
    <w:p w:rsidR="00EA4A56" w:rsidRDefault="00EA4A56" w:rsidP="00D31CD9"/>
    <w:p w:rsidR="00864698" w:rsidRPr="00C90BAD" w:rsidRDefault="00582046" w:rsidP="00864698">
      <w:pPr>
        <w:pStyle w:val="HTMLPreformatted"/>
        <w:rPr>
          <w:rFonts w:ascii="Times New Roman" w:hAnsi="Times New Roman" w:cs="Times New Roman"/>
          <w:bCs/>
          <w:sz w:val="24"/>
          <w:szCs w:val="24"/>
        </w:rPr>
      </w:pPr>
      <w:r>
        <w:rPr>
          <w:rFonts w:ascii="Times New Roman" w:hAnsi="Times New Roman" w:cs="Times New Roman"/>
          <w:b/>
          <w:bCs/>
          <w:color w:val="000000"/>
          <w:sz w:val="24"/>
          <w:szCs w:val="24"/>
        </w:rPr>
        <w:t>11</w:t>
      </w:r>
      <w:r w:rsidR="00864698" w:rsidRPr="00DA320E">
        <w:rPr>
          <w:rFonts w:ascii="Times New Roman" w:hAnsi="Times New Roman" w:cs="Times New Roman"/>
          <w:b/>
          <w:bCs/>
          <w:color w:val="000000"/>
          <w:sz w:val="24"/>
          <w:szCs w:val="24"/>
        </w:rPr>
        <w:t xml:space="preserve">) </w:t>
      </w:r>
      <w:r w:rsidR="00864698" w:rsidRPr="00DA320E">
        <w:rPr>
          <w:rFonts w:ascii="Times New Roman" w:hAnsi="Times New Roman" w:cs="Times New Roman"/>
          <w:b/>
          <w:bCs/>
          <w:sz w:val="24"/>
          <w:szCs w:val="24"/>
        </w:rPr>
        <w:t xml:space="preserve">QAQC flag definitions – </w:t>
      </w:r>
      <w:r w:rsidR="00864698" w:rsidRPr="00DA320E">
        <w:rPr>
          <w:rFonts w:ascii="Times New Roman" w:hAnsi="Times New Roman" w:cs="Times New Roman"/>
          <w:bCs/>
          <w:sz w:val="24"/>
          <w:szCs w:val="24"/>
        </w:rPr>
        <w:t>This section details the automated primary and secondary QAQC flag definitions</w:t>
      </w:r>
      <w:r w:rsidR="00864698" w:rsidRPr="00C90BAD">
        <w:rPr>
          <w:rFonts w:ascii="Times New Roman" w:hAnsi="Times New Roman" w:cs="Times New Roman"/>
          <w:bCs/>
          <w:sz w:val="24"/>
          <w:szCs w:val="24"/>
        </w:rPr>
        <w:t xml:space="preserve">.  </w:t>
      </w:r>
    </w:p>
    <w:p w:rsidR="00864698" w:rsidRPr="00C90BAD" w:rsidRDefault="00864698" w:rsidP="00864698">
      <w:pPr>
        <w:pStyle w:val="HTMLPreformatted"/>
        <w:rPr>
          <w:rFonts w:ascii="Times New Roman" w:hAnsi="Times New Roman" w:cs="Times New Roman"/>
          <w:bCs/>
          <w:sz w:val="24"/>
          <w:szCs w:val="24"/>
        </w:rPr>
      </w:pPr>
    </w:p>
    <w:p w:rsidR="00520F21" w:rsidRPr="00C90BAD" w:rsidRDefault="00520F21" w:rsidP="00520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eastAsia="Arial Unicode MS"/>
          <w:bCs/>
        </w:rPr>
      </w:pPr>
      <w:r w:rsidRPr="00C90BAD">
        <w:rPr>
          <w:rFonts w:eastAsia="Arial Unicode MS"/>
          <w:bCs/>
        </w:rPr>
        <w:t xml:space="preserve">QAQC flags provide documentation of the data and are applied to individual data points by insertion into the parameter’s associated flag column (header </w:t>
      </w:r>
      <w:r w:rsidRPr="00C90BAD">
        <w:rPr>
          <w:rFonts w:eastAsia="Arial Unicode MS"/>
          <w:bCs/>
        </w:rPr>
        <w:lastRenderedPageBreak/>
        <w:t>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520F21" w:rsidRPr="00C90BAD" w:rsidRDefault="00520F21" w:rsidP="00520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highlight w:val="yellow"/>
        </w:rPr>
      </w:pPr>
    </w:p>
    <w:p w:rsidR="00520F21" w:rsidRPr="00C90BAD" w:rsidRDefault="00520F21" w:rsidP="00520F21">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-5</w:t>
      </w:r>
      <w:r w:rsidRPr="00C90BAD">
        <w:rPr>
          <w:rFonts w:eastAsia="Arial Unicode MS"/>
        </w:rPr>
        <w:tab/>
        <w:t>Outside High Sensor Range</w:t>
      </w:r>
    </w:p>
    <w:p w:rsidR="00520F21" w:rsidRPr="00C90BAD" w:rsidRDefault="00520F21" w:rsidP="00520F21">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-4</w:t>
      </w:r>
      <w:r w:rsidRPr="00C90BAD">
        <w:rPr>
          <w:rFonts w:eastAsia="Arial Unicode MS"/>
        </w:rPr>
        <w:tab/>
        <w:t>Outside Low Sensor Range</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-3</w:t>
      </w:r>
      <w:r w:rsidRPr="00C90BAD">
        <w:rPr>
          <w:rFonts w:eastAsia="Arial Unicode MS"/>
        </w:rPr>
        <w:tab/>
        <w:t>Data Rejected due to QAQC</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-2</w:t>
      </w:r>
      <w:r w:rsidRPr="00C90BAD">
        <w:rPr>
          <w:rFonts w:eastAsia="Arial Unicode MS"/>
        </w:rPr>
        <w:tab/>
        <w:t>Missing Data</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rPr>
      </w:pPr>
      <w:r w:rsidRPr="00C90BAD">
        <w:rPr>
          <w:rFonts w:eastAsia="Arial Unicode MS"/>
        </w:rPr>
        <w:t>-1</w:t>
      </w:r>
      <w:r w:rsidRPr="00C90BAD">
        <w:rPr>
          <w:rFonts w:eastAsia="Arial Unicode MS"/>
        </w:rPr>
        <w:tab/>
        <w:t>Optional SWMP supported Parameter</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 xml:space="preserve"> 0</w:t>
      </w:r>
      <w:r w:rsidRPr="00C90BAD">
        <w:rPr>
          <w:rFonts w:eastAsia="Arial Unicode MS"/>
        </w:rPr>
        <w:tab/>
      </w:r>
      <w:r w:rsidRPr="00C90BAD">
        <w:rPr>
          <w:rFonts w:eastAsia="Arial Unicode MS"/>
        </w:rPr>
        <w:tab/>
        <w:t>Passed Initial QAQC Checks</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 xml:space="preserve"> 1</w:t>
      </w:r>
      <w:r w:rsidRPr="00C90BAD">
        <w:rPr>
          <w:rFonts w:eastAsia="Arial Unicode MS"/>
        </w:rPr>
        <w:tab/>
      </w:r>
      <w:r w:rsidRPr="00C90BAD">
        <w:rPr>
          <w:rFonts w:eastAsia="Arial Unicode MS"/>
        </w:rPr>
        <w:tab/>
        <w:t>Suspect Data</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 xml:space="preserve"> 2</w:t>
      </w:r>
      <w:r w:rsidRPr="00C90BAD">
        <w:rPr>
          <w:rFonts w:eastAsia="Arial Unicode MS"/>
        </w:rPr>
        <w:tab/>
      </w:r>
      <w:r w:rsidRPr="00C90BAD">
        <w:rPr>
          <w:rFonts w:eastAsia="Arial Unicode MS"/>
        </w:rPr>
        <w:tab/>
      </w:r>
      <w:r w:rsidRPr="00C90BAD">
        <w:rPr>
          <w:rFonts w:eastAsia="Arial Unicode MS"/>
          <w:i/>
        </w:rPr>
        <w:t>Open - reserved for later flag</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 xml:space="preserve"> 3</w:t>
      </w:r>
      <w:r w:rsidRPr="00C90BAD">
        <w:rPr>
          <w:rFonts w:eastAsia="Arial Unicode MS"/>
        </w:rPr>
        <w:tab/>
      </w:r>
      <w:r w:rsidRPr="00C90BAD">
        <w:rPr>
          <w:rFonts w:eastAsia="Arial Unicode MS"/>
        </w:rPr>
        <w:tab/>
      </w:r>
      <w:r w:rsidRPr="00C90BAD">
        <w:rPr>
          <w:rFonts w:eastAsia="Arial Unicode MS"/>
          <w:i/>
        </w:rPr>
        <w:t>Open - reserved for later flag</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 xml:space="preserve"> 4</w:t>
      </w:r>
      <w:r w:rsidRPr="00C90BAD">
        <w:rPr>
          <w:rFonts w:eastAsia="Arial Unicode MS"/>
        </w:rPr>
        <w:tab/>
      </w:r>
      <w:r w:rsidRPr="00C90BAD">
        <w:rPr>
          <w:rFonts w:eastAsia="Arial Unicode MS"/>
        </w:rPr>
        <w:tab/>
        <w:t>Historical Data:  Pre-Auto QAQC</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r w:rsidRPr="00C90BAD">
        <w:rPr>
          <w:rFonts w:eastAsia="Arial Unicode MS"/>
        </w:rPr>
        <w:t xml:space="preserve"> 5</w:t>
      </w:r>
      <w:r w:rsidRPr="00C90BAD">
        <w:rPr>
          <w:rFonts w:eastAsia="Arial Unicode MS"/>
        </w:rPr>
        <w:tab/>
      </w:r>
      <w:r w:rsidRPr="00C90BAD">
        <w:rPr>
          <w:rFonts w:eastAsia="Arial Unicode MS"/>
        </w:rPr>
        <w:tab/>
        <w:t>Corrected Data</w:t>
      </w:r>
    </w:p>
    <w:p w:rsidR="00520F21" w:rsidRPr="00C90BAD" w:rsidRDefault="00520F21" w:rsidP="00520F2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rPr>
      </w:pPr>
    </w:p>
    <w:p w:rsidR="00C90BAD" w:rsidRPr="00C90BAD" w:rsidRDefault="00864698" w:rsidP="00864698">
      <w:pPr>
        <w:pStyle w:val="HTMLPreformatted"/>
        <w:rPr>
          <w:rFonts w:ascii="Times New Roman" w:hAnsi="Times New Roman" w:cs="Times New Roman"/>
          <w:sz w:val="24"/>
          <w:szCs w:val="24"/>
        </w:rPr>
      </w:pPr>
      <w:r w:rsidRPr="00DA320E">
        <w:rPr>
          <w:rFonts w:ascii="Times New Roman" w:hAnsi="Times New Roman" w:cs="Times New Roman"/>
          <w:b/>
          <w:sz w:val="24"/>
          <w:szCs w:val="24"/>
        </w:rPr>
        <w:t>12)  QAQC code definitions</w:t>
      </w:r>
      <w:r w:rsidRPr="00DA320E">
        <w:rPr>
          <w:rFonts w:ascii="Times New Roman" w:hAnsi="Times New Roman" w:cs="Times New Roman"/>
          <w:sz w:val="24"/>
          <w:szCs w:val="24"/>
        </w:rPr>
        <w:t xml:space="preserve"> – This section details the secondary QAQC Code definitions used in combination with the QAQC flags above</w:t>
      </w:r>
      <w:r w:rsidRPr="00C90BAD">
        <w:rPr>
          <w:rFonts w:ascii="Times New Roman" w:hAnsi="Times New Roman" w:cs="Times New Roman"/>
          <w:sz w:val="24"/>
          <w:szCs w:val="24"/>
        </w:rPr>
        <w:t xml:space="preserve">.  </w:t>
      </w:r>
    </w:p>
    <w:p w:rsidR="00864698" w:rsidRPr="00C90BAD" w:rsidRDefault="00864698" w:rsidP="00864698">
      <w:pPr>
        <w:pStyle w:val="HTMLPreformatted"/>
        <w:rPr>
          <w:rFonts w:ascii="Times New Roman" w:hAnsi="Times New Roman" w:cs="Times New Roman"/>
          <w:sz w:val="24"/>
          <w:szCs w:val="24"/>
        </w:rPr>
      </w:pPr>
      <w:r w:rsidRPr="00C90BAD">
        <w:rPr>
          <w:rFonts w:ascii="Times New Roman" w:hAnsi="Times New Roman" w:cs="Times New Roman"/>
          <w:sz w:val="24"/>
          <w:szCs w:val="24"/>
        </w:rPr>
        <w:t xml:space="preserve"> </w:t>
      </w:r>
    </w:p>
    <w:p w:rsidR="00520F21" w:rsidRPr="00C90BAD" w:rsidRDefault="00520F21" w:rsidP="00520F21">
      <w:pPr>
        <w:tabs>
          <w:tab w:val="left" w:pos="916"/>
          <w:tab w:val="left" w:pos="1832"/>
          <w:tab w:val="left" w:pos="2748"/>
          <w:tab w:val="left" w:pos="3664"/>
          <w:tab w:val="left" w:pos="4580"/>
          <w:tab w:val="left" w:pos="5496"/>
          <w:tab w:val="left" w:pos="6412"/>
          <w:tab w:val="left" w:pos="7328"/>
          <w:tab w:val="left" w:pos="8244"/>
          <w:tab w:val="left" w:pos="8460"/>
          <w:tab w:val="left" w:pos="9160"/>
          <w:tab w:val="left" w:pos="10076"/>
          <w:tab w:val="left" w:pos="10992"/>
          <w:tab w:val="left" w:pos="11908"/>
          <w:tab w:val="left" w:pos="12824"/>
          <w:tab w:val="left" w:pos="13740"/>
          <w:tab w:val="left" w:pos="14656"/>
        </w:tabs>
        <w:ind w:left="540" w:right="900"/>
        <w:jc w:val="both"/>
        <w:rPr>
          <w:rFonts w:eastAsia="Arial Unicode MS"/>
        </w:rPr>
      </w:pPr>
      <w:r w:rsidRPr="00C90BAD">
        <w:rPr>
          <w:rFonts w:eastAsia="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520F21" w:rsidRPr="00C90BAD" w:rsidRDefault="00520F21" w:rsidP="00520F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360"/>
        <w:rPr>
          <w:rFonts w:eastAsia="Arial Unicode MS"/>
        </w:rPr>
      </w:pPr>
    </w:p>
    <w:p w:rsidR="00520F21" w:rsidRPr="00C90BAD" w:rsidRDefault="00520F21" w:rsidP="00520F21">
      <w:pPr>
        <w:tabs>
          <w:tab w:val="left" w:pos="360"/>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rPr>
      </w:pPr>
      <w:r w:rsidRPr="00C90BAD">
        <w:rPr>
          <w:rFonts w:eastAsia="Arial Unicode MS"/>
        </w:rPr>
        <w:tab/>
        <w:t>General Errors</w:t>
      </w:r>
    </w:p>
    <w:p w:rsidR="00520F21" w:rsidRPr="00C90BAD" w:rsidRDefault="00520F21" w:rsidP="00520F21">
      <w:pPr>
        <w:tabs>
          <w:tab w:val="left" w:pos="1080"/>
          <w:tab w:val="left" w:pos="1440"/>
          <w:tab w:val="left" w:pos="1980"/>
        </w:tabs>
        <w:ind w:left="720" w:right="720"/>
      </w:pPr>
      <w:r w:rsidRPr="00C90BAD">
        <w:tab/>
        <w:t>GIM</w:t>
      </w:r>
      <w:r w:rsidRPr="00C90BAD">
        <w:tab/>
        <w:t>Instrument Malfunction</w:t>
      </w:r>
    </w:p>
    <w:p w:rsidR="00520F21" w:rsidRPr="00C90BAD" w:rsidRDefault="00520F21" w:rsidP="00520F21">
      <w:pPr>
        <w:tabs>
          <w:tab w:val="left" w:pos="1080"/>
          <w:tab w:val="left" w:pos="1440"/>
          <w:tab w:val="left" w:pos="1980"/>
        </w:tabs>
        <w:ind w:left="720" w:right="720"/>
      </w:pPr>
      <w:r w:rsidRPr="00C90BAD">
        <w:tab/>
        <w:t>GIT</w:t>
      </w:r>
      <w:r w:rsidRPr="00C90BAD">
        <w:tab/>
        <w:t>Instrument Recording Error, Recovered Telemetry Data</w:t>
      </w:r>
    </w:p>
    <w:p w:rsidR="00520F21" w:rsidRPr="00C90BAD" w:rsidRDefault="00520F21" w:rsidP="00520F21">
      <w:pPr>
        <w:tabs>
          <w:tab w:val="left" w:pos="1080"/>
          <w:tab w:val="left" w:pos="1440"/>
          <w:tab w:val="left" w:pos="1980"/>
        </w:tabs>
        <w:ind w:left="720" w:right="720"/>
      </w:pPr>
      <w:r w:rsidRPr="00C90BAD">
        <w:tab/>
        <w:t>GMC</w:t>
      </w:r>
      <w:r w:rsidRPr="00C90BAD">
        <w:tab/>
        <w:t>No Instrument Deployed due to Maintenance/Calibration</w:t>
      </w:r>
    </w:p>
    <w:p w:rsidR="00520F21" w:rsidRPr="00C90BAD" w:rsidRDefault="00520F21" w:rsidP="00520F21">
      <w:pPr>
        <w:tabs>
          <w:tab w:val="left" w:pos="1080"/>
          <w:tab w:val="left" w:pos="1440"/>
          <w:tab w:val="left" w:pos="1980"/>
        </w:tabs>
        <w:ind w:left="720" w:right="720"/>
      </w:pPr>
      <w:r w:rsidRPr="00C90BAD">
        <w:tab/>
        <w:t xml:space="preserve">GMT </w:t>
      </w:r>
      <w:r w:rsidRPr="00C90BAD">
        <w:tab/>
        <w:t>Instrument Maintenance</w:t>
      </w:r>
    </w:p>
    <w:p w:rsidR="00520F21" w:rsidRPr="00C90BAD" w:rsidRDefault="00520F21" w:rsidP="00520F21">
      <w:pPr>
        <w:tabs>
          <w:tab w:val="left" w:pos="1080"/>
          <w:tab w:val="left" w:pos="1440"/>
          <w:tab w:val="left" w:pos="1980"/>
        </w:tabs>
        <w:ind w:right="720"/>
      </w:pPr>
      <w:r w:rsidRPr="00C90BAD">
        <w:tab/>
        <w:t>GPD</w:t>
      </w:r>
      <w:r w:rsidRPr="00C90BAD">
        <w:tab/>
        <w:t>Power Down</w:t>
      </w:r>
    </w:p>
    <w:p w:rsidR="00520F21" w:rsidRPr="00C90BAD" w:rsidRDefault="00520F21" w:rsidP="00520F21">
      <w:pPr>
        <w:tabs>
          <w:tab w:val="left" w:pos="1080"/>
          <w:tab w:val="left" w:pos="1440"/>
          <w:tab w:val="left" w:pos="1980"/>
        </w:tabs>
        <w:ind w:left="720" w:right="720"/>
      </w:pPr>
      <w:r w:rsidRPr="00C90BAD">
        <w:tab/>
        <w:t>GPF</w:t>
      </w:r>
      <w:r w:rsidRPr="00C90BAD">
        <w:tab/>
        <w:t>Power Failure / Low Battery</w:t>
      </w:r>
    </w:p>
    <w:p w:rsidR="00520F21" w:rsidRPr="00C90BAD" w:rsidRDefault="00520F21" w:rsidP="00520F21">
      <w:pPr>
        <w:tabs>
          <w:tab w:val="left" w:pos="1080"/>
          <w:tab w:val="left" w:pos="1440"/>
          <w:tab w:val="left" w:pos="1980"/>
        </w:tabs>
        <w:ind w:left="720" w:right="720"/>
      </w:pPr>
      <w:r w:rsidRPr="00C90BAD">
        <w:tab/>
        <w:t>GPR</w:t>
      </w:r>
      <w:r w:rsidRPr="00C90BAD">
        <w:tab/>
        <w:t>Program Reload</w:t>
      </w:r>
    </w:p>
    <w:p w:rsidR="00520F21" w:rsidRPr="00C90BAD" w:rsidRDefault="00520F21" w:rsidP="00520F21">
      <w:pPr>
        <w:tabs>
          <w:tab w:val="left" w:pos="1080"/>
          <w:tab w:val="left" w:pos="1440"/>
          <w:tab w:val="left" w:pos="1980"/>
        </w:tabs>
        <w:ind w:left="720" w:right="720"/>
      </w:pPr>
      <w:r w:rsidRPr="00C90BAD">
        <w:tab/>
        <w:t>GQR</w:t>
      </w:r>
      <w:r w:rsidRPr="00C90BAD">
        <w:tab/>
        <w:t>Data Rejected Due to QA/QC Checks</w:t>
      </w:r>
    </w:p>
    <w:p w:rsidR="00520F21" w:rsidRPr="00C90BAD" w:rsidRDefault="00520F21" w:rsidP="00520F21">
      <w:pPr>
        <w:tabs>
          <w:tab w:val="left" w:pos="1080"/>
          <w:tab w:val="left" w:pos="1440"/>
          <w:tab w:val="left" w:pos="1980"/>
        </w:tabs>
        <w:ind w:right="720"/>
      </w:pPr>
      <w:r w:rsidRPr="00C90BAD">
        <w:tab/>
        <w:t>GSM</w:t>
      </w:r>
      <w:r w:rsidRPr="00C90BAD">
        <w:tab/>
        <w:t>See Metadata</w:t>
      </w:r>
    </w:p>
    <w:p w:rsidR="00520F21" w:rsidRPr="00C90BAD" w:rsidRDefault="00520F21" w:rsidP="00520F21">
      <w:pPr>
        <w:tabs>
          <w:tab w:val="left" w:pos="1080"/>
          <w:tab w:val="left" w:pos="1440"/>
          <w:tab w:val="left" w:pos="1980"/>
        </w:tabs>
        <w:ind w:right="720"/>
      </w:pPr>
    </w:p>
    <w:p w:rsidR="00520F21" w:rsidRPr="00C90BAD" w:rsidRDefault="00520F21" w:rsidP="00520F21">
      <w:pPr>
        <w:tabs>
          <w:tab w:val="left" w:pos="720"/>
          <w:tab w:val="left" w:pos="1080"/>
          <w:tab w:val="left" w:pos="1440"/>
          <w:tab w:val="left" w:pos="1980"/>
        </w:tabs>
        <w:ind w:left="360"/>
      </w:pPr>
      <w:r w:rsidRPr="00C90BAD">
        <w:tab/>
        <w:t>Sensor Errors</w:t>
      </w:r>
    </w:p>
    <w:p w:rsidR="00520F21" w:rsidRPr="00C90BAD" w:rsidRDefault="00520F21" w:rsidP="00520F21">
      <w:pPr>
        <w:tabs>
          <w:tab w:val="left" w:pos="720"/>
          <w:tab w:val="left" w:pos="1080"/>
          <w:tab w:val="left" w:pos="1440"/>
          <w:tab w:val="left" w:pos="1980"/>
        </w:tabs>
        <w:ind w:left="360"/>
      </w:pPr>
      <w:r w:rsidRPr="00C90BAD">
        <w:tab/>
      </w:r>
      <w:r w:rsidRPr="00C90BAD">
        <w:tab/>
        <w:t>SDG</w:t>
      </w:r>
      <w:r w:rsidRPr="00C90BAD">
        <w:tab/>
        <w:t>Suspect due to sensor diagnostics</w:t>
      </w:r>
    </w:p>
    <w:p w:rsidR="00520F21" w:rsidRPr="00C90BAD" w:rsidRDefault="00520F21" w:rsidP="00520F21">
      <w:pPr>
        <w:tabs>
          <w:tab w:val="left" w:pos="1080"/>
          <w:tab w:val="left" w:pos="1440"/>
          <w:tab w:val="left" w:pos="1980"/>
        </w:tabs>
        <w:ind w:left="720"/>
      </w:pPr>
      <w:r w:rsidRPr="00C90BAD">
        <w:tab/>
        <w:t>SIC</w:t>
      </w:r>
      <w:r w:rsidRPr="00C90BAD">
        <w:tab/>
        <w:t>Incorrect Calibration Constant, Multiplier or Offset</w:t>
      </w:r>
    </w:p>
    <w:p w:rsidR="00520F21" w:rsidRPr="00C90BAD" w:rsidRDefault="00520F21" w:rsidP="00520F21">
      <w:pPr>
        <w:tabs>
          <w:tab w:val="left" w:pos="1080"/>
          <w:tab w:val="left" w:pos="1440"/>
          <w:tab w:val="left" w:pos="1980"/>
        </w:tabs>
        <w:ind w:left="720"/>
      </w:pPr>
      <w:r w:rsidRPr="00C90BAD">
        <w:lastRenderedPageBreak/>
        <w:tab/>
        <w:t>SIW</w:t>
      </w:r>
      <w:r w:rsidRPr="00C90BAD">
        <w:tab/>
        <w:t>Incorrect Wiring</w:t>
      </w:r>
    </w:p>
    <w:p w:rsidR="00520F21" w:rsidRPr="00C90BAD" w:rsidRDefault="00520F21" w:rsidP="00520F21">
      <w:pPr>
        <w:tabs>
          <w:tab w:val="left" w:pos="1080"/>
          <w:tab w:val="left" w:pos="1440"/>
          <w:tab w:val="left" w:pos="1980"/>
        </w:tabs>
        <w:ind w:left="720"/>
      </w:pPr>
      <w:r w:rsidRPr="00C90BAD">
        <w:tab/>
        <w:t>SMT</w:t>
      </w:r>
      <w:r w:rsidRPr="00C90BAD">
        <w:tab/>
        <w:t>Sensor Maintenance</w:t>
      </w:r>
    </w:p>
    <w:p w:rsidR="00520F21" w:rsidRPr="00C90BAD" w:rsidRDefault="00520F21" w:rsidP="00520F21">
      <w:pPr>
        <w:tabs>
          <w:tab w:val="left" w:pos="1080"/>
          <w:tab w:val="left" w:pos="1440"/>
          <w:tab w:val="left" w:pos="1980"/>
        </w:tabs>
        <w:ind w:left="720"/>
      </w:pPr>
      <w:r w:rsidRPr="00C90BAD">
        <w:tab/>
        <w:t>SNV</w:t>
      </w:r>
      <w:r w:rsidRPr="00C90BAD">
        <w:tab/>
        <w:t>Negative Value</w:t>
      </w:r>
    </w:p>
    <w:p w:rsidR="00520F21" w:rsidRPr="00C90BAD" w:rsidRDefault="00520F21" w:rsidP="00520F21">
      <w:pPr>
        <w:tabs>
          <w:tab w:val="left" w:pos="1080"/>
          <w:tab w:val="left" w:pos="1440"/>
          <w:tab w:val="left" w:pos="1980"/>
        </w:tabs>
        <w:ind w:left="720"/>
      </w:pPr>
      <w:r w:rsidRPr="00C90BAD">
        <w:tab/>
        <w:t>SOC</w:t>
      </w:r>
      <w:r w:rsidRPr="00C90BAD">
        <w:tab/>
        <w:t>Out of Calibration</w:t>
      </w:r>
    </w:p>
    <w:p w:rsidR="00520F21" w:rsidRPr="00C90BAD" w:rsidRDefault="00520F21" w:rsidP="00520F21">
      <w:pPr>
        <w:tabs>
          <w:tab w:val="left" w:pos="1080"/>
          <w:tab w:val="left" w:pos="1440"/>
          <w:tab w:val="left" w:pos="1980"/>
        </w:tabs>
        <w:ind w:left="720"/>
      </w:pPr>
      <w:r w:rsidRPr="00C90BAD">
        <w:tab/>
        <w:t>SQR</w:t>
      </w:r>
      <w:r w:rsidRPr="00C90BAD">
        <w:tab/>
        <w:t>Data rejected due to QAQC checks</w:t>
      </w:r>
    </w:p>
    <w:p w:rsidR="00520F21" w:rsidRPr="00C90BAD" w:rsidRDefault="00520F21" w:rsidP="00520F21">
      <w:pPr>
        <w:tabs>
          <w:tab w:val="left" w:pos="1080"/>
          <w:tab w:val="left" w:pos="1440"/>
          <w:tab w:val="left" w:pos="1980"/>
        </w:tabs>
        <w:ind w:left="720"/>
      </w:pPr>
      <w:r w:rsidRPr="00C90BAD">
        <w:tab/>
        <w:t>SSD</w:t>
      </w:r>
      <w:r w:rsidRPr="00C90BAD">
        <w:tab/>
        <w:t>Sensor Drift</w:t>
      </w:r>
      <w:r w:rsidRPr="00C90BAD">
        <w:tab/>
      </w:r>
    </w:p>
    <w:p w:rsidR="00520F21" w:rsidRPr="00C90BAD" w:rsidRDefault="00520F21" w:rsidP="00520F21">
      <w:pPr>
        <w:tabs>
          <w:tab w:val="left" w:pos="1080"/>
          <w:tab w:val="left" w:pos="1440"/>
          <w:tab w:val="left" w:pos="1980"/>
        </w:tabs>
        <w:ind w:left="720"/>
      </w:pPr>
      <w:r w:rsidRPr="00C90BAD">
        <w:tab/>
        <w:t>SSN</w:t>
      </w:r>
      <w:r w:rsidRPr="00C90BAD">
        <w:tab/>
        <w:t>Not a Number / Unknown Value</w:t>
      </w:r>
    </w:p>
    <w:p w:rsidR="00520F21" w:rsidRPr="00C90BAD" w:rsidRDefault="00520F21" w:rsidP="00520F21">
      <w:pPr>
        <w:tabs>
          <w:tab w:val="left" w:pos="1080"/>
          <w:tab w:val="left" w:pos="1440"/>
          <w:tab w:val="left" w:pos="1980"/>
        </w:tabs>
        <w:ind w:left="720"/>
      </w:pPr>
      <w:r w:rsidRPr="00C90BAD">
        <w:tab/>
        <w:t>SSM</w:t>
      </w:r>
      <w:r w:rsidRPr="00C90BAD">
        <w:tab/>
        <w:t>Sensor Malfunction</w:t>
      </w:r>
    </w:p>
    <w:p w:rsidR="00520F21" w:rsidRPr="00C90BAD" w:rsidRDefault="00520F21" w:rsidP="00520F21">
      <w:pPr>
        <w:tabs>
          <w:tab w:val="left" w:pos="1080"/>
          <w:tab w:val="left" w:pos="1440"/>
          <w:tab w:val="left" w:pos="1980"/>
        </w:tabs>
        <w:spacing w:after="120"/>
        <w:ind w:left="720"/>
      </w:pPr>
      <w:r w:rsidRPr="00C90BAD">
        <w:tab/>
        <w:t>SSR</w:t>
      </w:r>
      <w:r w:rsidRPr="00C90BAD">
        <w:tab/>
        <w:t>Sensor Removed</w:t>
      </w:r>
    </w:p>
    <w:p w:rsidR="00520F21" w:rsidRPr="00C90BAD" w:rsidRDefault="00520F21" w:rsidP="00520F21">
      <w:pPr>
        <w:tabs>
          <w:tab w:val="left" w:pos="720"/>
          <w:tab w:val="left" w:pos="1080"/>
          <w:tab w:val="left" w:pos="1440"/>
          <w:tab w:val="left" w:pos="1980"/>
        </w:tabs>
        <w:ind w:left="360"/>
      </w:pPr>
      <w:r w:rsidRPr="00C90BAD">
        <w:tab/>
        <w:t>Comments</w:t>
      </w:r>
    </w:p>
    <w:p w:rsidR="00520F21" w:rsidRPr="00C90BAD" w:rsidRDefault="00520F21" w:rsidP="00520F21">
      <w:pPr>
        <w:tabs>
          <w:tab w:val="left" w:pos="1080"/>
          <w:tab w:val="left" w:pos="1440"/>
          <w:tab w:val="left" w:pos="1980"/>
        </w:tabs>
        <w:ind w:left="720"/>
      </w:pPr>
      <w:r w:rsidRPr="00C90BAD">
        <w:tab/>
        <w:t>CAF</w:t>
      </w:r>
      <w:r w:rsidRPr="00C90BAD">
        <w:tab/>
        <w:t>Acceptable Calibration/Accuracy Error of Sensor</w:t>
      </w:r>
    </w:p>
    <w:p w:rsidR="00520F21" w:rsidRPr="00C90BAD" w:rsidRDefault="00520F21" w:rsidP="00520F21">
      <w:pPr>
        <w:tabs>
          <w:tab w:val="left" w:pos="1080"/>
          <w:tab w:val="left" w:pos="1440"/>
          <w:tab w:val="left" w:pos="1980"/>
        </w:tabs>
        <w:ind w:left="720"/>
      </w:pPr>
      <w:r w:rsidRPr="00C90BAD">
        <w:t xml:space="preserve"> </w:t>
      </w:r>
      <w:r w:rsidRPr="00C90BAD">
        <w:tab/>
        <w:t>CCU</w:t>
      </w:r>
      <w:r w:rsidRPr="00C90BAD">
        <w:tab/>
        <w:t>Cause Unknown</w:t>
      </w:r>
    </w:p>
    <w:p w:rsidR="00520F21" w:rsidRPr="00C90BAD" w:rsidRDefault="00520F21" w:rsidP="00520F21">
      <w:pPr>
        <w:tabs>
          <w:tab w:val="left" w:pos="720"/>
          <w:tab w:val="left" w:pos="1080"/>
          <w:tab w:val="left" w:pos="1440"/>
          <w:tab w:val="left" w:pos="1980"/>
          <w:tab w:val="left" w:pos="2520"/>
        </w:tabs>
        <w:ind w:left="720" w:right="720"/>
      </w:pPr>
      <w:r w:rsidRPr="00C90BAD">
        <w:tab/>
        <w:t>CDF</w:t>
      </w:r>
      <w:r w:rsidRPr="00C90BAD">
        <w:tab/>
        <w:t>Data Appear to Fit Conditions</w:t>
      </w:r>
    </w:p>
    <w:p w:rsidR="00520F21" w:rsidRPr="00C90BAD" w:rsidRDefault="00520F21" w:rsidP="00520F21">
      <w:pPr>
        <w:tabs>
          <w:tab w:val="left" w:pos="1080"/>
          <w:tab w:val="left" w:pos="1440"/>
          <w:tab w:val="left" w:pos="1980"/>
        </w:tabs>
        <w:ind w:left="720"/>
      </w:pPr>
      <w:r w:rsidRPr="00C90BAD">
        <w:tab/>
        <w:t>CML</w:t>
      </w:r>
      <w:r w:rsidRPr="00C90BAD">
        <w:tab/>
        <w:t xml:space="preserve">Snow </w:t>
      </w:r>
      <w:proofErr w:type="gramStart"/>
      <w:r w:rsidRPr="00C90BAD">
        <w:t>melt</w:t>
      </w:r>
      <w:proofErr w:type="gramEnd"/>
      <w:r w:rsidRPr="00C90BAD">
        <w:t xml:space="preserve"> from previous snowfall event</w:t>
      </w:r>
    </w:p>
    <w:p w:rsidR="00520F21" w:rsidRPr="00C90BAD" w:rsidRDefault="00520F21" w:rsidP="00520F21">
      <w:pPr>
        <w:tabs>
          <w:tab w:val="left" w:pos="1080"/>
          <w:tab w:val="left" w:pos="1440"/>
          <w:tab w:val="left" w:pos="1980"/>
        </w:tabs>
        <w:ind w:left="720"/>
      </w:pPr>
      <w:r w:rsidRPr="00C90BAD">
        <w:tab/>
        <w:t>CRE*</w:t>
      </w:r>
      <w:r w:rsidRPr="00C90BAD">
        <w:tab/>
        <w:t>Significant Rain Event</w:t>
      </w:r>
    </w:p>
    <w:p w:rsidR="00520F21" w:rsidRPr="00C90BAD" w:rsidRDefault="00520F21" w:rsidP="00520F21">
      <w:pPr>
        <w:tabs>
          <w:tab w:val="left" w:pos="1080"/>
          <w:tab w:val="left" w:pos="1440"/>
          <w:tab w:val="left" w:pos="1980"/>
        </w:tabs>
        <w:ind w:left="720"/>
      </w:pPr>
      <w:r w:rsidRPr="00C90BAD">
        <w:tab/>
        <w:t>CSM*</w:t>
      </w:r>
      <w:r w:rsidRPr="00C90BAD">
        <w:tab/>
        <w:t>See Metadata</w:t>
      </w:r>
    </w:p>
    <w:p w:rsidR="00520F21" w:rsidRPr="005577BA" w:rsidRDefault="00520F21" w:rsidP="00520F21">
      <w:pPr>
        <w:tabs>
          <w:tab w:val="left" w:pos="1080"/>
          <w:tab w:val="left" w:pos="1440"/>
          <w:tab w:val="left" w:pos="1980"/>
        </w:tabs>
        <w:ind w:left="720"/>
      </w:pPr>
      <w:r w:rsidRPr="00C90BAD">
        <w:tab/>
      </w:r>
      <w:r w:rsidRPr="00BF4938">
        <w:t>CVT*</w:t>
      </w:r>
      <w:r w:rsidRPr="00BF4938">
        <w:tab/>
        <w:t>Possible Vandalism/Tampering</w:t>
      </w:r>
    </w:p>
    <w:p w:rsidR="00520F21" w:rsidRPr="005577BA" w:rsidRDefault="00520F21" w:rsidP="00C90BAD">
      <w:pPr>
        <w:pStyle w:val="HTMLPreformatted"/>
        <w:tabs>
          <w:tab w:val="clear" w:pos="916"/>
          <w:tab w:val="clear" w:pos="1832"/>
          <w:tab w:val="left" w:pos="1080"/>
          <w:tab w:val="left" w:pos="1980"/>
        </w:tabs>
        <w:rPr>
          <w:rFonts w:ascii="Times New Roman" w:hAnsi="Times New Roman" w:cs="Times New Roman"/>
          <w:sz w:val="24"/>
          <w:szCs w:val="24"/>
        </w:rPr>
      </w:pPr>
      <w:r w:rsidRPr="005577BA">
        <w:rPr>
          <w:rFonts w:ascii="Times New Roman" w:hAnsi="Times New Roman" w:cs="Times New Roman"/>
          <w:sz w:val="24"/>
          <w:szCs w:val="24"/>
        </w:rPr>
        <w:tab/>
        <w:t>CWE*</w:t>
      </w:r>
      <w:r w:rsidRPr="005577BA">
        <w:rPr>
          <w:rFonts w:ascii="Times New Roman" w:hAnsi="Times New Roman" w:cs="Times New Roman"/>
          <w:sz w:val="24"/>
          <w:szCs w:val="24"/>
        </w:rPr>
        <w:tab/>
        <w:t>Significant weather even</w:t>
      </w:r>
    </w:p>
    <w:p w:rsidR="00864698" w:rsidRPr="005577BA" w:rsidRDefault="00864698" w:rsidP="00864698">
      <w:pPr>
        <w:tabs>
          <w:tab w:val="left" w:pos="432"/>
        </w:tabs>
        <w:rPr>
          <w:b/>
          <w:bCs/>
          <w:color w:val="000000"/>
        </w:rPr>
      </w:pPr>
    </w:p>
    <w:p w:rsidR="00864698" w:rsidRPr="00F2258E" w:rsidRDefault="00864698" w:rsidP="00864698">
      <w:pPr>
        <w:tabs>
          <w:tab w:val="left" w:pos="432"/>
        </w:tabs>
        <w:rPr>
          <w:b/>
          <w:bCs/>
          <w:color w:val="000000"/>
        </w:rPr>
      </w:pPr>
      <w:r>
        <w:rPr>
          <w:b/>
          <w:bCs/>
          <w:color w:val="000000"/>
        </w:rPr>
        <w:t>13) Other remarks/notes</w:t>
      </w:r>
      <w:r w:rsidRPr="00F2258E">
        <w:rPr>
          <w:b/>
          <w:bCs/>
          <w:color w:val="000000"/>
        </w:rPr>
        <w:t xml:space="preserve"> </w:t>
      </w:r>
    </w:p>
    <w:p w:rsidR="00864698" w:rsidRPr="00F2258E" w:rsidRDefault="00864698" w:rsidP="00864698">
      <w:pPr>
        <w:rPr>
          <w:color w:val="000000"/>
        </w:rPr>
      </w:pPr>
    </w:p>
    <w:p w:rsidR="00864698" w:rsidRDefault="00864698" w:rsidP="00864698">
      <w:pPr>
        <w:rPr>
          <w:bCs/>
          <w:color w:val="000000"/>
        </w:rPr>
      </w:pPr>
      <w:r w:rsidRPr="00F2258E">
        <w:rPr>
          <w:bCs/>
          <w:color w:val="000000"/>
        </w:rPr>
        <w:t xml:space="preserve">Data are missing due to equipment or associated specific </w:t>
      </w:r>
      <w:r w:rsidR="00BB70BB">
        <w:rPr>
          <w:bCs/>
          <w:color w:val="000000"/>
        </w:rPr>
        <w:t>sensors</w:t>
      </w:r>
      <w:r w:rsidRPr="00F2258E">
        <w:rPr>
          <w:bCs/>
          <w:color w:val="000000"/>
        </w:rPr>
        <w:t xml:space="preserve"> not being deployed, equipment failure, time of maintenance or calibration of equipment, or repair / replacement of a sampling station platform.  </w:t>
      </w:r>
      <w:r w:rsidR="00BB70BB" w:rsidRPr="00BB70BB">
        <w:rPr>
          <w:sz w:val="22"/>
          <w:szCs w:val="22"/>
        </w:rPr>
        <w:t>Any NANs in the dataset stand for “not a number” and are the result of low power, disconnected wires, or out of range readings.</w:t>
      </w:r>
      <w:r w:rsidR="00BB70BB">
        <w:rPr>
          <w:rFonts w:ascii="Garamond" w:hAnsi="Garamond"/>
          <w:sz w:val="22"/>
          <w:szCs w:val="22"/>
        </w:rPr>
        <w:t xml:space="preserve"> </w:t>
      </w:r>
      <w:r w:rsidRPr="00F2258E">
        <w:rPr>
          <w:bCs/>
          <w:color w:val="000000"/>
        </w:rPr>
        <w:t>If additional information on missing data is needed, contact t</w:t>
      </w:r>
      <w:r>
        <w:rPr>
          <w:bCs/>
          <w:color w:val="000000"/>
        </w:rPr>
        <w:t>he Research Coordinator at the re</w:t>
      </w:r>
      <w:r w:rsidRPr="00F2258E">
        <w:rPr>
          <w:bCs/>
          <w:color w:val="000000"/>
        </w:rPr>
        <w:t>serve submitting the data.</w:t>
      </w:r>
    </w:p>
    <w:p w:rsidR="00DF1442" w:rsidRDefault="00DF1442" w:rsidP="00864698">
      <w:pPr>
        <w:jc w:val="both"/>
        <w:rPr>
          <w:bCs/>
          <w:color w:val="000000"/>
        </w:rPr>
      </w:pPr>
    </w:p>
    <w:p w:rsidR="001F5C50" w:rsidRDefault="00864698" w:rsidP="00864698">
      <w:pPr>
        <w:rPr>
          <w:iCs/>
        </w:rPr>
      </w:pPr>
      <w:r>
        <w:rPr>
          <w:iCs/>
        </w:rPr>
        <w:t xml:space="preserve">Small negative PAR </w:t>
      </w:r>
      <w:r w:rsidRPr="00550D71">
        <w:rPr>
          <w:iCs/>
        </w:rPr>
        <w:t>values are within range of the sensor and are due to normal errors in the sensor and the CR1000 Datalogger.</w:t>
      </w:r>
      <w:r w:rsidRPr="00550D71">
        <w:rPr>
          <w:iCs/>
          <w:color w:val="0000FF"/>
        </w:rPr>
        <w:t xml:space="preserve"> </w:t>
      </w:r>
      <w:r w:rsidRPr="00550D71">
        <w:rPr>
          <w:iCs/>
        </w:rPr>
        <w:t xml:space="preserve">The Maximum signal noise error for the </w:t>
      </w:r>
      <w:proofErr w:type="spellStart"/>
      <w:r w:rsidRPr="00550D71">
        <w:rPr>
          <w:iCs/>
        </w:rPr>
        <w:t>Licor</w:t>
      </w:r>
      <w:proofErr w:type="spellEnd"/>
      <w:r w:rsidRPr="00550D71">
        <w:rPr>
          <w:iCs/>
        </w:rPr>
        <w:t xml:space="preserve"> sensor is </w:t>
      </w:r>
      <w:proofErr w:type="gramStart"/>
      <w:r w:rsidRPr="00550D71">
        <w:rPr>
          <w:iCs/>
        </w:rPr>
        <w:t>+/- 2.214 mmoles/m</w:t>
      </w:r>
      <w:r w:rsidRPr="00550D71">
        <w:rPr>
          <w:iCs/>
          <w:vertAlign w:val="superscript"/>
        </w:rPr>
        <w:t>2</w:t>
      </w:r>
      <w:proofErr w:type="gramEnd"/>
      <w:r w:rsidRPr="00550D71">
        <w:rPr>
          <w:iCs/>
        </w:rPr>
        <w:t xml:space="preserve"> over a 15 minute interval.</w:t>
      </w:r>
    </w:p>
    <w:p w:rsidR="00DF1442" w:rsidRDefault="00DF1442" w:rsidP="00864698">
      <w:pPr>
        <w:rPr>
          <w:iCs/>
        </w:rPr>
      </w:pPr>
    </w:p>
    <w:p w:rsidR="00DF1442" w:rsidRDefault="00DF1442" w:rsidP="00DF1442">
      <w:pPr>
        <w:rPr>
          <w:iCs/>
        </w:rPr>
      </w:pPr>
      <w:r w:rsidRPr="00DF1442">
        <w:rPr>
          <w:iCs/>
        </w:rPr>
        <w:t>Relative Humidity data greater than 100 are within range of the sensor accuracy of +/-3%.</w:t>
      </w:r>
    </w:p>
    <w:p w:rsidR="00DF1442" w:rsidRPr="00DF1442" w:rsidRDefault="00DF1442" w:rsidP="00DF1442">
      <w:pPr>
        <w:rPr>
          <w:iCs/>
        </w:rPr>
      </w:pPr>
    </w:p>
    <w:p w:rsidR="00DF1442" w:rsidRDefault="00DF1442" w:rsidP="00DF1442">
      <w:pPr>
        <w:rPr>
          <w:b/>
        </w:rPr>
      </w:pPr>
      <w:r w:rsidRPr="00DF1442">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DF1442">
        <w:rPr>
          <w:vertAlign w:val="superscript"/>
        </w:rPr>
        <w:t>st</w:t>
      </w:r>
      <w:r w:rsidRPr="00DF1442">
        <w:t xml:space="preserve"> and December 31</w:t>
      </w:r>
      <w:r w:rsidRPr="00DF1442">
        <w:rPr>
          <w:vertAlign w:val="superscript"/>
        </w:rPr>
        <w:t>st</w:t>
      </w:r>
      <w:r w:rsidRPr="00DF1442">
        <w:t xml:space="preserve"> data.  </w:t>
      </w:r>
      <w:r w:rsidRPr="00DF1442">
        <w:rPr>
          <w:b/>
        </w:rPr>
        <w:t>Note:  Cumulative precipitation is no longer available via export from the CDMO.  Please contact the Reserve or the CDMO for more information or to obtain these data.</w:t>
      </w:r>
    </w:p>
    <w:p w:rsidR="00BF4938" w:rsidRDefault="00BF4938" w:rsidP="00DF1442">
      <w:pPr>
        <w:rPr>
          <w:b/>
        </w:rPr>
      </w:pPr>
    </w:p>
    <w:p w:rsidR="000549FF" w:rsidRDefault="000549FF" w:rsidP="00DF1442">
      <w:pPr>
        <w:rPr>
          <w:b/>
        </w:rPr>
      </w:pPr>
    </w:p>
    <w:p w:rsidR="000549FF" w:rsidRPr="005F4905" w:rsidRDefault="000549FF" w:rsidP="000549FF">
      <w:pPr>
        <w:contextualSpacing/>
        <w:jc w:val="both"/>
        <w:rPr>
          <w:color w:val="000000"/>
        </w:rPr>
      </w:pPr>
      <w:r>
        <w:rPr>
          <w:iCs/>
        </w:rPr>
        <w:lastRenderedPageBreak/>
        <w:t xml:space="preserve">The Air Temperature/Relative Humidity sensor (s/n D35201016) was </w:t>
      </w:r>
      <w:r w:rsidR="006871F5">
        <w:rPr>
          <w:iCs/>
        </w:rPr>
        <w:t xml:space="preserve">considered </w:t>
      </w:r>
      <w:r>
        <w:rPr>
          <w:iCs/>
        </w:rPr>
        <w:t>out of calibration</w:t>
      </w:r>
      <w:r w:rsidR="006871F5">
        <w:rPr>
          <w:iCs/>
        </w:rPr>
        <w:t xml:space="preserve"> for part of 2014</w:t>
      </w:r>
      <w:r>
        <w:rPr>
          <w:iCs/>
        </w:rPr>
        <w:t xml:space="preserve"> (calibrated 08/26/2008, 10/02/2015) and air temperature and relative humidity data records from </w:t>
      </w:r>
      <w:r w:rsidR="001E23FD">
        <w:rPr>
          <w:iCs/>
        </w:rPr>
        <w:t>06/22</w:t>
      </w:r>
      <w:r>
        <w:rPr>
          <w:iCs/>
        </w:rPr>
        <w:t>/201</w:t>
      </w:r>
      <w:r w:rsidR="00ED0046">
        <w:rPr>
          <w:iCs/>
        </w:rPr>
        <w:t>4</w:t>
      </w:r>
      <w:r>
        <w:rPr>
          <w:iCs/>
        </w:rPr>
        <w:t xml:space="preserve"> </w:t>
      </w:r>
      <w:r w:rsidR="001E23FD">
        <w:rPr>
          <w:iCs/>
        </w:rPr>
        <w:t>00:15</w:t>
      </w:r>
      <w:r>
        <w:rPr>
          <w:iCs/>
        </w:rPr>
        <w:t xml:space="preserve"> - </w:t>
      </w:r>
      <w:r w:rsidR="001E23FD">
        <w:rPr>
          <w:iCs/>
        </w:rPr>
        <w:t>12/31</w:t>
      </w:r>
      <w:r>
        <w:rPr>
          <w:iCs/>
        </w:rPr>
        <w:t>/201</w:t>
      </w:r>
      <w:r w:rsidR="00ED0046">
        <w:rPr>
          <w:iCs/>
        </w:rPr>
        <w:t>4</w:t>
      </w:r>
      <w:r>
        <w:rPr>
          <w:iCs/>
        </w:rPr>
        <w:t xml:space="preserve"> </w:t>
      </w:r>
      <w:r w:rsidR="001E23FD">
        <w:rPr>
          <w:iCs/>
        </w:rPr>
        <w:t>23:45</w:t>
      </w:r>
      <w:r>
        <w:rPr>
          <w:iCs/>
        </w:rPr>
        <w:t xml:space="preserve"> were flagged </w:t>
      </w:r>
      <w:r w:rsidR="001E23FD">
        <w:rPr>
          <w:iCs/>
        </w:rPr>
        <w:t>1</w:t>
      </w:r>
      <w:r>
        <w:rPr>
          <w:iCs/>
        </w:rPr>
        <w:t xml:space="preserve"> SOC CSM.  The sensor was calibrated 10/02/15 and was documented as out of tolerance.   This sensor was from the telemetry repository and was meant to be installed temporarily during 2012 sensor calibrations until the South Slough sensor s/n </w:t>
      </w:r>
      <w:r w:rsidRPr="005F4905">
        <w:rPr>
          <w:color w:val="000000"/>
        </w:rPr>
        <w:t xml:space="preserve">R2720011 was recalibrated (calibrated 07/09/2012); however, the repository sensor was never replaced.  </w:t>
      </w:r>
    </w:p>
    <w:p w:rsidR="000549FF" w:rsidRPr="005F4905" w:rsidRDefault="000549FF" w:rsidP="000549FF">
      <w:pPr>
        <w:contextualSpacing/>
        <w:jc w:val="both"/>
        <w:rPr>
          <w:color w:val="000000"/>
        </w:rPr>
      </w:pPr>
    </w:p>
    <w:p w:rsidR="000549FF" w:rsidRPr="005F4905" w:rsidRDefault="000549FF" w:rsidP="000549FF">
      <w:pPr>
        <w:contextualSpacing/>
        <w:jc w:val="both"/>
        <w:rPr>
          <w:color w:val="000000"/>
        </w:rPr>
      </w:pPr>
      <w:r w:rsidRPr="005F4905">
        <w:rPr>
          <w:color w:val="000000"/>
        </w:rPr>
        <w:t xml:space="preserve">The Rain gauge (s/n 41930-307) was out of calibration (calibrated 04/21/2010, 10/15/2015) and Total Precipitation and Cumulative Precipitation records are flagged </w:t>
      </w:r>
      <w:r w:rsidR="001E23FD">
        <w:rPr>
          <w:color w:val="000000"/>
        </w:rPr>
        <w:t>1</w:t>
      </w:r>
      <w:r w:rsidRPr="005F4905">
        <w:rPr>
          <w:color w:val="000000"/>
        </w:rPr>
        <w:t xml:space="preserve"> SOC CSM</w:t>
      </w:r>
      <w:r w:rsidR="001E23FD">
        <w:rPr>
          <w:color w:val="000000"/>
        </w:rPr>
        <w:t xml:space="preserve"> for all of 2014</w:t>
      </w:r>
      <w:r w:rsidRPr="005F4905">
        <w:rPr>
          <w:color w:val="000000"/>
        </w:rPr>
        <w:t>.  Calibration results from 10/15/2015 indicated the sensor did not pass calibration tests.  The sensor averaged 70 tips per 653 mL reservoir (+/ 1 %), which was outside the acceptable range of 78.4-80.0 tips per 653 mL reservoir.</w:t>
      </w:r>
    </w:p>
    <w:p w:rsidR="000549FF" w:rsidRPr="005F4905" w:rsidRDefault="000549FF" w:rsidP="000549FF">
      <w:pPr>
        <w:contextualSpacing/>
        <w:jc w:val="both"/>
        <w:rPr>
          <w:color w:val="000000"/>
        </w:rPr>
      </w:pPr>
    </w:p>
    <w:p w:rsidR="00BF4938" w:rsidRPr="0039667C" w:rsidRDefault="009D3FA8" w:rsidP="00DF1442">
      <w:pPr>
        <w:contextualSpacing/>
      </w:pPr>
      <w:r w:rsidRPr="009D3FA8">
        <w:rPr>
          <w:iCs/>
        </w:rPr>
        <w:t xml:space="preserve">Slightly elevated nighttime PAR values were observed throughout the year and were </w:t>
      </w:r>
      <w:r>
        <w:rPr>
          <w:iCs/>
        </w:rPr>
        <w:t>flagged and coded as suspect, 1 CSM</w:t>
      </w:r>
      <w:r w:rsidR="005D16EF">
        <w:rPr>
          <w:iCs/>
        </w:rPr>
        <w:t xml:space="preserve"> </w:t>
      </w:r>
      <w:r w:rsidR="008E2946">
        <w:rPr>
          <w:iCs/>
        </w:rPr>
        <w:t xml:space="preserve">using </w:t>
      </w:r>
      <w:hyperlink r:id="rId17" w:history="1">
        <w:r w:rsidR="005D16EF" w:rsidRPr="00783C55">
          <w:rPr>
            <w:rStyle w:val="Hyperlink"/>
            <w:iCs/>
          </w:rPr>
          <w:t>http://aa.usno.navy.mil/data/docs/RS_OneYear.php</w:t>
        </w:r>
      </w:hyperlink>
      <w:r w:rsidR="004A72B5">
        <w:rPr>
          <w:iCs/>
        </w:rPr>
        <w:t xml:space="preserve"> </w:t>
      </w:r>
      <w:r w:rsidR="005D16EF">
        <w:rPr>
          <w:iCs/>
        </w:rPr>
        <w:t>to determine sunrise and sunset times.</w:t>
      </w:r>
      <w:r w:rsidR="004A72B5">
        <w:rPr>
          <w:iCs/>
        </w:rPr>
        <w:t xml:space="preserve">  Elevated nighttime PAR values ranged from 0.1 - </w:t>
      </w:r>
      <w:r w:rsidR="005A578B">
        <w:rPr>
          <w:iCs/>
        </w:rPr>
        <w:t>4.0</w:t>
      </w:r>
      <w:r w:rsidR="004A72B5">
        <w:rPr>
          <w:iCs/>
        </w:rPr>
        <w:t xml:space="preserve"> mmoles/m</w:t>
      </w:r>
      <w:r w:rsidR="004A72B5" w:rsidRPr="006871F5">
        <w:rPr>
          <w:iCs/>
          <w:vertAlign w:val="superscript"/>
        </w:rPr>
        <w:t>2</w:t>
      </w:r>
      <w:r w:rsidR="0039667C">
        <w:rPr>
          <w:iCs/>
        </w:rPr>
        <w:t xml:space="preserve"> and occurred beginning 01/</w:t>
      </w:r>
      <w:r w:rsidR="005A578B">
        <w:rPr>
          <w:iCs/>
        </w:rPr>
        <w:t>0</w:t>
      </w:r>
      <w:r w:rsidR="005A578B">
        <w:rPr>
          <w:iCs/>
        </w:rPr>
        <w:t>4</w:t>
      </w:r>
      <w:r w:rsidR="0039667C">
        <w:rPr>
          <w:iCs/>
        </w:rPr>
        <w:t xml:space="preserve">/2014 </w:t>
      </w:r>
      <w:r w:rsidR="005A578B">
        <w:rPr>
          <w:iCs/>
        </w:rPr>
        <w:t>18:15</w:t>
      </w:r>
      <w:r w:rsidR="0039667C">
        <w:rPr>
          <w:iCs/>
        </w:rPr>
        <w:t xml:space="preserve"> through 12/31/2014 20:45.  </w:t>
      </w:r>
      <w:r w:rsidR="004A72B5">
        <w:rPr>
          <w:iCs/>
        </w:rPr>
        <w:t xml:space="preserve">  </w:t>
      </w:r>
    </w:p>
    <w:p w:rsidR="00DF1442" w:rsidRPr="00F37DC8" w:rsidRDefault="00DF1442" w:rsidP="00864698"/>
    <w:sectPr w:rsidR="00DF1442" w:rsidRPr="00F37DC8">
      <w:pgSz w:w="12240" w:h="15840"/>
      <w:pgMar w:top="1440" w:right="1440" w:bottom="1440" w:left="1440" w:header="720" w:footer="720" w:gut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1797C"/>
    <w:multiLevelType w:val="hybridMultilevel"/>
    <w:tmpl w:val="A83462A0"/>
    <w:lvl w:ilvl="0" w:tplc="27320418">
      <w:start w:val="1"/>
      <w:numFmt w:val="lowerLetter"/>
      <w:lvlText w:val="%1."/>
      <w:lvlJc w:val="left"/>
      <w:pPr>
        <w:tabs>
          <w:tab w:val="num" w:pos="720"/>
        </w:tabs>
        <w:ind w:left="648" w:hanging="288"/>
      </w:pPr>
      <w:rPr>
        <w:rFonts w:hint="default"/>
        <w:b w:val="0"/>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9837BE"/>
    <w:multiLevelType w:val="hybridMultilevel"/>
    <w:tmpl w:val="8CF4E746"/>
    <w:lvl w:ilvl="0" w:tplc="1E564CE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0A1F0A"/>
    <w:multiLevelType w:val="hybridMultilevel"/>
    <w:tmpl w:val="DD0CC18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946B28"/>
    <w:multiLevelType w:val="hybridMultilevel"/>
    <w:tmpl w:val="FFCA7890"/>
    <w:lvl w:ilvl="0" w:tplc="134CC5B4">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2A291E03"/>
    <w:multiLevelType w:val="multilevel"/>
    <w:tmpl w:val="50925018"/>
    <w:lvl w:ilvl="0">
      <w:start w:val="1"/>
      <w:numFmt w:val="decimal"/>
      <w:suff w:val="space"/>
      <w:lvlText w:val="%1)"/>
      <w:lvlJc w:val="left"/>
      <w:pPr>
        <w:ind w:left="360" w:hanging="360"/>
      </w:pPr>
      <w:rPr>
        <w:rFonts w:ascii="Times New Roman" w:hAnsi="Times New Roman" w:cs="Times New Roman" w:hint="default"/>
        <w:b w:val="0"/>
        <w:i w:val="0"/>
        <w:sz w:val="22"/>
        <w:szCs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EDE327A"/>
    <w:multiLevelType w:val="hybridMultilevel"/>
    <w:tmpl w:val="59800012"/>
    <w:lvl w:ilvl="0" w:tplc="64BE64AC">
      <w:start w:val="1"/>
      <w:numFmt w:val="decimal"/>
      <w:lvlText w:val="%1)"/>
      <w:lvlJc w:val="left"/>
      <w:pPr>
        <w:tabs>
          <w:tab w:val="num" w:pos="360"/>
        </w:tabs>
        <w:ind w:left="216" w:hanging="216"/>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4446160"/>
    <w:multiLevelType w:val="hybridMultilevel"/>
    <w:tmpl w:val="DC7E5FC4"/>
    <w:lvl w:ilvl="0" w:tplc="1EC833C0">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7">
    <w:nsid w:val="354B373D"/>
    <w:multiLevelType w:val="hybridMultilevel"/>
    <w:tmpl w:val="C1A8C3CE"/>
    <w:lvl w:ilvl="0" w:tplc="4C9EDE80">
      <w:start w:val="2"/>
      <w:numFmt w:val="lowerLetter"/>
      <w:lvlText w:val="%1."/>
      <w:lvlJc w:val="left"/>
      <w:pPr>
        <w:tabs>
          <w:tab w:val="num" w:pos="1440"/>
        </w:tabs>
        <w:ind w:left="1440" w:hanging="360"/>
      </w:pPr>
      <w:rPr>
        <w:rFonts w:hint="default"/>
      </w:rPr>
    </w:lvl>
    <w:lvl w:ilvl="1" w:tplc="6E260CE0">
      <w:start w:val="2"/>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3B28240D"/>
    <w:multiLevelType w:val="hybridMultilevel"/>
    <w:tmpl w:val="8E5E23E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C507E76"/>
    <w:multiLevelType w:val="hybridMultilevel"/>
    <w:tmpl w:val="9C34EE54"/>
    <w:lvl w:ilvl="0" w:tplc="27320418">
      <w:start w:val="1"/>
      <w:numFmt w:val="lowerLetter"/>
      <w:lvlText w:val="%1."/>
      <w:lvlJc w:val="left"/>
      <w:pPr>
        <w:tabs>
          <w:tab w:val="num" w:pos="720"/>
        </w:tabs>
        <w:ind w:left="648" w:hanging="288"/>
      </w:pPr>
      <w:rPr>
        <w:rFonts w:hint="default"/>
        <w:b w:val="0"/>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DE81B7C"/>
    <w:multiLevelType w:val="multilevel"/>
    <w:tmpl w:val="31B2EC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22417CF"/>
    <w:multiLevelType w:val="hybridMultilevel"/>
    <w:tmpl w:val="4FDE7834"/>
    <w:lvl w:ilvl="0" w:tplc="27320418">
      <w:start w:val="1"/>
      <w:numFmt w:val="lowerLetter"/>
      <w:lvlText w:val="%1."/>
      <w:lvlJc w:val="left"/>
      <w:pPr>
        <w:tabs>
          <w:tab w:val="num" w:pos="720"/>
        </w:tabs>
        <w:ind w:left="648" w:hanging="288"/>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966DD6"/>
    <w:multiLevelType w:val="singleLevel"/>
    <w:tmpl w:val="DB54DC8A"/>
    <w:lvl w:ilvl="0">
      <w:start w:val="6"/>
      <w:numFmt w:val="decimal"/>
      <w:lvlText w:val="%1."/>
      <w:lvlJc w:val="left"/>
      <w:pPr>
        <w:tabs>
          <w:tab w:val="num" w:pos="360"/>
        </w:tabs>
        <w:ind w:left="360" w:hanging="360"/>
      </w:pPr>
      <w:rPr>
        <w:rFonts w:hint="default"/>
      </w:rPr>
    </w:lvl>
  </w:abstractNum>
  <w:abstractNum w:abstractNumId="13">
    <w:nsid w:val="4A851633"/>
    <w:multiLevelType w:val="multilevel"/>
    <w:tmpl w:val="A482A072"/>
    <w:lvl w:ilvl="0">
      <w:start w:val="3"/>
      <w:numFmt w:val="decimal"/>
      <w:suff w:val="space"/>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B4138DD"/>
    <w:multiLevelType w:val="hybridMultilevel"/>
    <w:tmpl w:val="2888677A"/>
    <w:lvl w:ilvl="0" w:tplc="F95AB876">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DA179B"/>
    <w:multiLevelType w:val="multilevel"/>
    <w:tmpl w:val="2D72F174"/>
    <w:lvl w:ilvl="0">
      <w:start w:val="1"/>
      <w:numFmt w:val="decimal"/>
      <w:suff w:val="space"/>
      <w:lvlText w:val="%1)"/>
      <w:lvlJc w:val="left"/>
      <w:pPr>
        <w:ind w:left="360" w:hanging="360"/>
      </w:pPr>
      <w:rPr>
        <w:rFonts w:hint="default"/>
      </w:rPr>
    </w:lvl>
    <w:lvl w:ilvl="1">
      <w:start w:val="7"/>
      <w:numFmt w:val="lowerLetter"/>
      <w:suff w:val="space"/>
      <w:lvlText w:val="%2)"/>
      <w:lvlJc w:val="left"/>
      <w:pPr>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5DAF3EAF"/>
    <w:multiLevelType w:val="hybridMultilevel"/>
    <w:tmpl w:val="02E8CC1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E0D51CC"/>
    <w:multiLevelType w:val="multilevel"/>
    <w:tmpl w:val="1BAACF9A"/>
    <w:lvl w:ilvl="0">
      <w:start w:val="1"/>
      <w:numFmt w:val="decimal"/>
      <w:suff w:val="space"/>
      <w:lvlText w:val="%1)"/>
      <w:lvlJc w:val="left"/>
      <w:pPr>
        <w:ind w:left="360" w:hanging="360"/>
      </w:pPr>
      <w:rPr>
        <w:rFonts w:ascii="Times New Roman" w:hAnsi="Times New Roman" w:cs="Times New Roman" w:hint="default"/>
        <w:b w:val="0"/>
        <w:i w:val="0"/>
        <w:sz w:val="24"/>
        <w:szCs w:val="24"/>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1BF1F2F"/>
    <w:multiLevelType w:val="multilevel"/>
    <w:tmpl w:val="06763E0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72D10AB0"/>
    <w:multiLevelType w:val="multilevel"/>
    <w:tmpl w:val="7372401C"/>
    <w:lvl w:ilvl="0">
      <w:start w:val="12"/>
      <w:numFmt w:val="decimal"/>
      <w:lvlText w:val="%1"/>
      <w:lvlJc w:val="left"/>
      <w:pPr>
        <w:tabs>
          <w:tab w:val="num" w:pos="1440"/>
        </w:tabs>
        <w:ind w:left="1440" w:hanging="1440"/>
      </w:pPr>
      <w:rPr>
        <w:rFonts w:hint="default"/>
      </w:rPr>
    </w:lvl>
    <w:lvl w:ilvl="1">
      <w:start w:val="14"/>
      <w:numFmt w:val="decimal"/>
      <w:lvlText w:val="%1-%2-0"/>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48F70DA"/>
    <w:multiLevelType w:val="hybridMultilevel"/>
    <w:tmpl w:val="3D289A4C"/>
    <w:lvl w:ilvl="0" w:tplc="0409000F">
      <w:start w:val="1"/>
      <w:numFmt w:val="decimal"/>
      <w:lvlText w:val="%1."/>
      <w:lvlJc w:val="left"/>
      <w:pPr>
        <w:tabs>
          <w:tab w:val="num" w:pos="720"/>
        </w:tabs>
        <w:ind w:left="720" w:hanging="360"/>
      </w:pPr>
    </w:lvl>
    <w:lvl w:ilvl="1" w:tplc="C6F68210">
      <w:start w:val="1"/>
      <w:numFmt w:val="lowerLetter"/>
      <w:lvlText w:val="%2."/>
      <w:lvlJc w:val="left"/>
      <w:pPr>
        <w:tabs>
          <w:tab w:val="num" w:pos="1785"/>
        </w:tabs>
        <w:ind w:left="1785" w:hanging="705"/>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53825D1"/>
    <w:multiLevelType w:val="multilevel"/>
    <w:tmpl w:val="524CBCF2"/>
    <w:lvl w:ilvl="0">
      <w:start w:val="2"/>
      <w:numFmt w:val="decimal"/>
      <w:suff w:val="space"/>
      <w:lvlText w:val="%1)"/>
      <w:lvlJc w:val="left"/>
      <w:pPr>
        <w:ind w:left="360" w:hanging="360"/>
      </w:pPr>
      <w:rPr>
        <w:rFonts w:ascii="Times New Roman" w:hAnsi="Times New Roman" w:cs="Times New Roman" w:hint="default"/>
        <w:b w:val="0"/>
        <w:i w:val="0"/>
        <w:sz w:val="20"/>
        <w:szCs w:val="20"/>
      </w:rPr>
    </w:lvl>
    <w:lvl w:ilvl="1">
      <w:start w:val="2"/>
      <w:numFmt w:val="lowerLetter"/>
      <w:suff w:val="space"/>
      <w:lvlText w:val="%2)"/>
      <w:lvlJc w:val="left"/>
      <w:pPr>
        <w:ind w:left="720" w:hanging="360"/>
      </w:pPr>
      <w:rPr>
        <w:rFonts w:ascii="Times New Roman" w:hAnsi="Times New Roman" w:cs="Times New Roman" w:hint="default"/>
        <w:b w:val="0"/>
        <w:i w:val="0"/>
        <w:sz w:val="24"/>
        <w:szCs w:val="24"/>
      </w:rPr>
    </w:lvl>
    <w:lvl w:ilvl="2">
      <w:start w:val="1"/>
      <w:numFmt w:val="lowerRoman"/>
      <w:suff w:val="space"/>
      <w:lvlText w:val="%3)"/>
      <w:lvlJc w:val="left"/>
      <w:pPr>
        <w:ind w:left="792" w:hanging="72"/>
      </w:pPr>
      <w:rPr>
        <w:rFonts w:ascii="Times New Roman" w:hAnsi="Times New Roman" w:cs="Times New Roman" w:hint="default"/>
        <w:b w:val="0"/>
        <w:i w:val="0"/>
        <w:sz w:val="24"/>
        <w:szCs w:val="24"/>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080"/>
        </w:tabs>
        <w:ind w:left="936" w:hanging="216"/>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89F415D"/>
    <w:multiLevelType w:val="hybridMultilevel"/>
    <w:tmpl w:val="D478AC56"/>
    <w:lvl w:ilvl="0" w:tplc="D97635E8">
      <w:start w:val="1"/>
      <w:numFmt w:val="lowerLetter"/>
      <w:lvlText w:val="%1."/>
      <w:lvlJc w:val="left"/>
      <w:pPr>
        <w:tabs>
          <w:tab w:val="num" w:pos="720"/>
        </w:tabs>
        <w:ind w:left="648" w:hanging="288"/>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C35426E"/>
    <w:multiLevelType w:val="hybridMultilevel"/>
    <w:tmpl w:val="A810E4A4"/>
    <w:lvl w:ilvl="0" w:tplc="04090015">
      <w:start w:val="2"/>
      <w:numFmt w:val="upperLetter"/>
      <w:lvlText w:val="%1."/>
      <w:lvlJc w:val="left"/>
      <w:pPr>
        <w:tabs>
          <w:tab w:val="num" w:pos="720"/>
        </w:tabs>
        <w:ind w:left="720" w:hanging="360"/>
      </w:pPr>
      <w:rPr>
        <w:rFonts w:hint="default"/>
      </w:rPr>
    </w:lvl>
    <w:lvl w:ilvl="1" w:tplc="F0A4765E">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15"/>
  </w:num>
  <w:num w:numId="3">
    <w:abstractNumId w:val="19"/>
  </w:num>
  <w:num w:numId="4">
    <w:abstractNumId w:val="12"/>
  </w:num>
  <w:num w:numId="5">
    <w:abstractNumId w:val="23"/>
  </w:num>
  <w:num w:numId="6">
    <w:abstractNumId w:val="13"/>
  </w:num>
  <w:num w:numId="7">
    <w:abstractNumId w:val="16"/>
  </w:num>
  <w:num w:numId="8">
    <w:abstractNumId w:val="7"/>
  </w:num>
  <w:num w:numId="9">
    <w:abstractNumId w:val="3"/>
  </w:num>
  <w:num w:numId="10">
    <w:abstractNumId w:val="2"/>
  </w:num>
  <w:num w:numId="11">
    <w:abstractNumId w:val="17"/>
  </w:num>
  <w:num w:numId="12">
    <w:abstractNumId w:val="6"/>
  </w:num>
  <w:num w:numId="13">
    <w:abstractNumId w:val="8"/>
  </w:num>
  <w:num w:numId="14">
    <w:abstractNumId w:val="21"/>
  </w:num>
  <w:num w:numId="15">
    <w:abstractNumId w:val="4"/>
  </w:num>
  <w:num w:numId="16">
    <w:abstractNumId w:val="5"/>
  </w:num>
  <w:num w:numId="17">
    <w:abstractNumId w:val="20"/>
  </w:num>
  <w:num w:numId="18">
    <w:abstractNumId w:val="11"/>
  </w:num>
  <w:num w:numId="19">
    <w:abstractNumId w:val="10"/>
  </w:num>
  <w:num w:numId="20">
    <w:abstractNumId w:val="9"/>
  </w:num>
  <w:num w:numId="21">
    <w:abstractNumId w:val="22"/>
  </w:num>
  <w:num w:numId="22">
    <w:abstractNumId w:val="0"/>
  </w:num>
  <w:num w:numId="23">
    <w:abstractNumId w:val="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1"/>
  <w:doNotHyphenateCaps/>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CAB"/>
    <w:rsid w:val="000048EC"/>
    <w:rsid w:val="0000669B"/>
    <w:rsid w:val="000069CA"/>
    <w:rsid w:val="00011B34"/>
    <w:rsid w:val="000140E3"/>
    <w:rsid w:val="000276C3"/>
    <w:rsid w:val="0003076B"/>
    <w:rsid w:val="00030C51"/>
    <w:rsid w:val="00031FC6"/>
    <w:rsid w:val="00032F7E"/>
    <w:rsid w:val="00046004"/>
    <w:rsid w:val="0005292E"/>
    <w:rsid w:val="000549FF"/>
    <w:rsid w:val="0005648E"/>
    <w:rsid w:val="000600C6"/>
    <w:rsid w:val="00070CF5"/>
    <w:rsid w:val="000768F9"/>
    <w:rsid w:val="00077279"/>
    <w:rsid w:val="0008182C"/>
    <w:rsid w:val="0008519D"/>
    <w:rsid w:val="000868B8"/>
    <w:rsid w:val="0009540B"/>
    <w:rsid w:val="000A4EBC"/>
    <w:rsid w:val="000C0B63"/>
    <w:rsid w:val="000C3888"/>
    <w:rsid w:val="000C4748"/>
    <w:rsid w:val="000C6AA8"/>
    <w:rsid w:val="000D2192"/>
    <w:rsid w:val="000D3E95"/>
    <w:rsid w:val="000D7EF8"/>
    <w:rsid w:val="000F0C7D"/>
    <w:rsid w:val="000F2136"/>
    <w:rsid w:val="000F5C18"/>
    <w:rsid w:val="000F60CA"/>
    <w:rsid w:val="00104C5D"/>
    <w:rsid w:val="00114E5E"/>
    <w:rsid w:val="00116BF2"/>
    <w:rsid w:val="00125A58"/>
    <w:rsid w:val="0013715C"/>
    <w:rsid w:val="00143B1F"/>
    <w:rsid w:val="00150461"/>
    <w:rsid w:val="001576C8"/>
    <w:rsid w:val="00157A5E"/>
    <w:rsid w:val="001643DF"/>
    <w:rsid w:val="00167BDD"/>
    <w:rsid w:val="00175FE8"/>
    <w:rsid w:val="00176E69"/>
    <w:rsid w:val="00181F8C"/>
    <w:rsid w:val="00182C58"/>
    <w:rsid w:val="00183894"/>
    <w:rsid w:val="00187927"/>
    <w:rsid w:val="00195922"/>
    <w:rsid w:val="001A3B97"/>
    <w:rsid w:val="001A3EBF"/>
    <w:rsid w:val="001A6DAB"/>
    <w:rsid w:val="001B4877"/>
    <w:rsid w:val="001C1D6C"/>
    <w:rsid w:val="001C3A32"/>
    <w:rsid w:val="001C41EC"/>
    <w:rsid w:val="001C4EF6"/>
    <w:rsid w:val="001C533C"/>
    <w:rsid w:val="001C6E9D"/>
    <w:rsid w:val="001D2392"/>
    <w:rsid w:val="001E23FD"/>
    <w:rsid w:val="001E2C7A"/>
    <w:rsid w:val="001E4E6C"/>
    <w:rsid w:val="001E5D76"/>
    <w:rsid w:val="001F39D1"/>
    <w:rsid w:val="001F5C50"/>
    <w:rsid w:val="001F6D29"/>
    <w:rsid w:val="002024DF"/>
    <w:rsid w:val="00205221"/>
    <w:rsid w:val="00211308"/>
    <w:rsid w:val="00216F7D"/>
    <w:rsid w:val="00222290"/>
    <w:rsid w:val="00223384"/>
    <w:rsid w:val="00224731"/>
    <w:rsid w:val="00226CE2"/>
    <w:rsid w:val="0022705E"/>
    <w:rsid w:val="00234668"/>
    <w:rsid w:val="002505A2"/>
    <w:rsid w:val="002551B0"/>
    <w:rsid w:val="00257450"/>
    <w:rsid w:val="00260914"/>
    <w:rsid w:val="0026500E"/>
    <w:rsid w:val="002658F3"/>
    <w:rsid w:val="00287257"/>
    <w:rsid w:val="00287C9D"/>
    <w:rsid w:val="0029281F"/>
    <w:rsid w:val="002935F9"/>
    <w:rsid w:val="002A310E"/>
    <w:rsid w:val="002D3BA7"/>
    <w:rsid w:val="002D45BE"/>
    <w:rsid w:val="002D7E0B"/>
    <w:rsid w:val="002D7FF6"/>
    <w:rsid w:val="002E0075"/>
    <w:rsid w:val="002E2F71"/>
    <w:rsid w:val="002E4B8C"/>
    <w:rsid w:val="002F0624"/>
    <w:rsid w:val="002F1096"/>
    <w:rsid w:val="002F1B73"/>
    <w:rsid w:val="002F4C26"/>
    <w:rsid w:val="003016EB"/>
    <w:rsid w:val="0030221F"/>
    <w:rsid w:val="00302F8D"/>
    <w:rsid w:val="00305087"/>
    <w:rsid w:val="00306949"/>
    <w:rsid w:val="0030724A"/>
    <w:rsid w:val="00315030"/>
    <w:rsid w:val="00317010"/>
    <w:rsid w:val="00320BE0"/>
    <w:rsid w:val="003214E5"/>
    <w:rsid w:val="00321F64"/>
    <w:rsid w:val="0032262C"/>
    <w:rsid w:val="00326765"/>
    <w:rsid w:val="003338A4"/>
    <w:rsid w:val="00334878"/>
    <w:rsid w:val="00336C56"/>
    <w:rsid w:val="003371A6"/>
    <w:rsid w:val="00343A3D"/>
    <w:rsid w:val="003531BE"/>
    <w:rsid w:val="00360ED2"/>
    <w:rsid w:val="00364884"/>
    <w:rsid w:val="003672DC"/>
    <w:rsid w:val="00373F80"/>
    <w:rsid w:val="00376FF8"/>
    <w:rsid w:val="0038086F"/>
    <w:rsid w:val="00383AA6"/>
    <w:rsid w:val="00384A2D"/>
    <w:rsid w:val="0039667C"/>
    <w:rsid w:val="003A0DA6"/>
    <w:rsid w:val="003A1FE9"/>
    <w:rsid w:val="003A28B2"/>
    <w:rsid w:val="003A3260"/>
    <w:rsid w:val="003A3B93"/>
    <w:rsid w:val="003B2BCC"/>
    <w:rsid w:val="003B3CE9"/>
    <w:rsid w:val="003B7613"/>
    <w:rsid w:val="003B7E1D"/>
    <w:rsid w:val="003C58B9"/>
    <w:rsid w:val="003C738F"/>
    <w:rsid w:val="003D47B4"/>
    <w:rsid w:val="003D4A21"/>
    <w:rsid w:val="003E4025"/>
    <w:rsid w:val="003E6052"/>
    <w:rsid w:val="003E7A63"/>
    <w:rsid w:val="003F0056"/>
    <w:rsid w:val="003F36F6"/>
    <w:rsid w:val="003F41B3"/>
    <w:rsid w:val="003F46AF"/>
    <w:rsid w:val="003F4F0B"/>
    <w:rsid w:val="003F7997"/>
    <w:rsid w:val="00404C70"/>
    <w:rsid w:val="00405112"/>
    <w:rsid w:val="0041287D"/>
    <w:rsid w:val="004143E8"/>
    <w:rsid w:val="0042237E"/>
    <w:rsid w:val="00424930"/>
    <w:rsid w:val="00436973"/>
    <w:rsid w:val="00441507"/>
    <w:rsid w:val="00452081"/>
    <w:rsid w:val="00454156"/>
    <w:rsid w:val="0045534C"/>
    <w:rsid w:val="004577D6"/>
    <w:rsid w:val="00464793"/>
    <w:rsid w:val="00466419"/>
    <w:rsid w:val="00467A49"/>
    <w:rsid w:val="0047572C"/>
    <w:rsid w:val="00476F1B"/>
    <w:rsid w:val="00486181"/>
    <w:rsid w:val="00490A2B"/>
    <w:rsid w:val="0049280A"/>
    <w:rsid w:val="0049487C"/>
    <w:rsid w:val="004A04EF"/>
    <w:rsid w:val="004A72B5"/>
    <w:rsid w:val="004A7A96"/>
    <w:rsid w:val="004B5811"/>
    <w:rsid w:val="004C37DF"/>
    <w:rsid w:val="004C463F"/>
    <w:rsid w:val="004D129D"/>
    <w:rsid w:val="004E1C5B"/>
    <w:rsid w:val="004F0077"/>
    <w:rsid w:val="004F302B"/>
    <w:rsid w:val="004F4A6F"/>
    <w:rsid w:val="00504CDB"/>
    <w:rsid w:val="00520F21"/>
    <w:rsid w:val="0052150A"/>
    <w:rsid w:val="00527C9D"/>
    <w:rsid w:val="00530D36"/>
    <w:rsid w:val="005321E8"/>
    <w:rsid w:val="00532EE3"/>
    <w:rsid w:val="005334B7"/>
    <w:rsid w:val="005405C1"/>
    <w:rsid w:val="005461FB"/>
    <w:rsid w:val="0055176C"/>
    <w:rsid w:val="00554776"/>
    <w:rsid w:val="005577BA"/>
    <w:rsid w:val="00557ED5"/>
    <w:rsid w:val="00564680"/>
    <w:rsid w:val="00567740"/>
    <w:rsid w:val="00573ACF"/>
    <w:rsid w:val="00573EE3"/>
    <w:rsid w:val="00577442"/>
    <w:rsid w:val="00582046"/>
    <w:rsid w:val="00583EC8"/>
    <w:rsid w:val="0059189A"/>
    <w:rsid w:val="00592596"/>
    <w:rsid w:val="005A4101"/>
    <w:rsid w:val="005A51D3"/>
    <w:rsid w:val="005A578B"/>
    <w:rsid w:val="005A749E"/>
    <w:rsid w:val="005A7780"/>
    <w:rsid w:val="005B1B74"/>
    <w:rsid w:val="005B342F"/>
    <w:rsid w:val="005B5D88"/>
    <w:rsid w:val="005C542D"/>
    <w:rsid w:val="005C5569"/>
    <w:rsid w:val="005C616D"/>
    <w:rsid w:val="005D15BC"/>
    <w:rsid w:val="005D16EF"/>
    <w:rsid w:val="005D79F6"/>
    <w:rsid w:val="005E0158"/>
    <w:rsid w:val="005E0DB5"/>
    <w:rsid w:val="005E2E44"/>
    <w:rsid w:val="005F15FD"/>
    <w:rsid w:val="00600EBE"/>
    <w:rsid w:val="00603A2F"/>
    <w:rsid w:val="00611B98"/>
    <w:rsid w:val="00613C13"/>
    <w:rsid w:val="006257A0"/>
    <w:rsid w:val="006273EE"/>
    <w:rsid w:val="006312B1"/>
    <w:rsid w:val="00632007"/>
    <w:rsid w:val="00632E99"/>
    <w:rsid w:val="006337FA"/>
    <w:rsid w:val="00636F6F"/>
    <w:rsid w:val="00642B6A"/>
    <w:rsid w:val="00644B94"/>
    <w:rsid w:val="0065223F"/>
    <w:rsid w:val="00653C4B"/>
    <w:rsid w:val="006625D5"/>
    <w:rsid w:val="00666269"/>
    <w:rsid w:val="00670388"/>
    <w:rsid w:val="0067121A"/>
    <w:rsid w:val="006717CB"/>
    <w:rsid w:val="00674B3B"/>
    <w:rsid w:val="00676246"/>
    <w:rsid w:val="00677E95"/>
    <w:rsid w:val="00684D55"/>
    <w:rsid w:val="006871F5"/>
    <w:rsid w:val="0069544E"/>
    <w:rsid w:val="006A0900"/>
    <w:rsid w:val="006B2F85"/>
    <w:rsid w:val="006B3061"/>
    <w:rsid w:val="006B31EF"/>
    <w:rsid w:val="006B43ED"/>
    <w:rsid w:val="006B6364"/>
    <w:rsid w:val="006B6629"/>
    <w:rsid w:val="006B76E6"/>
    <w:rsid w:val="006C66E6"/>
    <w:rsid w:val="006D04E2"/>
    <w:rsid w:val="006D2640"/>
    <w:rsid w:val="006D3387"/>
    <w:rsid w:val="006D4B50"/>
    <w:rsid w:val="006D7D0F"/>
    <w:rsid w:val="006E3198"/>
    <w:rsid w:val="006E3C52"/>
    <w:rsid w:val="006E5CD3"/>
    <w:rsid w:val="0071446A"/>
    <w:rsid w:val="0071690A"/>
    <w:rsid w:val="0071783F"/>
    <w:rsid w:val="00725C2A"/>
    <w:rsid w:val="007303B9"/>
    <w:rsid w:val="00734545"/>
    <w:rsid w:val="00740726"/>
    <w:rsid w:val="00744AC2"/>
    <w:rsid w:val="00745B88"/>
    <w:rsid w:val="00757E02"/>
    <w:rsid w:val="00763247"/>
    <w:rsid w:val="00771FDD"/>
    <w:rsid w:val="007745C8"/>
    <w:rsid w:val="007745DA"/>
    <w:rsid w:val="00775B3E"/>
    <w:rsid w:val="00786FC9"/>
    <w:rsid w:val="0079318B"/>
    <w:rsid w:val="00794788"/>
    <w:rsid w:val="007A1BB6"/>
    <w:rsid w:val="007A5956"/>
    <w:rsid w:val="007A5BBF"/>
    <w:rsid w:val="007A671A"/>
    <w:rsid w:val="007B2647"/>
    <w:rsid w:val="007B4BE0"/>
    <w:rsid w:val="007B4BE2"/>
    <w:rsid w:val="007B6AD3"/>
    <w:rsid w:val="007C3E36"/>
    <w:rsid w:val="007C522C"/>
    <w:rsid w:val="007C7110"/>
    <w:rsid w:val="007E20D6"/>
    <w:rsid w:val="007E419C"/>
    <w:rsid w:val="007F06A1"/>
    <w:rsid w:val="007F3921"/>
    <w:rsid w:val="007F5081"/>
    <w:rsid w:val="008016E4"/>
    <w:rsid w:val="00803ADB"/>
    <w:rsid w:val="00804666"/>
    <w:rsid w:val="00805988"/>
    <w:rsid w:val="00807A27"/>
    <w:rsid w:val="00814AB6"/>
    <w:rsid w:val="00815DF7"/>
    <w:rsid w:val="00821C6F"/>
    <w:rsid w:val="00822A31"/>
    <w:rsid w:val="00824B3E"/>
    <w:rsid w:val="008267F9"/>
    <w:rsid w:val="00841009"/>
    <w:rsid w:val="008457D0"/>
    <w:rsid w:val="0084787A"/>
    <w:rsid w:val="0085210F"/>
    <w:rsid w:val="00853870"/>
    <w:rsid w:val="008549FD"/>
    <w:rsid w:val="00855B2A"/>
    <w:rsid w:val="0086082A"/>
    <w:rsid w:val="0086233B"/>
    <w:rsid w:val="00862DE5"/>
    <w:rsid w:val="00864698"/>
    <w:rsid w:val="00872A7A"/>
    <w:rsid w:val="00882051"/>
    <w:rsid w:val="00886E35"/>
    <w:rsid w:val="00887ED6"/>
    <w:rsid w:val="00892B13"/>
    <w:rsid w:val="00894EE3"/>
    <w:rsid w:val="00897B93"/>
    <w:rsid w:val="008A7BE4"/>
    <w:rsid w:val="008B5589"/>
    <w:rsid w:val="008B67D3"/>
    <w:rsid w:val="008C2C63"/>
    <w:rsid w:val="008D093D"/>
    <w:rsid w:val="008D0BE3"/>
    <w:rsid w:val="008D4099"/>
    <w:rsid w:val="008E2946"/>
    <w:rsid w:val="009123C0"/>
    <w:rsid w:val="009128D0"/>
    <w:rsid w:val="00914E95"/>
    <w:rsid w:val="00923713"/>
    <w:rsid w:val="0092516B"/>
    <w:rsid w:val="00930D9F"/>
    <w:rsid w:val="00931DE1"/>
    <w:rsid w:val="009357BC"/>
    <w:rsid w:val="00935AD5"/>
    <w:rsid w:val="00941557"/>
    <w:rsid w:val="00942B6F"/>
    <w:rsid w:val="00943813"/>
    <w:rsid w:val="0094648D"/>
    <w:rsid w:val="009537AB"/>
    <w:rsid w:val="00954F3B"/>
    <w:rsid w:val="009554DD"/>
    <w:rsid w:val="00955B8D"/>
    <w:rsid w:val="00963594"/>
    <w:rsid w:val="00967D8F"/>
    <w:rsid w:val="009757E5"/>
    <w:rsid w:val="00984B9F"/>
    <w:rsid w:val="009851BF"/>
    <w:rsid w:val="00985A1A"/>
    <w:rsid w:val="00986F66"/>
    <w:rsid w:val="00990833"/>
    <w:rsid w:val="0099098D"/>
    <w:rsid w:val="00993E1A"/>
    <w:rsid w:val="0099504C"/>
    <w:rsid w:val="00995D55"/>
    <w:rsid w:val="009965F8"/>
    <w:rsid w:val="009970D1"/>
    <w:rsid w:val="009A1954"/>
    <w:rsid w:val="009C5F46"/>
    <w:rsid w:val="009C6824"/>
    <w:rsid w:val="009C7D35"/>
    <w:rsid w:val="009D298A"/>
    <w:rsid w:val="009D3FA8"/>
    <w:rsid w:val="009D55E9"/>
    <w:rsid w:val="009D58E4"/>
    <w:rsid w:val="009E0724"/>
    <w:rsid w:val="009E3046"/>
    <w:rsid w:val="009E419C"/>
    <w:rsid w:val="009E5195"/>
    <w:rsid w:val="009F017E"/>
    <w:rsid w:val="009F39FB"/>
    <w:rsid w:val="00A02203"/>
    <w:rsid w:val="00A1477F"/>
    <w:rsid w:val="00A164E0"/>
    <w:rsid w:val="00A250B1"/>
    <w:rsid w:val="00A258E7"/>
    <w:rsid w:val="00A37D6E"/>
    <w:rsid w:val="00A45607"/>
    <w:rsid w:val="00A60BA7"/>
    <w:rsid w:val="00A62024"/>
    <w:rsid w:val="00A6457F"/>
    <w:rsid w:val="00A66630"/>
    <w:rsid w:val="00A71CE5"/>
    <w:rsid w:val="00A75116"/>
    <w:rsid w:val="00A83F87"/>
    <w:rsid w:val="00A84327"/>
    <w:rsid w:val="00A911A6"/>
    <w:rsid w:val="00A92702"/>
    <w:rsid w:val="00AA0A19"/>
    <w:rsid w:val="00AA60D9"/>
    <w:rsid w:val="00AB24AB"/>
    <w:rsid w:val="00AB59E4"/>
    <w:rsid w:val="00AB6DCC"/>
    <w:rsid w:val="00AC2DFF"/>
    <w:rsid w:val="00AC634C"/>
    <w:rsid w:val="00AD2198"/>
    <w:rsid w:val="00AD305A"/>
    <w:rsid w:val="00AD4EBB"/>
    <w:rsid w:val="00AD5CAB"/>
    <w:rsid w:val="00AD7F22"/>
    <w:rsid w:val="00AE203F"/>
    <w:rsid w:val="00AF2A6C"/>
    <w:rsid w:val="00B02F65"/>
    <w:rsid w:val="00B166BE"/>
    <w:rsid w:val="00B23C14"/>
    <w:rsid w:val="00B35C38"/>
    <w:rsid w:val="00B46B89"/>
    <w:rsid w:val="00B55477"/>
    <w:rsid w:val="00B56B96"/>
    <w:rsid w:val="00B6651B"/>
    <w:rsid w:val="00B67D6E"/>
    <w:rsid w:val="00B7656D"/>
    <w:rsid w:val="00B81990"/>
    <w:rsid w:val="00B82EE8"/>
    <w:rsid w:val="00B93399"/>
    <w:rsid w:val="00B9769A"/>
    <w:rsid w:val="00BA0D78"/>
    <w:rsid w:val="00BA2076"/>
    <w:rsid w:val="00BA2C2C"/>
    <w:rsid w:val="00BA47A9"/>
    <w:rsid w:val="00BA69DF"/>
    <w:rsid w:val="00BA6D06"/>
    <w:rsid w:val="00BA7BC1"/>
    <w:rsid w:val="00BB39D7"/>
    <w:rsid w:val="00BB63E9"/>
    <w:rsid w:val="00BB70BB"/>
    <w:rsid w:val="00BB7BAE"/>
    <w:rsid w:val="00BC530D"/>
    <w:rsid w:val="00BD18F8"/>
    <w:rsid w:val="00BE627B"/>
    <w:rsid w:val="00BF0969"/>
    <w:rsid w:val="00BF0DC7"/>
    <w:rsid w:val="00BF1977"/>
    <w:rsid w:val="00BF4938"/>
    <w:rsid w:val="00BF4F3F"/>
    <w:rsid w:val="00C05F72"/>
    <w:rsid w:val="00C1232D"/>
    <w:rsid w:val="00C12B1B"/>
    <w:rsid w:val="00C13302"/>
    <w:rsid w:val="00C145C4"/>
    <w:rsid w:val="00C177E6"/>
    <w:rsid w:val="00C1788C"/>
    <w:rsid w:val="00C218ED"/>
    <w:rsid w:val="00C22F8A"/>
    <w:rsid w:val="00C25276"/>
    <w:rsid w:val="00C2766B"/>
    <w:rsid w:val="00C33333"/>
    <w:rsid w:val="00C45DC5"/>
    <w:rsid w:val="00C50159"/>
    <w:rsid w:val="00C55D73"/>
    <w:rsid w:val="00C779F0"/>
    <w:rsid w:val="00C82303"/>
    <w:rsid w:val="00C83631"/>
    <w:rsid w:val="00C83929"/>
    <w:rsid w:val="00C8523A"/>
    <w:rsid w:val="00C87FED"/>
    <w:rsid w:val="00C90B5E"/>
    <w:rsid w:val="00C90BAD"/>
    <w:rsid w:val="00C916A2"/>
    <w:rsid w:val="00C96265"/>
    <w:rsid w:val="00CA22E4"/>
    <w:rsid w:val="00CA44A3"/>
    <w:rsid w:val="00CB2202"/>
    <w:rsid w:val="00CB3BE9"/>
    <w:rsid w:val="00CB3CD1"/>
    <w:rsid w:val="00CB4803"/>
    <w:rsid w:val="00CB5BF7"/>
    <w:rsid w:val="00CB5E54"/>
    <w:rsid w:val="00CB6BD4"/>
    <w:rsid w:val="00CB7D3F"/>
    <w:rsid w:val="00CC4A01"/>
    <w:rsid w:val="00CD255D"/>
    <w:rsid w:val="00CD6F94"/>
    <w:rsid w:val="00CE28AC"/>
    <w:rsid w:val="00CE3927"/>
    <w:rsid w:val="00CE42D7"/>
    <w:rsid w:val="00CE5616"/>
    <w:rsid w:val="00CF6482"/>
    <w:rsid w:val="00D052A3"/>
    <w:rsid w:val="00D0603F"/>
    <w:rsid w:val="00D105CC"/>
    <w:rsid w:val="00D16D31"/>
    <w:rsid w:val="00D21CFA"/>
    <w:rsid w:val="00D2200E"/>
    <w:rsid w:val="00D262BB"/>
    <w:rsid w:val="00D30329"/>
    <w:rsid w:val="00D31CD9"/>
    <w:rsid w:val="00D35719"/>
    <w:rsid w:val="00D43550"/>
    <w:rsid w:val="00D440CE"/>
    <w:rsid w:val="00D53540"/>
    <w:rsid w:val="00D5570B"/>
    <w:rsid w:val="00D57043"/>
    <w:rsid w:val="00D60AB0"/>
    <w:rsid w:val="00D61C62"/>
    <w:rsid w:val="00D61C8F"/>
    <w:rsid w:val="00D6225F"/>
    <w:rsid w:val="00D62DFD"/>
    <w:rsid w:val="00D6481B"/>
    <w:rsid w:val="00D64D5A"/>
    <w:rsid w:val="00D72EA7"/>
    <w:rsid w:val="00D73FEC"/>
    <w:rsid w:val="00D807CE"/>
    <w:rsid w:val="00D822B8"/>
    <w:rsid w:val="00D86B42"/>
    <w:rsid w:val="00D87AD0"/>
    <w:rsid w:val="00D87B07"/>
    <w:rsid w:val="00D90927"/>
    <w:rsid w:val="00D93616"/>
    <w:rsid w:val="00D94A5C"/>
    <w:rsid w:val="00DA0561"/>
    <w:rsid w:val="00DA0C7B"/>
    <w:rsid w:val="00DA2DB3"/>
    <w:rsid w:val="00DA4AD7"/>
    <w:rsid w:val="00DA5267"/>
    <w:rsid w:val="00DA5EFB"/>
    <w:rsid w:val="00DC01DE"/>
    <w:rsid w:val="00DC6549"/>
    <w:rsid w:val="00DD086F"/>
    <w:rsid w:val="00DD255A"/>
    <w:rsid w:val="00DD7B32"/>
    <w:rsid w:val="00DE2D31"/>
    <w:rsid w:val="00DE3E9E"/>
    <w:rsid w:val="00DE721C"/>
    <w:rsid w:val="00DE78F1"/>
    <w:rsid w:val="00DF1442"/>
    <w:rsid w:val="00DF1694"/>
    <w:rsid w:val="00DF1EF8"/>
    <w:rsid w:val="00DF3400"/>
    <w:rsid w:val="00DF72E2"/>
    <w:rsid w:val="00E069C7"/>
    <w:rsid w:val="00E102A3"/>
    <w:rsid w:val="00E20738"/>
    <w:rsid w:val="00E274A7"/>
    <w:rsid w:val="00E439C1"/>
    <w:rsid w:val="00E44445"/>
    <w:rsid w:val="00E5120A"/>
    <w:rsid w:val="00E52275"/>
    <w:rsid w:val="00E53231"/>
    <w:rsid w:val="00E5533B"/>
    <w:rsid w:val="00E7558E"/>
    <w:rsid w:val="00E8023B"/>
    <w:rsid w:val="00E8728B"/>
    <w:rsid w:val="00E92052"/>
    <w:rsid w:val="00E95A3C"/>
    <w:rsid w:val="00E963BA"/>
    <w:rsid w:val="00E975EA"/>
    <w:rsid w:val="00EA0F8C"/>
    <w:rsid w:val="00EA46F0"/>
    <w:rsid w:val="00EA4A56"/>
    <w:rsid w:val="00EB08E0"/>
    <w:rsid w:val="00EB0ED3"/>
    <w:rsid w:val="00EB4279"/>
    <w:rsid w:val="00EB4DFF"/>
    <w:rsid w:val="00EB79D6"/>
    <w:rsid w:val="00ED0046"/>
    <w:rsid w:val="00ED37B1"/>
    <w:rsid w:val="00ED6464"/>
    <w:rsid w:val="00EE7BD6"/>
    <w:rsid w:val="00EF5978"/>
    <w:rsid w:val="00F019E0"/>
    <w:rsid w:val="00F060A8"/>
    <w:rsid w:val="00F12FA7"/>
    <w:rsid w:val="00F21A4B"/>
    <w:rsid w:val="00F2258E"/>
    <w:rsid w:val="00F226B9"/>
    <w:rsid w:val="00F23C69"/>
    <w:rsid w:val="00F248C3"/>
    <w:rsid w:val="00F27062"/>
    <w:rsid w:val="00F32E13"/>
    <w:rsid w:val="00F35AF0"/>
    <w:rsid w:val="00F35C5B"/>
    <w:rsid w:val="00F37DC8"/>
    <w:rsid w:val="00F412BF"/>
    <w:rsid w:val="00F41501"/>
    <w:rsid w:val="00F42125"/>
    <w:rsid w:val="00F45743"/>
    <w:rsid w:val="00F500FC"/>
    <w:rsid w:val="00F5190F"/>
    <w:rsid w:val="00F527FC"/>
    <w:rsid w:val="00F54DD5"/>
    <w:rsid w:val="00F562A5"/>
    <w:rsid w:val="00F605F6"/>
    <w:rsid w:val="00F62319"/>
    <w:rsid w:val="00F63BE7"/>
    <w:rsid w:val="00F66571"/>
    <w:rsid w:val="00F70D5C"/>
    <w:rsid w:val="00F70FFE"/>
    <w:rsid w:val="00F749E2"/>
    <w:rsid w:val="00F80BDC"/>
    <w:rsid w:val="00F903D7"/>
    <w:rsid w:val="00F91AA3"/>
    <w:rsid w:val="00F972C9"/>
    <w:rsid w:val="00F97E5B"/>
    <w:rsid w:val="00FA3A1F"/>
    <w:rsid w:val="00FA45CB"/>
    <w:rsid w:val="00FB18A4"/>
    <w:rsid w:val="00FB19A6"/>
    <w:rsid w:val="00FC44FC"/>
    <w:rsid w:val="00FC6E4F"/>
    <w:rsid w:val="00FD0D2A"/>
    <w:rsid w:val="00FD160A"/>
    <w:rsid w:val="00FD40AA"/>
    <w:rsid w:val="00FD7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hon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2290"/>
    <w:rPr>
      <w:sz w:val="24"/>
      <w:szCs w:val="24"/>
    </w:rPr>
  </w:style>
  <w:style w:type="paragraph" w:styleId="Heading1">
    <w:name w:val="heading 1"/>
    <w:basedOn w:val="Normal"/>
    <w:next w:val="Normal"/>
    <w:qFormat/>
    <w:pPr>
      <w:keepNext/>
      <w:outlineLvl w:val="0"/>
    </w:pPr>
    <w:rPr>
      <w:b/>
      <w:bCs/>
      <w:sz w:val="20"/>
      <w:szCs w:val="20"/>
    </w:rPr>
  </w:style>
  <w:style w:type="paragraph" w:styleId="Heading2">
    <w:name w:val="heading 2"/>
    <w:basedOn w:val="Normal"/>
    <w:next w:val="Normal"/>
    <w:qFormat/>
    <w:pPr>
      <w:keepNext/>
      <w:widowControl w:val="0"/>
      <w:jc w:val="center"/>
      <w:outlineLvl w:val="1"/>
    </w:pPr>
    <w:rPr>
      <w:b/>
      <w:bCs/>
      <w:sz w:val="32"/>
      <w:szCs w:val="32"/>
    </w:rPr>
  </w:style>
  <w:style w:type="paragraph" w:styleId="Heading3">
    <w:name w:val="heading 3"/>
    <w:basedOn w:val="Normal"/>
    <w:next w:val="Normal"/>
    <w:qFormat/>
    <w:pPr>
      <w:keepNext/>
      <w:outlineLvl w:val="2"/>
    </w:pPr>
    <w:rPr>
      <w:i/>
      <w:iCs/>
    </w:rPr>
  </w:style>
  <w:style w:type="paragraph" w:styleId="Heading4">
    <w:name w:val="heading 4"/>
    <w:basedOn w:val="Normal"/>
    <w:next w:val="Normal"/>
    <w:qFormat/>
    <w:pPr>
      <w:keepNext/>
      <w:outlineLvl w:val="3"/>
    </w:pPr>
    <w:rPr>
      <w:b/>
      <w:bCs/>
    </w:rPr>
  </w:style>
  <w:style w:type="paragraph" w:styleId="Heading6">
    <w:name w:val="heading 6"/>
    <w:basedOn w:val="Normal"/>
    <w:next w:val="Normal"/>
    <w:qFormat/>
    <w:pPr>
      <w:keepNext/>
      <w:tabs>
        <w:tab w:val="left" w:pos="432"/>
      </w:tabs>
      <w:overflowPunct w:val="0"/>
      <w:autoSpaceDE w:val="0"/>
      <w:autoSpaceDN w:val="0"/>
      <w:adjustRightInd w:val="0"/>
      <w:ind w:firstLine="1080"/>
      <w:textAlignment w:val="baseline"/>
      <w:outlineLvl w:val="5"/>
    </w:pPr>
    <w:rPr>
      <w:szCs w:val="20"/>
    </w:rPr>
  </w:style>
  <w:style w:type="paragraph" w:styleId="Heading9">
    <w:name w:val="heading 9"/>
    <w:basedOn w:val="Normal"/>
    <w:next w:val="Normal"/>
    <w:qFormat/>
    <w:pPr>
      <w:keepNext/>
      <w:widowControl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pPr>
      <w:widowControl w:val="0"/>
      <w:tabs>
        <w:tab w:val="center" w:pos="4320"/>
        <w:tab w:val="right" w:pos="8640"/>
      </w:tabs>
    </w:pPr>
    <w:rPr>
      <w:rFonts w:ascii="New York" w:hAnsi="New York"/>
      <w:sz w:val="22"/>
      <w:szCs w:val="22"/>
    </w:rPr>
  </w:style>
  <w:style w:type="paragraph" w:styleId="Footer">
    <w:name w:val="foot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
    <w:name w:val="Body Text"/>
    <w:basedOn w:val="Normal"/>
    <w:pPr>
      <w:jc w:val="center"/>
    </w:pPr>
    <w:rPr>
      <w:b/>
      <w:bCs/>
      <w:sz w:val="36"/>
      <w:szCs w:val="36"/>
    </w:rPr>
  </w:style>
  <w:style w:type="paragraph" w:styleId="BodyTextIndent2">
    <w:name w:val="Body Text Indent 2"/>
    <w:basedOn w:val="Normal"/>
    <w:pPr>
      <w:ind w:firstLine="360"/>
    </w:pPr>
    <w:rPr>
      <w:i/>
      <w:iCs/>
      <w:sz w:val="20"/>
      <w:szCs w:val="20"/>
    </w:rPr>
  </w:style>
  <w:style w:type="paragraph" w:styleId="BodyTextIndent">
    <w:name w:val="Body Text Indent"/>
    <w:basedOn w:val="Normal"/>
    <w:pPr>
      <w:widowControl w:val="0"/>
      <w:jc w:val="center"/>
    </w:pPr>
    <w:rPr>
      <w:b/>
      <w:bCs/>
      <w:sz w:val="32"/>
      <w:szCs w:val="32"/>
    </w:rPr>
  </w:style>
  <w:style w:type="paragraph" w:styleId="PlainText">
    <w:name w:val="Plain Text"/>
    <w:basedOn w:val="Normal"/>
    <w:rPr>
      <w:rFonts w:ascii="Courier New" w:hAnsi="Courier New" w:cs="Courier New"/>
      <w:sz w:val="20"/>
      <w:szCs w:val="20"/>
    </w:rPr>
  </w:style>
  <w:style w:type="paragraph" w:styleId="BodyText3">
    <w:name w:val="Body Text 3"/>
    <w:basedOn w:val="Normal"/>
    <w:rPr>
      <w:i/>
      <w:iCs/>
    </w:rPr>
  </w:style>
  <w:style w:type="character" w:styleId="Hyperlink">
    <w:name w:val="Hyperlink"/>
    <w:rPr>
      <w:color w:val="0000FF"/>
      <w:u w:val="single"/>
    </w:rPr>
  </w:style>
  <w:style w:type="paragraph" w:styleId="BodyTextIndent3">
    <w:name w:val="Body Text Indent 3"/>
    <w:basedOn w:val="Normal"/>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pPr>
  </w:style>
  <w:style w:type="paragraph" w:styleId="BodyText2">
    <w:name w:val="Body Text 2"/>
    <w:basedOn w:val="Normal"/>
    <w:pPr>
      <w:tabs>
        <w:tab w:val="right" w:pos="780"/>
        <w:tab w:val="right" w:pos="1620"/>
        <w:tab w:val="right" w:pos="3300"/>
        <w:tab w:val="right" w:pos="4380"/>
        <w:tab w:val="left" w:pos="4680"/>
      </w:tabs>
    </w:pPr>
    <w:rPr>
      <w:color w:val="FF0000"/>
    </w:rPr>
  </w:style>
  <w:style w:type="table" w:styleId="TableGrid">
    <w:name w:val="Table Grid"/>
    <w:basedOn w:val="TableNormal"/>
    <w:rsid w:val="007F0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864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link w:val="BalloonTextChar"/>
    <w:rsid w:val="00771FDD"/>
    <w:rPr>
      <w:rFonts w:ascii="Tahoma" w:hAnsi="Tahoma" w:cs="Tahoma"/>
      <w:sz w:val="16"/>
      <w:szCs w:val="16"/>
    </w:rPr>
  </w:style>
  <w:style w:type="character" w:customStyle="1" w:styleId="BalloonTextChar">
    <w:name w:val="Balloon Text Char"/>
    <w:link w:val="BalloonText"/>
    <w:rsid w:val="00771FDD"/>
    <w:rPr>
      <w:rFonts w:ascii="Tahoma" w:hAnsi="Tahoma" w:cs="Tahoma"/>
      <w:sz w:val="16"/>
      <w:szCs w:val="16"/>
    </w:rPr>
  </w:style>
  <w:style w:type="character" w:styleId="CommentReference">
    <w:name w:val="annotation reference"/>
    <w:rsid w:val="003F36F6"/>
    <w:rPr>
      <w:sz w:val="16"/>
      <w:szCs w:val="16"/>
    </w:rPr>
  </w:style>
  <w:style w:type="paragraph" w:styleId="CommentText">
    <w:name w:val="annotation text"/>
    <w:basedOn w:val="Normal"/>
    <w:link w:val="CommentTextChar"/>
    <w:rsid w:val="003F36F6"/>
    <w:rPr>
      <w:sz w:val="20"/>
      <w:szCs w:val="20"/>
    </w:rPr>
  </w:style>
  <w:style w:type="character" w:customStyle="1" w:styleId="CommentTextChar">
    <w:name w:val="Comment Text Char"/>
    <w:basedOn w:val="DefaultParagraphFont"/>
    <w:link w:val="CommentText"/>
    <w:rsid w:val="003F36F6"/>
  </w:style>
  <w:style w:type="paragraph" w:styleId="CommentSubject">
    <w:name w:val="annotation subject"/>
    <w:basedOn w:val="CommentText"/>
    <w:next w:val="CommentText"/>
    <w:link w:val="CommentSubjectChar"/>
    <w:rsid w:val="003F36F6"/>
    <w:rPr>
      <w:b/>
      <w:bCs/>
    </w:rPr>
  </w:style>
  <w:style w:type="character" w:customStyle="1" w:styleId="CommentSubjectChar">
    <w:name w:val="Comment Subject Char"/>
    <w:link w:val="CommentSubject"/>
    <w:rsid w:val="003F36F6"/>
    <w:rPr>
      <w:b/>
      <w:bCs/>
    </w:rPr>
  </w:style>
  <w:style w:type="paragraph" w:styleId="Revision">
    <w:name w:val="Revision"/>
    <w:hidden/>
    <w:uiPriority w:val="99"/>
    <w:semiHidden/>
    <w:rsid w:val="00C90BAD"/>
    <w:rPr>
      <w:sz w:val="24"/>
      <w:szCs w:val="24"/>
    </w:rPr>
  </w:style>
  <w:style w:type="paragraph" w:styleId="ListParagraph">
    <w:name w:val="List Paragraph"/>
    <w:basedOn w:val="Normal"/>
    <w:uiPriority w:val="34"/>
    <w:qFormat/>
    <w:rsid w:val="00C82303"/>
    <w:pPr>
      <w:ind w:left="720"/>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2290"/>
    <w:rPr>
      <w:sz w:val="24"/>
      <w:szCs w:val="24"/>
    </w:rPr>
  </w:style>
  <w:style w:type="paragraph" w:styleId="Heading1">
    <w:name w:val="heading 1"/>
    <w:basedOn w:val="Normal"/>
    <w:next w:val="Normal"/>
    <w:qFormat/>
    <w:pPr>
      <w:keepNext/>
      <w:outlineLvl w:val="0"/>
    </w:pPr>
    <w:rPr>
      <w:b/>
      <w:bCs/>
      <w:sz w:val="20"/>
      <w:szCs w:val="20"/>
    </w:rPr>
  </w:style>
  <w:style w:type="paragraph" w:styleId="Heading2">
    <w:name w:val="heading 2"/>
    <w:basedOn w:val="Normal"/>
    <w:next w:val="Normal"/>
    <w:qFormat/>
    <w:pPr>
      <w:keepNext/>
      <w:widowControl w:val="0"/>
      <w:jc w:val="center"/>
      <w:outlineLvl w:val="1"/>
    </w:pPr>
    <w:rPr>
      <w:b/>
      <w:bCs/>
      <w:sz w:val="32"/>
      <w:szCs w:val="32"/>
    </w:rPr>
  </w:style>
  <w:style w:type="paragraph" w:styleId="Heading3">
    <w:name w:val="heading 3"/>
    <w:basedOn w:val="Normal"/>
    <w:next w:val="Normal"/>
    <w:qFormat/>
    <w:pPr>
      <w:keepNext/>
      <w:outlineLvl w:val="2"/>
    </w:pPr>
    <w:rPr>
      <w:i/>
      <w:iCs/>
    </w:rPr>
  </w:style>
  <w:style w:type="paragraph" w:styleId="Heading4">
    <w:name w:val="heading 4"/>
    <w:basedOn w:val="Normal"/>
    <w:next w:val="Normal"/>
    <w:qFormat/>
    <w:pPr>
      <w:keepNext/>
      <w:outlineLvl w:val="3"/>
    </w:pPr>
    <w:rPr>
      <w:b/>
      <w:bCs/>
    </w:rPr>
  </w:style>
  <w:style w:type="paragraph" w:styleId="Heading6">
    <w:name w:val="heading 6"/>
    <w:basedOn w:val="Normal"/>
    <w:next w:val="Normal"/>
    <w:qFormat/>
    <w:pPr>
      <w:keepNext/>
      <w:tabs>
        <w:tab w:val="left" w:pos="432"/>
      </w:tabs>
      <w:overflowPunct w:val="0"/>
      <w:autoSpaceDE w:val="0"/>
      <w:autoSpaceDN w:val="0"/>
      <w:adjustRightInd w:val="0"/>
      <w:ind w:firstLine="1080"/>
      <w:textAlignment w:val="baseline"/>
      <w:outlineLvl w:val="5"/>
    </w:pPr>
    <w:rPr>
      <w:szCs w:val="20"/>
    </w:rPr>
  </w:style>
  <w:style w:type="paragraph" w:styleId="Heading9">
    <w:name w:val="heading 9"/>
    <w:basedOn w:val="Normal"/>
    <w:next w:val="Normal"/>
    <w:qFormat/>
    <w:pPr>
      <w:keepNext/>
      <w:widowControl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pPr>
      <w:widowControl w:val="0"/>
      <w:tabs>
        <w:tab w:val="center" w:pos="4320"/>
        <w:tab w:val="right" w:pos="8640"/>
      </w:tabs>
    </w:pPr>
    <w:rPr>
      <w:rFonts w:ascii="New York" w:hAnsi="New York"/>
      <w:sz w:val="22"/>
      <w:szCs w:val="22"/>
    </w:rPr>
  </w:style>
  <w:style w:type="paragraph" w:styleId="Footer">
    <w:name w:val="foot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
    <w:name w:val="Body Text"/>
    <w:basedOn w:val="Normal"/>
    <w:pPr>
      <w:jc w:val="center"/>
    </w:pPr>
    <w:rPr>
      <w:b/>
      <w:bCs/>
      <w:sz w:val="36"/>
      <w:szCs w:val="36"/>
    </w:rPr>
  </w:style>
  <w:style w:type="paragraph" w:styleId="BodyTextIndent2">
    <w:name w:val="Body Text Indent 2"/>
    <w:basedOn w:val="Normal"/>
    <w:pPr>
      <w:ind w:firstLine="360"/>
    </w:pPr>
    <w:rPr>
      <w:i/>
      <w:iCs/>
      <w:sz w:val="20"/>
      <w:szCs w:val="20"/>
    </w:rPr>
  </w:style>
  <w:style w:type="paragraph" w:styleId="BodyTextIndent">
    <w:name w:val="Body Text Indent"/>
    <w:basedOn w:val="Normal"/>
    <w:pPr>
      <w:widowControl w:val="0"/>
      <w:jc w:val="center"/>
    </w:pPr>
    <w:rPr>
      <w:b/>
      <w:bCs/>
      <w:sz w:val="32"/>
      <w:szCs w:val="32"/>
    </w:rPr>
  </w:style>
  <w:style w:type="paragraph" w:styleId="PlainText">
    <w:name w:val="Plain Text"/>
    <w:basedOn w:val="Normal"/>
    <w:rPr>
      <w:rFonts w:ascii="Courier New" w:hAnsi="Courier New" w:cs="Courier New"/>
      <w:sz w:val="20"/>
      <w:szCs w:val="20"/>
    </w:rPr>
  </w:style>
  <w:style w:type="paragraph" w:styleId="BodyText3">
    <w:name w:val="Body Text 3"/>
    <w:basedOn w:val="Normal"/>
    <w:rPr>
      <w:i/>
      <w:iCs/>
    </w:rPr>
  </w:style>
  <w:style w:type="character" w:styleId="Hyperlink">
    <w:name w:val="Hyperlink"/>
    <w:rPr>
      <w:color w:val="0000FF"/>
      <w:u w:val="single"/>
    </w:rPr>
  </w:style>
  <w:style w:type="paragraph" w:styleId="BodyTextIndent3">
    <w:name w:val="Body Text Indent 3"/>
    <w:basedOn w:val="Normal"/>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pPr>
  </w:style>
  <w:style w:type="paragraph" w:styleId="BodyText2">
    <w:name w:val="Body Text 2"/>
    <w:basedOn w:val="Normal"/>
    <w:pPr>
      <w:tabs>
        <w:tab w:val="right" w:pos="780"/>
        <w:tab w:val="right" w:pos="1620"/>
        <w:tab w:val="right" w:pos="3300"/>
        <w:tab w:val="right" w:pos="4380"/>
        <w:tab w:val="left" w:pos="4680"/>
      </w:tabs>
    </w:pPr>
    <w:rPr>
      <w:color w:val="FF0000"/>
    </w:rPr>
  </w:style>
  <w:style w:type="table" w:styleId="TableGrid">
    <w:name w:val="Table Grid"/>
    <w:basedOn w:val="TableNormal"/>
    <w:rsid w:val="007F0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864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link w:val="BalloonTextChar"/>
    <w:rsid w:val="00771FDD"/>
    <w:rPr>
      <w:rFonts w:ascii="Tahoma" w:hAnsi="Tahoma" w:cs="Tahoma"/>
      <w:sz w:val="16"/>
      <w:szCs w:val="16"/>
    </w:rPr>
  </w:style>
  <w:style w:type="character" w:customStyle="1" w:styleId="BalloonTextChar">
    <w:name w:val="Balloon Text Char"/>
    <w:link w:val="BalloonText"/>
    <w:rsid w:val="00771FDD"/>
    <w:rPr>
      <w:rFonts w:ascii="Tahoma" w:hAnsi="Tahoma" w:cs="Tahoma"/>
      <w:sz w:val="16"/>
      <w:szCs w:val="16"/>
    </w:rPr>
  </w:style>
  <w:style w:type="character" w:styleId="CommentReference">
    <w:name w:val="annotation reference"/>
    <w:rsid w:val="003F36F6"/>
    <w:rPr>
      <w:sz w:val="16"/>
      <w:szCs w:val="16"/>
    </w:rPr>
  </w:style>
  <w:style w:type="paragraph" w:styleId="CommentText">
    <w:name w:val="annotation text"/>
    <w:basedOn w:val="Normal"/>
    <w:link w:val="CommentTextChar"/>
    <w:rsid w:val="003F36F6"/>
    <w:rPr>
      <w:sz w:val="20"/>
      <w:szCs w:val="20"/>
    </w:rPr>
  </w:style>
  <w:style w:type="character" w:customStyle="1" w:styleId="CommentTextChar">
    <w:name w:val="Comment Text Char"/>
    <w:basedOn w:val="DefaultParagraphFont"/>
    <w:link w:val="CommentText"/>
    <w:rsid w:val="003F36F6"/>
  </w:style>
  <w:style w:type="paragraph" w:styleId="CommentSubject">
    <w:name w:val="annotation subject"/>
    <w:basedOn w:val="CommentText"/>
    <w:next w:val="CommentText"/>
    <w:link w:val="CommentSubjectChar"/>
    <w:rsid w:val="003F36F6"/>
    <w:rPr>
      <w:b/>
      <w:bCs/>
    </w:rPr>
  </w:style>
  <w:style w:type="character" w:customStyle="1" w:styleId="CommentSubjectChar">
    <w:name w:val="Comment Subject Char"/>
    <w:link w:val="CommentSubject"/>
    <w:rsid w:val="003F36F6"/>
    <w:rPr>
      <w:b/>
      <w:bCs/>
    </w:rPr>
  </w:style>
  <w:style w:type="paragraph" w:styleId="Revision">
    <w:name w:val="Revision"/>
    <w:hidden/>
    <w:uiPriority w:val="99"/>
    <w:semiHidden/>
    <w:rsid w:val="00C90BAD"/>
    <w:rPr>
      <w:sz w:val="24"/>
      <w:szCs w:val="24"/>
    </w:rPr>
  </w:style>
  <w:style w:type="paragraph" w:styleId="ListParagraph">
    <w:name w:val="List Paragraph"/>
    <w:basedOn w:val="Normal"/>
    <w:uiPriority w:val="34"/>
    <w:qFormat/>
    <w:rsid w:val="00C82303"/>
    <w:pPr>
      <w:ind w:left="72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8060">
      <w:bodyDiv w:val="1"/>
      <w:marLeft w:val="0"/>
      <w:marRight w:val="0"/>
      <w:marTop w:val="0"/>
      <w:marBottom w:val="0"/>
      <w:divBdr>
        <w:top w:val="none" w:sz="0" w:space="0" w:color="auto"/>
        <w:left w:val="none" w:sz="0" w:space="0" w:color="auto"/>
        <w:bottom w:val="none" w:sz="0" w:space="0" w:color="auto"/>
        <w:right w:val="none" w:sz="0" w:space="0" w:color="auto"/>
      </w:divBdr>
    </w:div>
    <w:div w:id="37166660">
      <w:bodyDiv w:val="1"/>
      <w:marLeft w:val="0"/>
      <w:marRight w:val="0"/>
      <w:marTop w:val="0"/>
      <w:marBottom w:val="0"/>
      <w:divBdr>
        <w:top w:val="none" w:sz="0" w:space="0" w:color="auto"/>
        <w:left w:val="none" w:sz="0" w:space="0" w:color="auto"/>
        <w:bottom w:val="none" w:sz="0" w:space="0" w:color="auto"/>
        <w:right w:val="none" w:sz="0" w:space="0" w:color="auto"/>
      </w:divBdr>
    </w:div>
    <w:div w:id="44989400">
      <w:bodyDiv w:val="1"/>
      <w:marLeft w:val="0"/>
      <w:marRight w:val="0"/>
      <w:marTop w:val="0"/>
      <w:marBottom w:val="0"/>
      <w:divBdr>
        <w:top w:val="none" w:sz="0" w:space="0" w:color="auto"/>
        <w:left w:val="none" w:sz="0" w:space="0" w:color="auto"/>
        <w:bottom w:val="none" w:sz="0" w:space="0" w:color="auto"/>
        <w:right w:val="none" w:sz="0" w:space="0" w:color="auto"/>
      </w:divBdr>
    </w:div>
    <w:div w:id="45839533">
      <w:bodyDiv w:val="1"/>
      <w:marLeft w:val="0"/>
      <w:marRight w:val="0"/>
      <w:marTop w:val="0"/>
      <w:marBottom w:val="0"/>
      <w:divBdr>
        <w:top w:val="none" w:sz="0" w:space="0" w:color="auto"/>
        <w:left w:val="none" w:sz="0" w:space="0" w:color="auto"/>
        <w:bottom w:val="none" w:sz="0" w:space="0" w:color="auto"/>
        <w:right w:val="none" w:sz="0" w:space="0" w:color="auto"/>
      </w:divBdr>
    </w:div>
    <w:div w:id="56101121">
      <w:bodyDiv w:val="1"/>
      <w:marLeft w:val="0"/>
      <w:marRight w:val="0"/>
      <w:marTop w:val="0"/>
      <w:marBottom w:val="0"/>
      <w:divBdr>
        <w:top w:val="none" w:sz="0" w:space="0" w:color="auto"/>
        <w:left w:val="none" w:sz="0" w:space="0" w:color="auto"/>
        <w:bottom w:val="none" w:sz="0" w:space="0" w:color="auto"/>
        <w:right w:val="none" w:sz="0" w:space="0" w:color="auto"/>
      </w:divBdr>
    </w:div>
    <w:div w:id="99110141">
      <w:bodyDiv w:val="1"/>
      <w:marLeft w:val="0"/>
      <w:marRight w:val="0"/>
      <w:marTop w:val="0"/>
      <w:marBottom w:val="0"/>
      <w:divBdr>
        <w:top w:val="none" w:sz="0" w:space="0" w:color="auto"/>
        <w:left w:val="none" w:sz="0" w:space="0" w:color="auto"/>
        <w:bottom w:val="none" w:sz="0" w:space="0" w:color="auto"/>
        <w:right w:val="none" w:sz="0" w:space="0" w:color="auto"/>
      </w:divBdr>
    </w:div>
    <w:div w:id="109324620">
      <w:bodyDiv w:val="1"/>
      <w:marLeft w:val="0"/>
      <w:marRight w:val="0"/>
      <w:marTop w:val="0"/>
      <w:marBottom w:val="0"/>
      <w:divBdr>
        <w:top w:val="none" w:sz="0" w:space="0" w:color="auto"/>
        <w:left w:val="none" w:sz="0" w:space="0" w:color="auto"/>
        <w:bottom w:val="none" w:sz="0" w:space="0" w:color="auto"/>
        <w:right w:val="none" w:sz="0" w:space="0" w:color="auto"/>
      </w:divBdr>
    </w:div>
    <w:div w:id="110711829">
      <w:bodyDiv w:val="1"/>
      <w:marLeft w:val="0"/>
      <w:marRight w:val="0"/>
      <w:marTop w:val="0"/>
      <w:marBottom w:val="0"/>
      <w:divBdr>
        <w:top w:val="none" w:sz="0" w:space="0" w:color="auto"/>
        <w:left w:val="none" w:sz="0" w:space="0" w:color="auto"/>
        <w:bottom w:val="none" w:sz="0" w:space="0" w:color="auto"/>
        <w:right w:val="none" w:sz="0" w:space="0" w:color="auto"/>
      </w:divBdr>
    </w:div>
    <w:div w:id="113915523">
      <w:bodyDiv w:val="1"/>
      <w:marLeft w:val="0"/>
      <w:marRight w:val="0"/>
      <w:marTop w:val="0"/>
      <w:marBottom w:val="0"/>
      <w:divBdr>
        <w:top w:val="none" w:sz="0" w:space="0" w:color="auto"/>
        <w:left w:val="none" w:sz="0" w:space="0" w:color="auto"/>
        <w:bottom w:val="none" w:sz="0" w:space="0" w:color="auto"/>
        <w:right w:val="none" w:sz="0" w:space="0" w:color="auto"/>
      </w:divBdr>
    </w:div>
    <w:div w:id="140272476">
      <w:bodyDiv w:val="1"/>
      <w:marLeft w:val="0"/>
      <w:marRight w:val="0"/>
      <w:marTop w:val="0"/>
      <w:marBottom w:val="0"/>
      <w:divBdr>
        <w:top w:val="none" w:sz="0" w:space="0" w:color="auto"/>
        <w:left w:val="none" w:sz="0" w:space="0" w:color="auto"/>
        <w:bottom w:val="none" w:sz="0" w:space="0" w:color="auto"/>
        <w:right w:val="none" w:sz="0" w:space="0" w:color="auto"/>
      </w:divBdr>
    </w:div>
    <w:div w:id="185797210">
      <w:bodyDiv w:val="1"/>
      <w:marLeft w:val="0"/>
      <w:marRight w:val="0"/>
      <w:marTop w:val="0"/>
      <w:marBottom w:val="0"/>
      <w:divBdr>
        <w:top w:val="none" w:sz="0" w:space="0" w:color="auto"/>
        <w:left w:val="none" w:sz="0" w:space="0" w:color="auto"/>
        <w:bottom w:val="none" w:sz="0" w:space="0" w:color="auto"/>
        <w:right w:val="none" w:sz="0" w:space="0" w:color="auto"/>
      </w:divBdr>
    </w:div>
    <w:div w:id="257754912">
      <w:bodyDiv w:val="1"/>
      <w:marLeft w:val="0"/>
      <w:marRight w:val="0"/>
      <w:marTop w:val="0"/>
      <w:marBottom w:val="0"/>
      <w:divBdr>
        <w:top w:val="none" w:sz="0" w:space="0" w:color="auto"/>
        <w:left w:val="none" w:sz="0" w:space="0" w:color="auto"/>
        <w:bottom w:val="none" w:sz="0" w:space="0" w:color="auto"/>
        <w:right w:val="none" w:sz="0" w:space="0" w:color="auto"/>
      </w:divBdr>
    </w:div>
    <w:div w:id="270479661">
      <w:bodyDiv w:val="1"/>
      <w:marLeft w:val="0"/>
      <w:marRight w:val="0"/>
      <w:marTop w:val="0"/>
      <w:marBottom w:val="0"/>
      <w:divBdr>
        <w:top w:val="none" w:sz="0" w:space="0" w:color="auto"/>
        <w:left w:val="none" w:sz="0" w:space="0" w:color="auto"/>
        <w:bottom w:val="none" w:sz="0" w:space="0" w:color="auto"/>
        <w:right w:val="none" w:sz="0" w:space="0" w:color="auto"/>
      </w:divBdr>
    </w:div>
    <w:div w:id="291063792">
      <w:bodyDiv w:val="1"/>
      <w:marLeft w:val="0"/>
      <w:marRight w:val="0"/>
      <w:marTop w:val="0"/>
      <w:marBottom w:val="0"/>
      <w:divBdr>
        <w:top w:val="none" w:sz="0" w:space="0" w:color="auto"/>
        <w:left w:val="none" w:sz="0" w:space="0" w:color="auto"/>
        <w:bottom w:val="none" w:sz="0" w:space="0" w:color="auto"/>
        <w:right w:val="none" w:sz="0" w:space="0" w:color="auto"/>
      </w:divBdr>
    </w:div>
    <w:div w:id="350684553">
      <w:bodyDiv w:val="1"/>
      <w:marLeft w:val="0"/>
      <w:marRight w:val="0"/>
      <w:marTop w:val="0"/>
      <w:marBottom w:val="0"/>
      <w:divBdr>
        <w:top w:val="none" w:sz="0" w:space="0" w:color="auto"/>
        <w:left w:val="none" w:sz="0" w:space="0" w:color="auto"/>
        <w:bottom w:val="none" w:sz="0" w:space="0" w:color="auto"/>
        <w:right w:val="none" w:sz="0" w:space="0" w:color="auto"/>
      </w:divBdr>
    </w:div>
    <w:div w:id="384721369">
      <w:bodyDiv w:val="1"/>
      <w:marLeft w:val="0"/>
      <w:marRight w:val="0"/>
      <w:marTop w:val="0"/>
      <w:marBottom w:val="0"/>
      <w:divBdr>
        <w:top w:val="none" w:sz="0" w:space="0" w:color="auto"/>
        <w:left w:val="none" w:sz="0" w:space="0" w:color="auto"/>
        <w:bottom w:val="none" w:sz="0" w:space="0" w:color="auto"/>
        <w:right w:val="none" w:sz="0" w:space="0" w:color="auto"/>
      </w:divBdr>
    </w:div>
    <w:div w:id="489948443">
      <w:bodyDiv w:val="1"/>
      <w:marLeft w:val="0"/>
      <w:marRight w:val="0"/>
      <w:marTop w:val="0"/>
      <w:marBottom w:val="0"/>
      <w:divBdr>
        <w:top w:val="none" w:sz="0" w:space="0" w:color="auto"/>
        <w:left w:val="none" w:sz="0" w:space="0" w:color="auto"/>
        <w:bottom w:val="none" w:sz="0" w:space="0" w:color="auto"/>
        <w:right w:val="none" w:sz="0" w:space="0" w:color="auto"/>
      </w:divBdr>
    </w:div>
    <w:div w:id="506789898">
      <w:bodyDiv w:val="1"/>
      <w:marLeft w:val="0"/>
      <w:marRight w:val="0"/>
      <w:marTop w:val="0"/>
      <w:marBottom w:val="0"/>
      <w:divBdr>
        <w:top w:val="none" w:sz="0" w:space="0" w:color="auto"/>
        <w:left w:val="none" w:sz="0" w:space="0" w:color="auto"/>
        <w:bottom w:val="none" w:sz="0" w:space="0" w:color="auto"/>
        <w:right w:val="none" w:sz="0" w:space="0" w:color="auto"/>
      </w:divBdr>
    </w:div>
    <w:div w:id="520514222">
      <w:bodyDiv w:val="1"/>
      <w:marLeft w:val="0"/>
      <w:marRight w:val="0"/>
      <w:marTop w:val="0"/>
      <w:marBottom w:val="0"/>
      <w:divBdr>
        <w:top w:val="none" w:sz="0" w:space="0" w:color="auto"/>
        <w:left w:val="none" w:sz="0" w:space="0" w:color="auto"/>
        <w:bottom w:val="none" w:sz="0" w:space="0" w:color="auto"/>
        <w:right w:val="none" w:sz="0" w:space="0" w:color="auto"/>
      </w:divBdr>
    </w:div>
    <w:div w:id="548416693">
      <w:bodyDiv w:val="1"/>
      <w:marLeft w:val="0"/>
      <w:marRight w:val="0"/>
      <w:marTop w:val="0"/>
      <w:marBottom w:val="0"/>
      <w:divBdr>
        <w:top w:val="none" w:sz="0" w:space="0" w:color="auto"/>
        <w:left w:val="none" w:sz="0" w:space="0" w:color="auto"/>
        <w:bottom w:val="none" w:sz="0" w:space="0" w:color="auto"/>
        <w:right w:val="none" w:sz="0" w:space="0" w:color="auto"/>
      </w:divBdr>
    </w:div>
    <w:div w:id="559709053">
      <w:bodyDiv w:val="1"/>
      <w:marLeft w:val="0"/>
      <w:marRight w:val="0"/>
      <w:marTop w:val="0"/>
      <w:marBottom w:val="0"/>
      <w:divBdr>
        <w:top w:val="none" w:sz="0" w:space="0" w:color="auto"/>
        <w:left w:val="none" w:sz="0" w:space="0" w:color="auto"/>
        <w:bottom w:val="none" w:sz="0" w:space="0" w:color="auto"/>
        <w:right w:val="none" w:sz="0" w:space="0" w:color="auto"/>
      </w:divBdr>
    </w:div>
    <w:div w:id="559903912">
      <w:bodyDiv w:val="1"/>
      <w:marLeft w:val="0"/>
      <w:marRight w:val="0"/>
      <w:marTop w:val="0"/>
      <w:marBottom w:val="0"/>
      <w:divBdr>
        <w:top w:val="none" w:sz="0" w:space="0" w:color="auto"/>
        <w:left w:val="none" w:sz="0" w:space="0" w:color="auto"/>
        <w:bottom w:val="none" w:sz="0" w:space="0" w:color="auto"/>
        <w:right w:val="none" w:sz="0" w:space="0" w:color="auto"/>
      </w:divBdr>
    </w:div>
    <w:div w:id="575094347">
      <w:bodyDiv w:val="1"/>
      <w:marLeft w:val="0"/>
      <w:marRight w:val="0"/>
      <w:marTop w:val="0"/>
      <w:marBottom w:val="0"/>
      <w:divBdr>
        <w:top w:val="none" w:sz="0" w:space="0" w:color="auto"/>
        <w:left w:val="none" w:sz="0" w:space="0" w:color="auto"/>
        <w:bottom w:val="none" w:sz="0" w:space="0" w:color="auto"/>
        <w:right w:val="none" w:sz="0" w:space="0" w:color="auto"/>
      </w:divBdr>
      <w:divsChild>
        <w:div w:id="159396850">
          <w:marLeft w:val="0"/>
          <w:marRight w:val="0"/>
          <w:marTop w:val="0"/>
          <w:marBottom w:val="0"/>
          <w:divBdr>
            <w:top w:val="none" w:sz="0" w:space="0" w:color="auto"/>
            <w:left w:val="none" w:sz="0" w:space="0" w:color="auto"/>
            <w:bottom w:val="none" w:sz="0" w:space="0" w:color="auto"/>
            <w:right w:val="none" w:sz="0" w:space="0" w:color="auto"/>
          </w:divBdr>
        </w:div>
        <w:div w:id="389578076">
          <w:marLeft w:val="0"/>
          <w:marRight w:val="0"/>
          <w:marTop w:val="0"/>
          <w:marBottom w:val="0"/>
          <w:divBdr>
            <w:top w:val="none" w:sz="0" w:space="0" w:color="auto"/>
            <w:left w:val="none" w:sz="0" w:space="0" w:color="auto"/>
            <w:bottom w:val="none" w:sz="0" w:space="0" w:color="auto"/>
            <w:right w:val="none" w:sz="0" w:space="0" w:color="auto"/>
          </w:divBdr>
        </w:div>
        <w:div w:id="490145106">
          <w:marLeft w:val="0"/>
          <w:marRight w:val="0"/>
          <w:marTop w:val="0"/>
          <w:marBottom w:val="0"/>
          <w:divBdr>
            <w:top w:val="none" w:sz="0" w:space="0" w:color="auto"/>
            <w:left w:val="none" w:sz="0" w:space="0" w:color="auto"/>
            <w:bottom w:val="none" w:sz="0" w:space="0" w:color="auto"/>
            <w:right w:val="none" w:sz="0" w:space="0" w:color="auto"/>
          </w:divBdr>
        </w:div>
        <w:div w:id="837380507">
          <w:marLeft w:val="0"/>
          <w:marRight w:val="0"/>
          <w:marTop w:val="0"/>
          <w:marBottom w:val="0"/>
          <w:divBdr>
            <w:top w:val="none" w:sz="0" w:space="0" w:color="auto"/>
            <w:left w:val="none" w:sz="0" w:space="0" w:color="auto"/>
            <w:bottom w:val="none" w:sz="0" w:space="0" w:color="auto"/>
            <w:right w:val="none" w:sz="0" w:space="0" w:color="auto"/>
          </w:divBdr>
        </w:div>
        <w:div w:id="942688908">
          <w:marLeft w:val="0"/>
          <w:marRight w:val="0"/>
          <w:marTop w:val="0"/>
          <w:marBottom w:val="0"/>
          <w:divBdr>
            <w:top w:val="none" w:sz="0" w:space="0" w:color="auto"/>
            <w:left w:val="none" w:sz="0" w:space="0" w:color="auto"/>
            <w:bottom w:val="none" w:sz="0" w:space="0" w:color="auto"/>
            <w:right w:val="none" w:sz="0" w:space="0" w:color="auto"/>
          </w:divBdr>
        </w:div>
        <w:div w:id="1459379138">
          <w:marLeft w:val="0"/>
          <w:marRight w:val="0"/>
          <w:marTop w:val="0"/>
          <w:marBottom w:val="0"/>
          <w:divBdr>
            <w:top w:val="none" w:sz="0" w:space="0" w:color="auto"/>
            <w:left w:val="none" w:sz="0" w:space="0" w:color="auto"/>
            <w:bottom w:val="none" w:sz="0" w:space="0" w:color="auto"/>
            <w:right w:val="none" w:sz="0" w:space="0" w:color="auto"/>
          </w:divBdr>
        </w:div>
        <w:div w:id="1540437731">
          <w:marLeft w:val="0"/>
          <w:marRight w:val="0"/>
          <w:marTop w:val="0"/>
          <w:marBottom w:val="0"/>
          <w:divBdr>
            <w:top w:val="none" w:sz="0" w:space="0" w:color="auto"/>
            <w:left w:val="none" w:sz="0" w:space="0" w:color="auto"/>
            <w:bottom w:val="none" w:sz="0" w:space="0" w:color="auto"/>
            <w:right w:val="none" w:sz="0" w:space="0" w:color="auto"/>
          </w:divBdr>
        </w:div>
        <w:div w:id="1883639057">
          <w:marLeft w:val="0"/>
          <w:marRight w:val="0"/>
          <w:marTop w:val="0"/>
          <w:marBottom w:val="0"/>
          <w:divBdr>
            <w:top w:val="none" w:sz="0" w:space="0" w:color="auto"/>
            <w:left w:val="none" w:sz="0" w:space="0" w:color="auto"/>
            <w:bottom w:val="none" w:sz="0" w:space="0" w:color="auto"/>
            <w:right w:val="none" w:sz="0" w:space="0" w:color="auto"/>
          </w:divBdr>
        </w:div>
        <w:div w:id="1885873779">
          <w:marLeft w:val="0"/>
          <w:marRight w:val="0"/>
          <w:marTop w:val="0"/>
          <w:marBottom w:val="0"/>
          <w:divBdr>
            <w:top w:val="none" w:sz="0" w:space="0" w:color="auto"/>
            <w:left w:val="none" w:sz="0" w:space="0" w:color="auto"/>
            <w:bottom w:val="none" w:sz="0" w:space="0" w:color="auto"/>
            <w:right w:val="none" w:sz="0" w:space="0" w:color="auto"/>
          </w:divBdr>
        </w:div>
        <w:div w:id="2109036681">
          <w:marLeft w:val="0"/>
          <w:marRight w:val="0"/>
          <w:marTop w:val="0"/>
          <w:marBottom w:val="0"/>
          <w:divBdr>
            <w:top w:val="none" w:sz="0" w:space="0" w:color="auto"/>
            <w:left w:val="none" w:sz="0" w:space="0" w:color="auto"/>
            <w:bottom w:val="none" w:sz="0" w:space="0" w:color="auto"/>
            <w:right w:val="none" w:sz="0" w:space="0" w:color="auto"/>
          </w:divBdr>
        </w:div>
        <w:div w:id="2113474970">
          <w:marLeft w:val="0"/>
          <w:marRight w:val="0"/>
          <w:marTop w:val="0"/>
          <w:marBottom w:val="0"/>
          <w:divBdr>
            <w:top w:val="none" w:sz="0" w:space="0" w:color="auto"/>
            <w:left w:val="none" w:sz="0" w:space="0" w:color="auto"/>
            <w:bottom w:val="none" w:sz="0" w:space="0" w:color="auto"/>
            <w:right w:val="none" w:sz="0" w:space="0" w:color="auto"/>
          </w:divBdr>
        </w:div>
      </w:divsChild>
    </w:div>
    <w:div w:id="592976475">
      <w:bodyDiv w:val="1"/>
      <w:marLeft w:val="0"/>
      <w:marRight w:val="0"/>
      <w:marTop w:val="0"/>
      <w:marBottom w:val="0"/>
      <w:divBdr>
        <w:top w:val="none" w:sz="0" w:space="0" w:color="auto"/>
        <w:left w:val="none" w:sz="0" w:space="0" w:color="auto"/>
        <w:bottom w:val="none" w:sz="0" w:space="0" w:color="auto"/>
        <w:right w:val="none" w:sz="0" w:space="0" w:color="auto"/>
      </w:divBdr>
    </w:div>
    <w:div w:id="611522951">
      <w:bodyDiv w:val="1"/>
      <w:marLeft w:val="0"/>
      <w:marRight w:val="0"/>
      <w:marTop w:val="0"/>
      <w:marBottom w:val="0"/>
      <w:divBdr>
        <w:top w:val="none" w:sz="0" w:space="0" w:color="auto"/>
        <w:left w:val="none" w:sz="0" w:space="0" w:color="auto"/>
        <w:bottom w:val="none" w:sz="0" w:space="0" w:color="auto"/>
        <w:right w:val="none" w:sz="0" w:space="0" w:color="auto"/>
      </w:divBdr>
    </w:div>
    <w:div w:id="655426038">
      <w:bodyDiv w:val="1"/>
      <w:marLeft w:val="0"/>
      <w:marRight w:val="0"/>
      <w:marTop w:val="0"/>
      <w:marBottom w:val="0"/>
      <w:divBdr>
        <w:top w:val="none" w:sz="0" w:space="0" w:color="auto"/>
        <w:left w:val="none" w:sz="0" w:space="0" w:color="auto"/>
        <w:bottom w:val="none" w:sz="0" w:space="0" w:color="auto"/>
        <w:right w:val="none" w:sz="0" w:space="0" w:color="auto"/>
      </w:divBdr>
    </w:div>
    <w:div w:id="689062336">
      <w:bodyDiv w:val="1"/>
      <w:marLeft w:val="0"/>
      <w:marRight w:val="0"/>
      <w:marTop w:val="0"/>
      <w:marBottom w:val="0"/>
      <w:divBdr>
        <w:top w:val="none" w:sz="0" w:space="0" w:color="auto"/>
        <w:left w:val="none" w:sz="0" w:space="0" w:color="auto"/>
        <w:bottom w:val="none" w:sz="0" w:space="0" w:color="auto"/>
        <w:right w:val="none" w:sz="0" w:space="0" w:color="auto"/>
      </w:divBdr>
    </w:div>
    <w:div w:id="699861897">
      <w:bodyDiv w:val="1"/>
      <w:marLeft w:val="0"/>
      <w:marRight w:val="0"/>
      <w:marTop w:val="0"/>
      <w:marBottom w:val="0"/>
      <w:divBdr>
        <w:top w:val="none" w:sz="0" w:space="0" w:color="auto"/>
        <w:left w:val="none" w:sz="0" w:space="0" w:color="auto"/>
        <w:bottom w:val="none" w:sz="0" w:space="0" w:color="auto"/>
        <w:right w:val="none" w:sz="0" w:space="0" w:color="auto"/>
      </w:divBdr>
    </w:div>
    <w:div w:id="710693128">
      <w:bodyDiv w:val="1"/>
      <w:marLeft w:val="0"/>
      <w:marRight w:val="0"/>
      <w:marTop w:val="0"/>
      <w:marBottom w:val="0"/>
      <w:divBdr>
        <w:top w:val="none" w:sz="0" w:space="0" w:color="auto"/>
        <w:left w:val="none" w:sz="0" w:space="0" w:color="auto"/>
        <w:bottom w:val="none" w:sz="0" w:space="0" w:color="auto"/>
        <w:right w:val="none" w:sz="0" w:space="0" w:color="auto"/>
      </w:divBdr>
    </w:div>
    <w:div w:id="711466929">
      <w:bodyDiv w:val="1"/>
      <w:marLeft w:val="0"/>
      <w:marRight w:val="0"/>
      <w:marTop w:val="0"/>
      <w:marBottom w:val="0"/>
      <w:divBdr>
        <w:top w:val="none" w:sz="0" w:space="0" w:color="auto"/>
        <w:left w:val="none" w:sz="0" w:space="0" w:color="auto"/>
        <w:bottom w:val="none" w:sz="0" w:space="0" w:color="auto"/>
        <w:right w:val="none" w:sz="0" w:space="0" w:color="auto"/>
      </w:divBdr>
    </w:div>
    <w:div w:id="786244527">
      <w:bodyDiv w:val="1"/>
      <w:marLeft w:val="0"/>
      <w:marRight w:val="0"/>
      <w:marTop w:val="0"/>
      <w:marBottom w:val="0"/>
      <w:divBdr>
        <w:top w:val="none" w:sz="0" w:space="0" w:color="auto"/>
        <w:left w:val="none" w:sz="0" w:space="0" w:color="auto"/>
        <w:bottom w:val="none" w:sz="0" w:space="0" w:color="auto"/>
        <w:right w:val="none" w:sz="0" w:space="0" w:color="auto"/>
      </w:divBdr>
    </w:div>
    <w:div w:id="829298528">
      <w:bodyDiv w:val="1"/>
      <w:marLeft w:val="0"/>
      <w:marRight w:val="0"/>
      <w:marTop w:val="0"/>
      <w:marBottom w:val="0"/>
      <w:divBdr>
        <w:top w:val="none" w:sz="0" w:space="0" w:color="auto"/>
        <w:left w:val="none" w:sz="0" w:space="0" w:color="auto"/>
        <w:bottom w:val="none" w:sz="0" w:space="0" w:color="auto"/>
        <w:right w:val="none" w:sz="0" w:space="0" w:color="auto"/>
      </w:divBdr>
    </w:div>
    <w:div w:id="838351424">
      <w:bodyDiv w:val="1"/>
      <w:marLeft w:val="0"/>
      <w:marRight w:val="0"/>
      <w:marTop w:val="0"/>
      <w:marBottom w:val="0"/>
      <w:divBdr>
        <w:top w:val="none" w:sz="0" w:space="0" w:color="auto"/>
        <w:left w:val="none" w:sz="0" w:space="0" w:color="auto"/>
        <w:bottom w:val="none" w:sz="0" w:space="0" w:color="auto"/>
        <w:right w:val="none" w:sz="0" w:space="0" w:color="auto"/>
      </w:divBdr>
    </w:div>
    <w:div w:id="869729537">
      <w:bodyDiv w:val="1"/>
      <w:marLeft w:val="0"/>
      <w:marRight w:val="0"/>
      <w:marTop w:val="0"/>
      <w:marBottom w:val="0"/>
      <w:divBdr>
        <w:top w:val="none" w:sz="0" w:space="0" w:color="auto"/>
        <w:left w:val="none" w:sz="0" w:space="0" w:color="auto"/>
        <w:bottom w:val="none" w:sz="0" w:space="0" w:color="auto"/>
        <w:right w:val="none" w:sz="0" w:space="0" w:color="auto"/>
      </w:divBdr>
    </w:div>
    <w:div w:id="879394469">
      <w:bodyDiv w:val="1"/>
      <w:marLeft w:val="0"/>
      <w:marRight w:val="0"/>
      <w:marTop w:val="0"/>
      <w:marBottom w:val="0"/>
      <w:divBdr>
        <w:top w:val="none" w:sz="0" w:space="0" w:color="auto"/>
        <w:left w:val="none" w:sz="0" w:space="0" w:color="auto"/>
        <w:bottom w:val="none" w:sz="0" w:space="0" w:color="auto"/>
        <w:right w:val="none" w:sz="0" w:space="0" w:color="auto"/>
      </w:divBdr>
    </w:div>
    <w:div w:id="915868368">
      <w:bodyDiv w:val="1"/>
      <w:marLeft w:val="0"/>
      <w:marRight w:val="0"/>
      <w:marTop w:val="0"/>
      <w:marBottom w:val="0"/>
      <w:divBdr>
        <w:top w:val="none" w:sz="0" w:space="0" w:color="auto"/>
        <w:left w:val="none" w:sz="0" w:space="0" w:color="auto"/>
        <w:bottom w:val="none" w:sz="0" w:space="0" w:color="auto"/>
        <w:right w:val="none" w:sz="0" w:space="0" w:color="auto"/>
      </w:divBdr>
    </w:div>
    <w:div w:id="930042066">
      <w:bodyDiv w:val="1"/>
      <w:marLeft w:val="0"/>
      <w:marRight w:val="0"/>
      <w:marTop w:val="0"/>
      <w:marBottom w:val="0"/>
      <w:divBdr>
        <w:top w:val="none" w:sz="0" w:space="0" w:color="auto"/>
        <w:left w:val="none" w:sz="0" w:space="0" w:color="auto"/>
        <w:bottom w:val="none" w:sz="0" w:space="0" w:color="auto"/>
        <w:right w:val="none" w:sz="0" w:space="0" w:color="auto"/>
      </w:divBdr>
    </w:div>
    <w:div w:id="968777471">
      <w:bodyDiv w:val="1"/>
      <w:marLeft w:val="0"/>
      <w:marRight w:val="0"/>
      <w:marTop w:val="0"/>
      <w:marBottom w:val="0"/>
      <w:divBdr>
        <w:top w:val="none" w:sz="0" w:space="0" w:color="auto"/>
        <w:left w:val="none" w:sz="0" w:space="0" w:color="auto"/>
        <w:bottom w:val="none" w:sz="0" w:space="0" w:color="auto"/>
        <w:right w:val="none" w:sz="0" w:space="0" w:color="auto"/>
      </w:divBdr>
      <w:divsChild>
        <w:div w:id="116027308">
          <w:marLeft w:val="0"/>
          <w:marRight w:val="0"/>
          <w:marTop w:val="0"/>
          <w:marBottom w:val="0"/>
          <w:divBdr>
            <w:top w:val="none" w:sz="0" w:space="0" w:color="auto"/>
            <w:left w:val="none" w:sz="0" w:space="0" w:color="auto"/>
            <w:bottom w:val="none" w:sz="0" w:space="0" w:color="auto"/>
            <w:right w:val="none" w:sz="0" w:space="0" w:color="auto"/>
          </w:divBdr>
        </w:div>
      </w:divsChild>
    </w:div>
    <w:div w:id="1021737790">
      <w:bodyDiv w:val="1"/>
      <w:marLeft w:val="0"/>
      <w:marRight w:val="0"/>
      <w:marTop w:val="0"/>
      <w:marBottom w:val="0"/>
      <w:divBdr>
        <w:top w:val="none" w:sz="0" w:space="0" w:color="auto"/>
        <w:left w:val="none" w:sz="0" w:space="0" w:color="auto"/>
        <w:bottom w:val="none" w:sz="0" w:space="0" w:color="auto"/>
        <w:right w:val="none" w:sz="0" w:space="0" w:color="auto"/>
      </w:divBdr>
    </w:div>
    <w:div w:id="1039430441">
      <w:bodyDiv w:val="1"/>
      <w:marLeft w:val="0"/>
      <w:marRight w:val="0"/>
      <w:marTop w:val="0"/>
      <w:marBottom w:val="0"/>
      <w:divBdr>
        <w:top w:val="none" w:sz="0" w:space="0" w:color="auto"/>
        <w:left w:val="none" w:sz="0" w:space="0" w:color="auto"/>
        <w:bottom w:val="none" w:sz="0" w:space="0" w:color="auto"/>
        <w:right w:val="none" w:sz="0" w:space="0" w:color="auto"/>
      </w:divBdr>
    </w:div>
    <w:div w:id="1095172911">
      <w:bodyDiv w:val="1"/>
      <w:marLeft w:val="0"/>
      <w:marRight w:val="0"/>
      <w:marTop w:val="0"/>
      <w:marBottom w:val="0"/>
      <w:divBdr>
        <w:top w:val="none" w:sz="0" w:space="0" w:color="auto"/>
        <w:left w:val="none" w:sz="0" w:space="0" w:color="auto"/>
        <w:bottom w:val="none" w:sz="0" w:space="0" w:color="auto"/>
        <w:right w:val="none" w:sz="0" w:space="0" w:color="auto"/>
      </w:divBdr>
    </w:div>
    <w:div w:id="1111508585">
      <w:bodyDiv w:val="1"/>
      <w:marLeft w:val="0"/>
      <w:marRight w:val="0"/>
      <w:marTop w:val="0"/>
      <w:marBottom w:val="0"/>
      <w:divBdr>
        <w:top w:val="none" w:sz="0" w:space="0" w:color="auto"/>
        <w:left w:val="none" w:sz="0" w:space="0" w:color="auto"/>
        <w:bottom w:val="none" w:sz="0" w:space="0" w:color="auto"/>
        <w:right w:val="none" w:sz="0" w:space="0" w:color="auto"/>
      </w:divBdr>
    </w:div>
    <w:div w:id="1132213499">
      <w:bodyDiv w:val="1"/>
      <w:marLeft w:val="0"/>
      <w:marRight w:val="0"/>
      <w:marTop w:val="0"/>
      <w:marBottom w:val="0"/>
      <w:divBdr>
        <w:top w:val="none" w:sz="0" w:space="0" w:color="auto"/>
        <w:left w:val="none" w:sz="0" w:space="0" w:color="auto"/>
        <w:bottom w:val="none" w:sz="0" w:space="0" w:color="auto"/>
        <w:right w:val="none" w:sz="0" w:space="0" w:color="auto"/>
      </w:divBdr>
    </w:div>
    <w:div w:id="1144394891">
      <w:bodyDiv w:val="1"/>
      <w:marLeft w:val="0"/>
      <w:marRight w:val="0"/>
      <w:marTop w:val="0"/>
      <w:marBottom w:val="0"/>
      <w:divBdr>
        <w:top w:val="none" w:sz="0" w:space="0" w:color="auto"/>
        <w:left w:val="none" w:sz="0" w:space="0" w:color="auto"/>
        <w:bottom w:val="none" w:sz="0" w:space="0" w:color="auto"/>
        <w:right w:val="none" w:sz="0" w:space="0" w:color="auto"/>
      </w:divBdr>
    </w:div>
    <w:div w:id="1146971977">
      <w:bodyDiv w:val="1"/>
      <w:marLeft w:val="0"/>
      <w:marRight w:val="0"/>
      <w:marTop w:val="0"/>
      <w:marBottom w:val="0"/>
      <w:divBdr>
        <w:top w:val="none" w:sz="0" w:space="0" w:color="auto"/>
        <w:left w:val="none" w:sz="0" w:space="0" w:color="auto"/>
        <w:bottom w:val="none" w:sz="0" w:space="0" w:color="auto"/>
        <w:right w:val="none" w:sz="0" w:space="0" w:color="auto"/>
      </w:divBdr>
    </w:div>
    <w:div w:id="1151872781">
      <w:bodyDiv w:val="1"/>
      <w:marLeft w:val="0"/>
      <w:marRight w:val="0"/>
      <w:marTop w:val="0"/>
      <w:marBottom w:val="0"/>
      <w:divBdr>
        <w:top w:val="none" w:sz="0" w:space="0" w:color="auto"/>
        <w:left w:val="none" w:sz="0" w:space="0" w:color="auto"/>
        <w:bottom w:val="none" w:sz="0" w:space="0" w:color="auto"/>
        <w:right w:val="none" w:sz="0" w:space="0" w:color="auto"/>
      </w:divBdr>
    </w:div>
    <w:div w:id="1177964094">
      <w:bodyDiv w:val="1"/>
      <w:marLeft w:val="0"/>
      <w:marRight w:val="0"/>
      <w:marTop w:val="0"/>
      <w:marBottom w:val="0"/>
      <w:divBdr>
        <w:top w:val="none" w:sz="0" w:space="0" w:color="auto"/>
        <w:left w:val="none" w:sz="0" w:space="0" w:color="auto"/>
        <w:bottom w:val="none" w:sz="0" w:space="0" w:color="auto"/>
        <w:right w:val="none" w:sz="0" w:space="0" w:color="auto"/>
      </w:divBdr>
    </w:div>
    <w:div w:id="1227297281">
      <w:bodyDiv w:val="1"/>
      <w:marLeft w:val="0"/>
      <w:marRight w:val="0"/>
      <w:marTop w:val="0"/>
      <w:marBottom w:val="0"/>
      <w:divBdr>
        <w:top w:val="none" w:sz="0" w:space="0" w:color="auto"/>
        <w:left w:val="none" w:sz="0" w:space="0" w:color="auto"/>
        <w:bottom w:val="none" w:sz="0" w:space="0" w:color="auto"/>
        <w:right w:val="none" w:sz="0" w:space="0" w:color="auto"/>
      </w:divBdr>
    </w:div>
    <w:div w:id="1237133922">
      <w:bodyDiv w:val="1"/>
      <w:marLeft w:val="0"/>
      <w:marRight w:val="0"/>
      <w:marTop w:val="0"/>
      <w:marBottom w:val="0"/>
      <w:divBdr>
        <w:top w:val="none" w:sz="0" w:space="0" w:color="auto"/>
        <w:left w:val="none" w:sz="0" w:space="0" w:color="auto"/>
        <w:bottom w:val="none" w:sz="0" w:space="0" w:color="auto"/>
        <w:right w:val="none" w:sz="0" w:space="0" w:color="auto"/>
      </w:divBdr>
    </w:div>
    <w:div w:id="1240479218">
      <w:bodyDiv w:val="1"/>
      <w:marLeft w:val="0"/>
      <w:marRight w:val="0"/>
      <w:marTop w:val="0"/>
      <w:marBottom w:val="0"/>
      <w:divBdr>
        <w:top w:val="none" w:sz="0" w:space="0" w:color="auto"/>
        <w:left w:val="none" w:sz="0" w:space="0" w:color="auto"/>
        <w:bottom w:val="none" w:sz="0" w:space="0" w:color="auto"/>
        <w:right w:val="none" w:sz="0" w:space="0" w:color="auto"/>
      </w:divBdr>
    </w:div>
    <w:div w:id="1254825205">
      <w:bodyDiv w:val="1"/>
      <w:marLeft w:val="0"/>
      <w:marRight w:val="0"/>
      <w:marTop w:val="0"/>
      <w:marBottom w:val="0"/>
      <w:divBdr>
        <w:top w:val="none" w:sz="0" w:space="0" w:color="auto"/>
        <w:left w:val="none" w:sz="0" w:space="0" w:color="auto"/>
        <w:bottom w:val="none" w:sz="0" w:space="0" w:color="auto"/>
        <w:right w:val="none" w:sz="0" w:space="0" w:color="auto"/>
      </w:divBdr>
    </w:div>
    <w:div w:id="1256481479">
      <w:bodyDiv w:val="1"/>
      <w:marLeft w:val="0"/>
      <w:marRight w:val="0"/>
      <w:marTop w:val="0"/>
      <w:marBottom w:val="0"/>
      <w:divBdr>
        <w:top w:val="none" w:sz="0" w:space="0" w:color="auto"/>
        <w:left w:val="none" w:sz="0" w:space="0" w:color="auto"/>
        <w:bottom w:val="none" w:sz="0" w:space="0" w:color="auto"/>
        <w:right w:val="none" w:sz="0" w:space="0" w:color="auto"/>
      </w:divBdr>
    </w:div>
    <w:div w:id="1265841272">
      <w:bodyDiv w:val="1"/>
      <w:marLeft w:val="0"/>
      <w:marRight w:val="0"/>
      <w:marTop w:val="0"/>
      <w:marBottom w:val="0"/>
      <w:divBdr>
        <w:top w:val="none" w:sz="0" w:space="0" w:color="auto"/>
        <w:left w:val="none" w:sz="0" w:space="0" w:color="auto"/>
        <w:bottom w:val="none" w:sz="0" w:space="0" w:color="auto"/>
        <w:right w:val="none" w:sz="0" w:space="0" w:color="auto"/>
      </w:divBdr>
    </w:div>
    <w:div w:id="1266693661">
      <w:bodyDiv w:val="1"/>
      <w:marLeft w:val="0"/>
      <w:marRight w:val="0"/>
      <w:marTop w:val="0"/>
      <w:marBottom w:val="0"/>
      <w:divBdr>
        <w:top w:val="none" w:sz="0" w:space="0" w:color="auto"/>
        <w:left w:val="none" w:sz="0" w:space="0" w:color="auto"/>
        <w:bottom w:val="none" w:sz="0" w:space="0" w:color="auto"/>
        <w:right w:val="none" w:sz="0" w:space="0" w:color="auto"/>
      </w:divBdr>
    </w:div>
    <w:div w:id="1289357592">
      <w:bodyDiv w:val="1"/>
      <w:marLeft w:val="0"/>
      <w:marRight w:val="0"/>
      <w:marTop w:val="0"/>
      <w:marBottom w:val="0"/>
      <w:divBdr>
        <w:top w:val="none" w:sz="0" w:space="0" w:color="auto"/>
        <w:left w:val="none" w:sz="0" w:space="0" w:color="auto"/>
        <w:bottom w:val="none" w:sz="0" w:space="0" w:color="auto"/>
        <w:right w:val="none" w:sz="0" w:space="0" w:color="auto"/>
      </w:divBdr>
    </w:div>
    <w:div w:id="1295523540">
      <w:bodyDiv w:val="1"/>
      <w:marLeft w:val="0"/>
      <w:marRight w:val="0"/>
      <w:marTop w:val="0"/>
      <w:marBottom w:val="0"/>
      <w:divBdr>
        <w:top w:val="none" w:sz="0" w:space="0" w:color="auto"/>
        <w:left w:val="none" w:sz="0" w:space="0" w:color="auto"/>
        <w:bottom w:val="none" w:sz="0" w:space="0" w:color="auto"/>
        <w:right w:val="none" w:sz="0" w:space="0" w:color="auto"/>
      </w:divBdr>
    </w:div>
    <w:div w:id="1300914586">
      <w:bodyDiv w:val="1"/>
      <w:marLeft w:val="0"/>
      <w:marRight w:val="0"/>
      <w:marTop w:val="0"/>
      <w:marBottom w:val="0"/>
      <w:divBdr>
        <w:top w:val="none" w:sz="0" w:space="0" w:color="auto"/>
        <w:left w:val="none" w:sz="0" w:space="0" w:color="auto"/>
        <w:bottom w:val="none" w:sz="0" w:space="0" w:color="auto"/>
        <w:right w:val="none" w:sz="0" w:space="0" w:color="auto"/>
      </w:divBdr>
    </w:div>
    <w:div w:id="1350524548">
      <w:bodyDiv w:val="1"/>
      <w:marLeft w:val="0"/>
      <w:marRight w:val="0"/>
      <w:marTop w:val="0"/>
      <w:marBottom w:val="0"/>
      <w:divBdr>
        <w:top w:val="none" w:sz="0" w:space="0" w:color="auto"/>
        <w:left w:val="none" w:sz="0" w:space="0" w:color="auto"/>
        <w:bottom w:val="none" w:sz="0" w:space="0" w:color="auto"/>
        <w:right w:val="none" w:sz="0" w:space="0" w:color="auto"/>
      </w:divBdr>
    </w:div>
    <w:div w:id="1372799680">
      <w:bodyDiv w:val="1"/>
      <w:marLeft w:val="0"/>
      <w:marRight w:val="0"/>
      <w:marTop w:val="0"/>
      <w:marBottom w:val="0"/>
      <w:divBdr>
        <w:top w:val="none" w:sz="0" w:space="0" w:color="auto"/>
        <w:left w:val="none" w:sz="0" w:space="0" w:color="auto"/>
        <w:bottom w:val="none" w:sz="0" w:space="0" w:color="auto"/>
        <w:right w:val="none" w:sz="0" w:space="0" w:color="auto"/>
      </w:divBdr>
    </w:div>
    <w:div w:id="1388337406">
      <w:bodyDiv w:val="1"/>
      <w:marLeft w:val="0"/>
      <w:marRight w:val="0"/>
      <w:marTop w:val="0"/>
      <w:marBottom w:val="0"/>
      <w:divBdr>
        <w:top w:val="none" w:sz="0" w:space="0" w:color="auto"/>
        <w:left w:val="none" w:sz="0" w:space="0" w:color="auto"/>
        <w:bottom w:val="none" w:sz="0" w:space="0" w:color="auto"/>
        <w:right w:val="none" w:sz="0" w:space="0" w:color="auto"/>
      </w:divBdr>
    </w:div>
    <w:div w:id="1430010102">
      <w:bodyDiv w:val="1"/>
      <w:marLeft w:val="0"/>
      <w:marRight w:val="0"/>
      <w:marTop w:val="0"/>
      <w:marBottom w:val="0"/>
      <w:divBdr>
        <w:top w:val="none" w:sz="0" w:space="0" w:color="auto"/>
        <w:left w:val="none" w:sz="0" w:space="0" w:color="auto"/>
        <w:bottom w:val="none" w:sz="0" w:space="0" w:color="auto"/>
        <w:right w:val="none" w:sz="0" w:space="0" w:color="auto"/>
      </w:divBdr>
    </w:div>
    <w:div w:id="1464276926">
      <w:bodyDiv w:val="1"/>
      <w:marLeft w:val="0"/>
      <w:marRight w:val="0"/>
      <w:marTop w:val="0"/>
      <w:marBottom w:val="0"/>
      <w:divBdr>
        <w:top w:val="none" w:sz="0" w:space="0" w:color="auto"/>
        <w:left w:val="none" w:sz="0" w:space="0" w:color="auto"/>
        <w:bottom w:val="none" w:sz="0" w:space="0" w:color="auto"/>
        <w:right w:val="none" w:sz="0" w:space="0" w:color="auto"/>
      </w:divBdr>
    </w:div>
    <w:div w:id="1481533583">
      <w:bodyDiv w:val="1"/>
      <w:marLeft w:val="0"/>
      <w:marRight w:val="0"/>
      <w:marTop w:val="0"/>
      <w:marBottom w:val="0"/>
      <w:divBdr>
        <w:top w:val="none" w:sz="0" w:space="0" w:color="auto"/>
        <w:left w:val="none" w:sz="0" w:space="0" w:color="auto"/>
        <w:bottom w:val="none" w:sz="0" w:space="0" w:color="auto"/>
        <w:right w:val="none" w:sz="0" w:space="0" w:color="auto"/>
      </w:divBdr>
    </w:div>
    <w:div w:id="1484852413">
      <w:bodyDiv w:val="1"/>
      <w:marLeft w:val="0"/>
      <w:marRight w:val="0"/>
      <w:marTop w:val="0"/>
      <w:marBottom w:val="0"/>
      <w:divBdr>
        <w:top w:val="none" w:sz="0" w:space="0" w:color="auto"/>
        <w:left w:val="none" w:sz="0" w:space="0" w:color="auto"/>
        <w:bottom w:val="none" w:sz="0" w:space="0" w:color="auto"/>
        <w:right w:val="none" w:sz="0" w:space="0" w:color="auto"/>
      </w:divBdr>
    </w:div>
    <w:div w:id="1505121095">
      <w:bodyDiv w:val="1"/>
      <w:marLeft w:val="0"/>
      <w:marRight w:val="0"/>
      <w:marTop w:val="0"/>
      <w:marBottom w:val="0"/>
      <w:divBdr>
        <w:top w:val="none" w:sz="0" w:space="0" w:color="auto"/>
        <w:left w:val="none" w:sz="0" w:space="0" w:color="auto"/>
        <w:bottom w:val="none" w:sz="0" w:space="0" w:color="auto"/>
        <w:right w:val="none" w:sz="0" w:space="0" w:color="auto"/>
      </w:divBdr>
    </w:div>
    <w:div w:id="1543011902">
      <w:bodyDiv w:val="1"/>
      <w:marLeft w:val="0"/>
      <w:marRight w:val="0"/>
      <w:marTop w:val="0"/>
      <w:marBottom w:val="0"/>
      <w:divBdr>
        <w:top w:val="none" w:sz="0" w:space="0" w:color="auto"/>
        <w:left w:val="none" w:sz="0" w:space="0" w:color="auto"/>
        <w:bottom w:val="none" w:sz="0" w:space="0" w:color="auto"/>
        <w:right w:val="none" w:sz="0" w:space="0" w:color="auto"/>
      </w:divBdr>
    </w:div>
    <w:div w:id="1553540415">
      <w:bodyDiv w:val="1"/>
      <w:marLeft w:val="0"/>
      <w:marRight w:val="0"/>
      <w:marTop w:val="0"/>
      <w:marBottom w:val="0"/>
      <w:divBdr>
        <w:top w:val="none" w:sz="0" w:space="0" w:color="auto"/>
        <w:left w:val="none" w:sz="0" w:space="0" w:color="auto"/>
        <w:bottom w:val="none" w:sz="0" w:space="0" w:color="auto"/>
        <w:right w:val="none" w:sz="0" w:space="0" w:color="auto"/>
      </w:divBdr>
    </w:div>
    <w:div w:id="1577664400">
      <w:bodyDiv w:val="1"/>
      <w:marLeft w:val="0"/>
      <w:marRight w:val="0"/>
      <w:marTop w:val="0"/>
      <w:marBottom w:val="0"/>
      <w:divBdr>
        <w:top w:val="none" w:sz="0" w:space="0" w:color="auto"/>
        <w:left w:val="none" w:sz="0" w:space="0" w:color="auto"/>
        <w:bottom w:val="none" w:sz="0" w:space="0" w:color="auto"/>
        <w:right w:val="none" w:sz="0" w:space="0" w:color="auto"/>
      </w:divBdr>
    </w:div>
    <w:div w:id="1639261403">
      <w:bodyDiv w:val="1"/>
      <w:marLeft w:val="0"/>
      <w:marRight w:val="0"/>
      <w:marTop w:val="0"/>
      <w:marBottom w:val="0"/>
      <w:divBdr>
        <w:top w:val="none" w:sz="0" w:space="0" w:color="auto"/>
        <w:left w:val="none" w:sz="0" w:space="0" w:color="auto"/>
        <w:bottom w:val="none" w:sz="0" w:space="0" w:color="auto"/>
        <w:right w:val="none" w:sz="0" w:space="0" w:color="auto"/>
      </w:divBdr>
    </w:div>
    <w:div w:id="1690450628">
      <w:bodyDiv w:val="1"/>
      <w:marLeft w:val="0"/>
      <w:marRight w:val="0"/>
      <w:marTop w:val="0"/>
      <w:marBottom w:val="0"/>
      <w:divBdr>
        <w:top w:val="none" w:sz="0" w:space="0" w:color="auto"/>
        <w:left w:val="none" w:sz="0" w:space="0" w:color="auto"/>
        <w:bottom w:val="none" w:sz="0" w:space="0" w:color="auto"/>
        <w:right w:val="none" w:sz="0" w:space="0" w:color="auto"/>
      </w:divBdr>
    </w:div>
    <w:div w:id="1694501936">
      <w:bodyDiv w:val="1"/>
      <w:marLeft w:val="0"/>
      <w:marRight w:val="0"/>
      <w:marTop w:val="0"/>
      <w:marBottom w:val="0"/>
      <w:divBdr>
        <w:top w:val="none" w:sz="0" w:space="0" w:color="auto"/>
        <w:left w:val="none" w:sz="0" w:space="0" w:color="auto"/>
        <w:bottom w:val="none" w:sz="0" w:space="0" w:color="auto"/>
        <w:right w:val="none" w:sz="0" w:space="0" w:color="auto"/>
      </w:divBdr>
    </w:div>
    <w:div w:id="1748067155">
      <w:bodyDiv w:val="1"/>
      <w:marLeft w:val="0"/>
      <w:marRight w:val="0"/>
      <w:marTop w:val="0"/>
      <w:marBottom w:val="0"/>
      <w:divBdr>
        <w:top w:val="none" w:sz="0" w:space="0" w:color="auto"/>
        <w:left w:val="none" w:sz="0" w:space="0" w:color="auto"/>
        <w:bottom w:val="none" w:sz="0" w:space="0" w:color="auto"/>
        <w:right w:val="none" w:sz="0" w:space="0" w:color="auto"/>
      </w:divBdr>
    </w:div>
    <w:div w:id="1750620034">
      <w:bodyDiv w:val="1"/>
      <w:marLeft w:val="0"/>
      <w:marRight w:val="0"/>
      <w:marTop w:val="0"/>
      <w:marBottom w:val="0"/>
      <w:divBdr>
        <w:top w:val="none" w:sz="0" w:space="0" w:color="auto"/>
        <w:left w:val="none" w:sz="0" w:space="0" w:color="auto"/>
        <w:bottom w:val="none" w:sz="0" w:space="0" w:color="auto"/>
        <w:right w:val="none" w:sz="0" w:space="0" w:color="auto"/>
      </w:divBdr>
    </w:div>
    <w:div w:id="1762333880">
      <w:bodyDiv w:val="1"/>
      <w:marLeft w:val="0"/>
      <w:marRight w:val="0"/>
      <w:marTop w:val="0"/>
      <w:marBottom w:val="0"/>
      <w:divBdr>
        <w:top w:val="none" w:sz="0" w:space="0" w:color="auto"/>
        <w:left w:val="none" w:sz="0" w:space="0" w:color="auto"/>
        <w:bottom w:val="none" w:sz="0" w:space="0" w:color="auto"/>
        <w:right w:val="none" w:sz="0" w:space="0" w:color="auto"/>
      </w:divBdr>
    </w:div>
    <w:div w:id="1776166418">
      <w:bodyDiv w:val="1"/>
      <w:marLeft w:val="0"/>
      <w:marRight w:val="0"/>
      <w:marTop w:val="0"/>
      <w:marBottom w:val="0"/>
      <w:divBdr>
        <w:top w:val="none" w:sz="0" w:space="0" w:color="auto"/>
        <w:left w:val="none" w:sz="0" w:space="0" w:color="auto"/>
        <w:bottom w:val="none" w:sz="0" w:space="0" w:color="auto"/>
        <w:right w:val="none" w:sz="0" w:space="0" w:color="auto"/>
      </w:divBdr>
    </w:div>
    <w:div w:id="1804351325">
      <w:bodyDiv w:val="1"/>
      <w:marLeft w:val="0"/>
      <w:marRight w:val="0"/>
      <w:marTop w:val="0"/>
      <w:marBottom w:val="0"/>
      <w:divBdr>
        <w:top w:val="none" w:sz="0" w:space="0" w:color="auto"/>
        <w:left w:val="none" w:sz="0" w:space="0" w:color="auto"/>
        <w:bottom w:val="none" w:sz="0" w:space="0" w:color="auto"/>
        <w:right w:val="none" w:sz="0" w:space="0" w:color="auto"/>
      </w:divBdr>
    </w:div>
    <w:div w:id="1856575977">
      <w:bodyDiv w:val="1"/>
      <w:marLeft w:val="0"/>
      <w:marRight w:val="0"/>
      <w:marTop w:val="0"/>
      <w:marBottom w:val="0"/>
      <w:divBdr>
        <w:top w:val="none" w:sz="0" w:space="0" w:color="auto"/>
        <w:left w:val="none" w:sz="0" w:space="0" w:color="auto"/>
        <w:bottom w:val="none" w:sz="0" w:space="0" w:color="auto"/>
        <w:right w:val="none" w:sz="0" w:space="0" w:color="auto"/>
      </w:divBdr>
    </w:div>
    <w:div w:id="1952778728">
      <w:bodyDiv w:val="1"/>
      <w:marLeft w:val="0"/>
      <w:marRight w:val="0"/>
      <w:marTop w:val="0"/>
      <w:marBottom w:val="0"/>
      <w:divBdr>
        <w:top w:val="none" w:sz="0" w:space="0" w:color="auto"/>
        <w:left w:val="none" w:sz="0" w:space="0" w:color="auto"/>
        <w:bottom w:val="none" w:sz="0" w:space="0" w:color="auto"/>
        <w:right w:val="none" w:sz="0" w:space="0" w:color="auto"/>
      </w:divBdr>
    </w:div>
    <w:div w:id="2003772809">
      <w:bodyDiv w:val="1"/>
      <w:marLeft w:val="0"/>
      <w:marRight w:val="0"/>
      <w:marTop w:val="0"/>
      <w:marBottom w:val="0"/>
      <w:divBdr>
        <w:top w:val="none" w:sz="0" w:space="0" w:color="auto"/>
        <w:left w:val="none" w:sz="0" w:space="0" w:color="auto"/>
        <w:bottom w:val="none" w:sz="0" w:space="0" w:color="auto"/>
        <w:right w:val="none" w:sz="0" w:space="0" w:color="auto"/>
      </w:divBdr>
    </w:div>
    <w:div w:id="204239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icia.r.helms@state.or.us" TargetMode="External"/><Relationship Id="rId13" Type="http://schemas.openxmlformats.org/officeDocument/2006/relationships/hyperlink" Target="https://s.campbellsci.com/documents/af/manuals/hmp45c.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ree.yednock@state.or.us" TargetMode="External"/><Relationship Id="rId12" Type="http://schemas.openxmlformats.org/officeDocument/2006/relationships/hyperlink" Target="http://www.nerrsdata.org" TargetMode="External"/><Relationship Id="rId17" Type="http://schemas.openxmlformats.org/officeDocument/2006/relationships/hyperlink" Target="http://aa.usno.navy.mil/data/docs/RS_OneYear.php" TargetMode="External"/><Relationship Id="rId2" Type="http://schemas.openxmlformats.org/officeDocument/2006/relationships/numbering" Target="numbering.xml"/><Relationship Id="rId16" Type="http://schemas.openxmlformats.org/officeDocument/2006/relationships/hyperlink" Target="https://s.campbellsci.com/documents/br/manuals/hmp35c.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hyperlink" Target="https://s.campbellsci.com/documents/af/manuals/hmp45c.pdf" TargetMode="External"/><Relationship Id="rId10" Type="http://schemas.openxmlformats.org/officeDocument/2006/relationships/hyperlink" Target="http://cdmo.baruch.sc.ed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adam.demarzo@state.or.us" TargetMode="External"/><Relationship Id="rId14" Type="http://schemas.openxmlformats.org/officeDocument/2006/relationships/hyperlink" Target="https://s.campbellsci.com/documents/br/manuals/hmp35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70571-04B0-4279-8342-160916F2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3925</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Part C: Software and Telecommunications Installation</vt:lpstr>
    </vt:vector>
  </TitlesOfParts>
  <Company>USC</Company>
  <LinksUpToDate>false</LinksUpToDate>
  <CharactersWithSpaces>26246</CharactersWithSpaces>
  <SharedDoc>false</SharedDoc>
  <HLinks>
    <vt:vector size="42" baseType="variant">
      <vt:variant>
        <vt:i4>6357036</vt:i4>
      </vt:variant>
      <vt:variant>
        <vt:i4>17</vt:i4>
      </vt:variant>
      <vt:variant>
        <vt:i4>0</vt:i4>
      </vt:variant>
      <vt:variant>
        <vt:i4>5</vt:i4>
      </vt:variant>
      <vt:variant>
        <vt:lpwstr>http://cdmo.baruch.sc.edu/</vt:lpwstr>
      </vt:variant>
      <vt:variant>
        <vt:lpwstr/>
      </vt:variant>
      <vt:variant>
        <vt:i4>3276855</vt:i4>
      </vt:variant>
      <vt:variant>
        <vt:i4>15</vt:i4>
      </vt:variant>
      <vt:variant>
        <vt:i4>0</vt:i4>
      </vt:variant>
      <vt:variant>
        <vt:i4>5</vt:i4>
      </vt:variant>
      <vt:variant>
        <vt:lpwstr>http://inlet.geol.sc.edu/cdmohome.html</vt:lpwstr>
      </vt:variant>
      <vt:variant>
        <vt:lpwstr/>
      </vt:variant>
      <vt:variant>
        <vt:i4>4980747</vt:i4>
      </vt:variant>
      <vt:variant>
        <vt:i4>12</vt:i4>
      </vt:variant>
      <vt:variant>
        <vt:i4>0</vt:i4>
      </vt:variant>
      <vt:variant>
        <vt:i4>5</vt:i4>
      </vt:variant>
      <vt:variant>
        <vt:lpwstr>http://www.nerrsdata.org/</vt:lpwstr>
      </vt:variant>
      <vt:variant>
        <vt:lpwstr/>
      </vt:variant>
      <vt:variant>
        <vt:i4>4980747</vt:i4>
      </vt:variant>
      <vt:variant>
        <vt:i4>9</vt:i4>
      </vt:variant>
      <vt:variant>
        <vt:i4>0</vt:i4>
      </vt:variant>
      <vt:variant>
        <vt:i4>5</vt:i4>
      </vt:variant>
      <vt:variant>
        <vt:lpwstr>http://www.nerrsdata.org/</vt:lpwstr>
      </vt:variant>
      <vt:variant>
        <vt:lpwstr/>
      </vt:variant>
      <vt:variant>
        <vt:i4>6357036</vt:i4>
      </vt:variant>
      <vt:variant>
        <vt:i4>6</vt:i4>
      </vt:variant>
      <vt:variant>
        <vt:i4>0</vt:i4>
      </vt:variant>
      <vt:variant>
        <vt:i4>5</vt:i4>
      </vt:variant>
      <vt:variant>
        <vt:lpwstr>http://cdmo.baruch.sc.edu/</vt:lpwstr>
      </vt:variant>
      <vt:variant>
        <vt:lpwstr/>
      </vt:variant>
      <vt:variant>
        <vt:i4>5963873</vt:i4>
      </vt:variant>
      <vt:variant>
        <vt:i4>3</vt:i4>
      </vt:variant>
      <vt:variant>
        <vt:i4>0</vt:i4>
      </vt:variant>
      <vt:variant>
        <vt:i4>5</vt:i4>
      </vt:variant>
      <vt:variant>
        <vt:lpwstr>mailto:adam.demarzo@state.or.us</vt:lpwstr>
      </vt:variant>
      <vt:variant>
        <vt:lpwstr/>
      </vt:variant>
      <vt:variant>
        <vt:i4>6422551</vt:i4>
      </vt:variant>
      <vt:variant>
        <vt:i4>0</vt:i4>
      </vt:variant>
      <vt:variant>
        <vt:i4>0</vt:i4>
      </vt:variant>
      <vt:variant>
        <vt:i4>5</vt:i4>
      </vt:variant>
      <vt:variant>
        <vt:lpwstr>mailto:alicia.r.helms@state.or.us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C: Software and Telecommunications Installation</dc:title>
  <dc:creator>Tammy D. Small</dc:creator>
  <cp:lastModifiedBy>Jennifer</cp:lastModifiedBy>
  <cp:revision>2</cp:revision>
  <cp:lastPrinted>2016-09-06T13:30:00Z</cp:lastPrinted>
  <dcterms:created xsi:type="dcterms:W3CDTF">2016-09-07T16:41:00Z</dcterms:created>
  <dcterms:modified xsi:type="dcterms:W3CDTF">2016-09-07T16:41:00Z</dcterms:modified>
</cp:coreProperties>
</file>