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14" w:rsidRPr="001B07CC" w:rsidRDefault="001B07CC" w:rsidP="00A25914">
      <w:pPr>
        <w:pStyle w:val="HTMLPreformatted"/>
        <w:rPr>
          <w:rFonts w:ascii="Times New Roman" w:hAnsi="Times New Roman" w:cs="Times New Roman"/>
          <w:sz w:val="24"/>
          <w:szCs w:val="24"/>
        </w:rPr>
      </w:pPr>
      <w:r w:rsidRPr="001B07CC">
        <w:rPr>
          <w:rFonts w:ascii="Times New Roman" w:hAnsi="Times New Roman" w:cs="Times New Roman"/>
          <w:b/>
          <w:sz w:val="24"/>
          <w:szCs w:val="24"/>
        </w:rPr>
        <w:t>Mission Aransas (MAR)</w:t>
      </w:r>
      <w:r w:rsidR="00A25914" w:rsidRPr="001B07CC">
        <w:rPr>
          <w:rFonts w:ascii="Times New Roman" w:hAnsi="Times New Roman" w:cs="Times New Roman"/>
          <w:sz w:val="24"/>
          <w:szCs w:val="24"/>
        </w:rPr>
        <w:t xml:space="preserve"> </w:t>
      </w:r>
      <w:r w:rsidR="00A25914" w:rsidRPr="001B07CC">
        <w:rPr>
          <w:rFonts w:ascii="Times New Roman" w:hAnsi="Times New Roman" w:cs="Times New Roman"/>
          <w:b/>
          <w:sz w:val="24"/>
          <w:szCs w:val="24"/>
        </w:rPr>
        <w:t>NERR Nutrient Metadata</w:t>
      </w:r>
      <w:r w:rsidR="00A25914" w:rsidRPr="001B07CC">
        <w:rPr>
          <w:rFonts w:ascii="Times New Roman" w:hAnsi="Times New Roman" w:cs="Times New Roman"/>
          <w:sz w:val="24"/>
          <w:szCs w:val="24"/>
        </w:rPr>
        <w:t xml:space="preserve"> </w:t>
      </w:r>
    </w:p>
    <w:p w:rsidR="00A25914" w:rsidRPr="001B07CC" w:rsidRDefault="001B07CC" w:rsidP="00A25914">
      <w:pPr>
        <w:pStyle w:val="HTMLPreformatted"/>
        <w:rPr>
          <w:rFonts w:ascii="Times New Roman" w:hAnsi="Times New Roman" w:cs="Times New Roman"/>
          <w:b/>
          <w:sz w:val="24"/>
          <w:szCs w:val="24"/>
        </w:rPr>
      </w:pPr>
      <w:r w:rsidRPr="001B07CC">
        <w:rPr>
          <w:rFonts w:ascii="Times New Roman" w:hAnsi="Times New Roman" w:cs="Times New Roman"/>
          <w:b/>
          <w:sz w:val="24"/>
          <w:szCs w:val="24"/>
        </w:rPr>
        <w:t>January – December 2014</w:t>
      </w:r>
    </w:p>
    <w:p w:rsidR="001B07CC" w:rsidRPr="001B07CC" w:rsidRDefault="00A25914" w:rsidP="00A25914">
      <w:pPr>
        <w:pStyle w:val="HTMLPreformatted"/>
        <w:rPr>
          <w:rFonts w:ascii="Times New Roman" w:hAnsi="Times New Roman" w:cs="Times New Roman"/>
          <w:sz w:val="24"/>
          <w:szCs w:val="24"/>
        </w:rPr>
      </w:pPr>
      <w:r w:rsidRPr="001B07CC">
        <w:rPr>
          <w:rFonts w:ascii="Times New Roman" w:hAnsi="Times New Roman" w:cs="Times New Roman"/>
          <w:b/>
          <w:sz w:val="24"/>
          <w:szCs w:val="24"/>
        </w:rPr>
        <w:t>Latest Update:</w:t>
      </w:r>
      <w:r w:rsidRPr="001B07CC">
        <w:rPr>
          <w:rFonts w:ascii="Times New Roman" w:hAnsi="Times New Roman" w:cs="Times New Roman"/>
          <w:sz w:val="24"/>
          <w:szCs w:val="24"/>
        </w:rPr>
        <w:t xml:space="preserve"> </w:t>
      </w:r>
      <w:r w:rsidR="006346FF">
        <w:rPr>
          <w:rFonts w:ascii="Times New Roman" w:hAnsi="Times New Roman" w:cs="Times New Roman"/>
          <w:sz w:val="24"/>
          <w:szCs w:val="24"/>
        </w:rPr>
        <w:t>November 23</w:t>
      </w:r>
      <w:bookmarkStart w:id="0" w:name="_GoBack"/>
      <w:bookmarkEnd w:id="0"/>
      <w:r w:rsidR="0026313A">
        <w:rPr>
          <w:rFonts w:ascii="Times New Roman" w:hAnsi="Times New Roman" w:cs="Times New Roman"/>
          <w:sz w:val="24"/>
          <w:szCs w:val="24"/>
        </w:rPr>
        <w:t>, 2016</w:t>
      </w:r>
    </w:p>
    <w:p w:rsidR="00187A53" w:rsidRDefault="00187A53" w:rsidP="00A25914">
      <w:pPr>
        <w:pStyle w:val="HTMLPreformatted"/>
        <w:rPr>
          <w:rFonts w:ascii="Garamond" w:hAnsi="Garamond"/>
          <w:sz w:val="22"/>
          <w:szCs w:val="22"/>
        </w:rPr>
      </w:pPr>
    </w:p>
    <w:p w:rsidR="00796BD6" w:rsidRPr="009D17C5" w:rsidRDefault="00796BD6" w:rsidP="00A25914">
      <w:pPr>
        <w:pStyle w:val="HTMLPreformatted"/>
        <w:rPr>
          <w:rFonts w:ascii="Garamond" w:hAnsi="Garamond"/>
          <w:sz w:val="22"/>
          <w:szCs w:val="22"/>
        </w:rPr>
      </w:pPr>
    </w:p>
    <w:p w:rsidR="00A25914" w:rsidRPr="001B07CC" w:rsidRDefault="00A25914" w:rsidP="00A25914">
      <w:pPr>
        <w:pStyle w:val="HTMLPreformatted"/>
        <w:rPr>
          <w:rFonts w:ascii="Times New Roman" w:hAnsi="Times New Roman" w:cs="Times New Roman"/>
          <w:b/>
          <w:bCs/>
          <w:sz w:val="24"/>
          <w:szCs w:val="24"/>
        </w:rPr>
      </w:pPr>
      <w:r w:rsidRPr="001B07CC">
        <w:rPr>
          <w:rFonts w:ascii="Times New Roman" w:hAnsi="Times New Roman" w:cs="Times New Roman"/>
          <w:b/>
          <w:bCs/>
          <w:sz w:val="24"/>
          <w:szCs w:val="24"/>
        </w:rPr>
        <w:t>I.  Data Set and Research Descriptors</w:t>
      </w:r>
    </w:p>
    <w:p w:rsidR="00A25914" w:rsidRPr="001B07CC" w:rsidRDefault="00A25914" w:rsidP="00A25914">
      <w:pPr>
        <w:pStyle w:val="HTMLPreformatted"/>
        <w:rPr>
          <w:rFonts w:ascii="Times New Roman" w:hAnsi="Times New Roman" w:cs="Times New Roman"/>
          <w:sz w:val="24"/>
          <w:szCs w:val="24"/>
        </w:rPr>
      </w:pPr>
    </w:p>
    <w:p w:rsidR="00A25914" w:rsidRPr="001B07CC" w:rsidRDefault="00A25914" w:rsidP="00A25914">
      <w:pPr>
        <w:pStyle w:val="HTMLPreformatted"/>
        <w:rPr>
          <w:rFonts w:ascii="Times New Roman" w:hAnsi="Times New Roman" w:cs="Times New Roman"/>
          <w:b/>
          <w:bCs/>
          <w:sz w:val="24"/>
          <w:szCs w:val="24"/>
        </w:rPr>
      </w:pPr>
      <w:r w:rsidRPr="001B07CC">
        <w:rPr>
          <w:rFonts w:ascii="Times New Roman" w:hAnsi="Times New Roman" w:cs="Times New Roman"/>
          <w:b/>
          <w:bCs/>
          <w:sz w:val="24"/>
          <w:szCs w:val="24"/>
        </w:rPr>
        <w:t>1)  Princip</w:t>
      </w:r>
      <w:r w:rsidR="009D17C5" w:rsidRPr="001B07CC">
        <w:rPr>
          <w:rFonts w:ascii="Times New Roman" w:hAnsi="Times New Roman" w:cs="Times New Roman"/>
          <w:b/>
          <w:bCs/>
          <w:sz w:val="24"/>
          <w:szCs w:val="24"/>
        </w:rPr>
        <w:t>al</w:t>
      </w:r>
      <w:r w:rsidRPr="001B07CC">
        <w:rPr>
          <w:rFonts w:ascii="Times New Roman" w:hAnsi="Times New Roman" w:cs="Times New Roman"/>
          <w:b/>
          <w:bCs/>
          <w:sz w:val="24"/>
          <w:szCs w:val="24"/>
        </w:rPr>
        <w:t xml:space="preserve"> investigator(s) and contact persons</w:t>
      </w:r>
      <w:r w:rsidR="001B07CC" w:rsidRPr="001B07CC">
        <w:rPr>
          <w:rFonts w:ascii="Times New Roman" w:hAnsi="Times New Roman" w:cs="Times New Roman"/>
          <w:b/>
          <w:bCs/>
          <w:sz w:val="24"/>
          <w:szCs w:val="24"/>
        </w:rPr>
        <w:t>:</w:t>
      </w:r>
    </w:p>
    <w:p w:rsidR="001B07CC" w:rsidRPr="001B07CC" w:rsidRDefault="001B07CC" w:rsidP="001B07CC">
      <w:r w:rsidRPr="001B07CC">
        <w:t xml:space="preserve">Address: </w:t>
      </w:r>
      <w:r w:rsidRPr="001B07CC">
        <w:tab/>
        <w:t>Mission Aransas National Estuarine Research Reserve</w:t>
      </w:r>
    </w:p>
    <w:p w:rsidR="001B07CC" w:rsidRPr="001B07CC" w:rsidRDefault="001B07CC" w:rsidP="001B07CC">
      <w:r w:rsidRPr="001B07CC">
        <w:tab/>
        <w:t xml:space="preserve">  </w:t>
      </w:r>
      <w:r w:rsidRPr="001B07CC">
        <w:tab/>
        <w:t>750 Channelview Drive</w:t>
      </w:r>
    </w:p>
    <w:p w:rsidR="001B07CC" w:rsidRPr="001B07CC" w:rsidRDefault="001B07CC" w:rsidP="001B07CC">
      <w:r w:rsidRPr="001B07CC">
        <w:tab/>
        <w:t xml:space="preserve">  </w:t>
      </w:r>
      <w:r w:rsidRPr="001B07CC">
        <w:tab/>
        <w:t>Port Aransas, TX 78373</w:t>
      </w:r>
    </w:p>
    <w:p w:rsidR="001B07CC" w:rsidRPr="001B07CC" w:rsidRDefault="001B07CC" w:rsidP="001B07CC">
      <w:r w:rsidRPr="001B07CC">
        <w:tab/>
        <w:t xml:space="preserve">   </w:t>
      </w:r>
      <w:r w:rsidRPr="001B07CC">
        <w:tab/>
        <w:t>Phone:  (361)749-6711</w:t>
      </w:r>
    </w:p>
    <w:p w:rsidR="001B07CC" w:rsidRPr="001B07CC" w:rsidRDefault="001B07CC" w:rsidP="001B07CC">
      <w:r w:rsidRPr="001B07CC">
        <w:tab/>
        <w:t xml:space="preserve">   </w:t>
      </w:r>
      <w:r w:rsidRPr="001B07CC">
        <w:tab/>
        <w:t>Fax:</w:t>
      </w:r>
      <w:r w:rsidRPr="001B07CC">
        <w:tab/>
        <w:t xml:space="preserve"> (361)749-6777</w:t>
      </w:r>
    </w:p>
    <w:p w:rsidR="001B07CC" w:rsidRPr="001B07CC" w:rsidRDefault="001B07CC" w:rsidP="001B07CC"/>
    <w:p w:rsidR="001B07CC" w:rsidRPr="001B07CC" w:rsidRDefault="001B07CC" w:rsidP="001B07CC">
      <w:r w:rsidRPr="001B07CC">
        <w:t>Contact Persons:</w:t>
      </w:r>
    </w:p>
    <w:p w:rsidR="001B07CC" w:rsidRPr="001B07CC" w:rsidRDefault="001B07CC" w:rsidP="001B07CC">
      <w:r w:rsidRPr="001B07CC">
        <w:t>Dr. Edward Buskey, Research Program Coordinator</w:t>
      </w:r>
    </w:p>
    <w:p w:rsidR="001B07CC" w:rsidRPr="001B07CC" w:rsidRDefault="001B07CC" w:rsidP="001B07CC">
      <w:r w:rsidRPr="001B07CC">
        <w:tab/>
        <w:t xml:space="preserve">E-mail: </w:t>
      </w:r>
      <w:hyperlink r:id="rId9" w:history="1">
        <w:r w:rsidRPr="001B07CC">
          <w:rPr>
            <w:rStyle w:val="Hyperlink"/>
          </w:rPr>
          <w:t>ed.buskey@utexas.edu</w:t>
        </w:r>
      </w:hyperlink>
      <w:r w:rsidRPr="001B07CC">
        <w:t>; (361)749-3102</w:t>
      </w:r>
    </w:p>
    <w:p w:rsidR="001B07CC" w:rsidRPr="001B07CC" w:rsidRDefault="001B07CC" w:rsidP="001B07CC">
      <w:r w:rsidRPr="001B07CC">
        <w:t>Sally Morehead, Manager</w:t>
      </w:r>
    </w:p>
    <w:p w:rsidR="001B07CC" w:rsidRPr="001B07CC" w:rsidRDefault="001B07CC" w:rsidP="001B07CC">
      <w:r w:rsidRPr="001B07CC">
        <w:tab/>
        <w:t xml:space="preserve">E-mail: </w:t>
      </w:r>
      <w:hyperlink r:id="rId10" w:history="1">
        <w:r w:rsidRPr="001B07CC">
          <w:rPr>
            <w:rStyle w:val="Hyperlink"/>
          </w:rPr>
          <w:t>sally.morehead@utexas.edu</w:t>
        </w:r>
      </w:hyperlink>
      <w:r w:rsidRPr="001B07CC">
        <w:t>; (361)749-3046</w:t>
      </w:r>
    </w:p>
    <w:p w:rsidR="001B07CC" w:rsidRPr="001B07CC" w:rsidRDefault="001B07CC" w:rsidP="001B07CC">
      <w:r w:rsidRPr="001B07CC">
        <w:t>Cammie Hyatt, SWMP Data Manager &amp; Technician</w:t>
      </w:r>
      <w:r w:rsidR="00B4240C">
        <w:t xml:space="preserve"> (chlorophyll sample analysis)</w:t>
      </w:r>
    </w:p>
    <w:p w:rsidR="001B07CC" w:rsidRPr="001B07CC" w:rsidRDefault="001B07CC" w:rsidP="001B07CC">
      <w:r w:rsidRPr="001B07CC">
        <w:tab/>
        <w:t xml:space="preserve">E-mail: </w:t>
      </w:r>
      <w:hyperlink r:id="rId11" w:history="1">
        <w:r w:rsidRPr="001B07CC">
          <w:rPr>
            <w:rStyle w:val="Hyperlink"/>
          </w:rPr>
          <w:t>cammie.hyatt@utexas.edu</w:t>
        </w:r>
      </w:hyperlink>
      <w:r w:rsidRPr="001B07CC">
        <w:t>; (361)749-3093</w:t>
      </w:r>
    </w:p>
    <w:p w:rsidR="001B07CC" w:rsidRPr="001B07CC" w:rsidRDefault="001B07CC" w:rsidP="001B07CC">
      <w:r w:rsidRPr="001B07CC">
        <w:t>Rae Mooney, SWMP Technician, Boat Operations</w:t>
      </w:r>
      <w:r w:rsidR="00B4240C">
        <w:t xml:space="preserve"> (nutrient sample analysis)</w:t>
      </w:r>
    </w:p>
    <w:p w:rsidR="001B07CC" w:rsidRPr="001B07CC" w:rsidRDefault="001B07CC" w:rsidP="001B07CC">
      <w:r w:rsidRPr="001B07CC">
        <w:tab/>
        <w:t>E-mail: rmooney@utexas.edu; (361)749-3101</w:t>
      </w:r>
    </w:p>
    <w:p w:rsidR="001B07CC" w:rsidRDefault="001B07CC" w:rsidP="00A25914">
      <w:pPr>
        <w:pStyle w:val="HTMLPreformatted"/>
        <w:rPr>
          <w:rFonts w:ascii="Garamond" w:hAnsi="Garamond"/>
          <w:sz w:val="22"/>
          <w:szCs w:val="22"/>
        </w:rPr>
      </w:pPr>
    </w:p>
    <w:p w:rsidR="0026313A" w:rsidRPr="009D17C5" w:rsidRDefault="0026313A"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sz w:val="22"/>
          <w:szCs w:val="22"/>
        </w:rPr>
      </w:pPr>
      <w:r w:rsidRPr="002C49FD">
        <w:rPr>
          <w:rFonts w:ascii="Times New Roman" w:hAnsi="Times New Roman" w:cs="Times New Roman"/>
          <w:b/>
          <w:bCs/>
          <w:sz w:val="24"/>
          <w:szCs w:val="24"/>
        </w:rPr>
        <w:t xml:space="preserve">2)  Research </w:t>
      </w:r>
      <w:r w:rsidR="00D35728" w:rsidRPr="002C49FD">
        <w:rPr>
          <w:rFonts w:ascii="Times New Roman" w:hAnsi="Times New Roman" w:cs="Times New Roman"/>
          <w:b/>
          <w:bCs/>
          <w:sz w:val="24"/>
          <w:szCs w:val="24"/>
        </w:rPr>
        <w:t>o</w:t>
      </w:r>
      <w:r w:rsidRPr="002C49FD">
        <w:rPr>
          <w:rFonts w:ascii="Times New Roman" w:hAnsi="Times New Roman" w:cs="Times New Roman"/>
          <w:b/>
          <w:bCs/>
          <w:sz w:val="24"/>
          <w:szCs w:val="24"/>
        </w:rPr>
        <w:t>bjectives</w:t>
      </w:r>
      <w:r w:rsidR="002C49FD">
        <w:rPr>
          <w:rFonts w:ascii="Times New Roman" w:hAnsi="Times New Roman" w:cs="Times New Roman"/>
          <w:b/>
          <w:bCs/>
          <w:sz w:val="24"/>
          <w:szCs w:val="24"/>
        </w:rPr>
        <w:t>:</w:t>
      </w:r>
      <w:r w:rsidRPr="009D17C5">
        <w:rPr>
          <w:rFonts w:ascii="Garamond" w:hAnsi="Garamond"/>
          <w:bCs/>
          <w:sz w:val="22"/>
          <w:szCs w:val="22"/>
        </w:rPr>
        <w:t xml:space="preserve"> </w:t>
      </w:r>
    </w:p>
    <w:p w:rsidR="002C49FD" w:rsidRDefault="002C49FD" w:rsidP="002C49FD">
      <w:r>
        <w:t xml:space="preserve">Five long-term monitoring stations have been established along the Texas Coast in the Mission-Aransas estuary to collect baseline data on environmental conditions within the bay systems. These System Wide Monitoring Program Stations (SWMPs) provide continual monitoring of temperature, salinity, oxygen and other parameters that characterize the water quality of the bays. In addition to the above monitoring program, water samples are collected monthly to quantify the amounts of nutrients (orthophosphate, ammonium, nitrate/nitrite, silicate, and chlorophyll </w:t>
      </w:r>
      <w:r>
        <w:rPr>
          <w:i/>
        </w:rPr>
        <w:t>a</w:t>
      </w:r>
      <w:r>
        <w:t xml:space="preserve">) present in the water. There are two </w:t>
      </w:r>
      <w:r w:rsidR="00D32031">
        <w:t xml:space="preserve">components to the </w:t>
      </w:r>
      <w:r>
        <w:t>nutrient monitoring program in place within the Mission-Aransas NERR: a) Monthly Grab Sampling Program, and b) Diel Sampling Program.</w:t>
      </w:r>
    </w:p>
    <w:p w:rsidR="002C49FD" w:rsidRDefault="002C49FD" w:rsidP="002C49FD"/>
    <w:p w:rsidR="002C49FD" w:rsidRDefault="002C49FD" w:rsidP="002C49FD">
      <w:pPr>
        <w:numPr>
          <w:ilvl w:val="0"/>
          <w:numId w:val="9"/>
        </w:numPr>
      </w:pPr>
      <w:r>
        <w:t>Monthly Grab Sampling Program:</w:t>
      </w:r>
    </w:p>
    <w:p w:rsidR="002C49FD" w:rsidRDefault="002C49FD" w:rsidP="002C49FD">
      <w:pPr>
        <w:ind w:left="1080"/>
      </w:pPr>
    </w:p>
    <w:p w:rsidR="002C49FD" w:rsidRDefault="002C49FD" w:rsidP="002C49FD">
      <w:pPr>
        <w:ind w:left="1080"/>
      </w:pPr>
      <w:r>
        <w:t xml:space="preserve">The monthly grab samples are collected at each of the five monitoring stations which are situated along a salinity gradient that is highest at the Aransas Ship Channel and lowest in </w:t>
      </w:r>
      <w:proofErr w:type="spellStart"/>
      <w:r>
        <w:t>Copano</w:t>
      </w:r>
      <w:proofErr w:type="spellEnd"/>
      <w:r>
        <w:t xml:space="preserve"> West. The main goal of the Monthly Grab Sampling Program is to provide baseline information on inorganic nutrients and chlorophyll </w:t>
      </w:r>
      <w:r w:rsidRPr="00592537">
        <w:rPr>
          <w:i/>
        </w:rPr>
        <w:t>a</w:t>
      </w:r>
      <w:r>
        <w:rPr>
          <w:i/>
        </w:rPr>
        <w:t xml:space="preserve"> </w:t>
      </w:r>
      <w:r>
        <w:t xml:space="preserve">within the reserve. Nutrient concentrations are important in determining pollution that enters the system from agricultural and urban sources via runoff. </w:t>
      </w:r>
    </w:p>
    <w:p w:rsidR="002C49FD" w:rsidRDefault="002C49FD" w:rsidP="002C49FD"/>
    <w:p w:rsidR="002C49FD" w:rsidRDefault="002C49FD" w:rsidP="002C49FD">
      <w:pPr>
        <w:numPr>
          <w:ilvl w:val="0"/>
          <w:numId w:val="9"/>
        </w:numPr>
      </w:pPr>
      <w:r>
        <w:t>Diel Sampling Program:</w:t>
      </w:r>
    </w:p>
    <w:p w:rsidR="002C49FD" w:rsidRDefault="002C49FD" w:rsidP="002C49FD">
      <w:pPr>
        <w:ind w:left="1080"/>
      </w:pPr>
    </w:p>
    <w:p w:rsidR="002C49FD" w:rsidRDefault="002C49FD" w:rsidP="002C49FD">
      <w:pPr>
        <w:ind w:left="1080"/>
      </w:pPr>
      <w:r>
        <w:lastRenderedPageBreak/>
        <w:t xml:space="preserve">Monthly diel samples are collected over a 24-hr period. The main goal of this sampling program is to provide baseline information on inorganic nutrients and chlorophyll </w:t>
      </w:r>
      <w:r>
        <w:rPr>
          <w:i/>
        </w:rPr>
        <w:t>a</w:t>
      </w:r>
      <w:r>
        <w:t xml:space="preserve">.  By collecting these samples throughout a lunar tidal cycle, a more focused view of these nutrients can be achieved than just a single grab sample will allow. The site selected for this monitoring program (Aransas Ship Channel) was based primarily on the extreme tidal exchange that occurs in this area. On the incoming tide, higher salinity offshore water is drawn into the bays and on the outgoing tide, the lower salinity water from the bays is drawn out. </w:t>
      </w:r>
    </w:p>
    <w:p w:rsidR="00A25914" w:rsidRDefault="00A25914" w:rsidP="00A25914">
      <w:pPr>
        <w:pStyle w:val="HTMLPreformatted"/>
        <w:rPr>
          <w:rFonts w:ascii="Garamond" w:hAnsi="Garamond"/>
          <w:sz w:val="22"/>
          <w:szCs w:val="22"/>
        </w:rPr>
      </w:pPr>
    </w:p>
    <w:p w:rsidR="0026313A" w:rsidRPr="009D17C5" w:rsidRDefault="0026313A" w:rsidP="00A25914">
      <w:pPr>
        <w:pStyle w:val="HTMLPreformatted"/>
        <w:rPr>
          <w:rFonts w:ascii="Garamond" w:hAnsi="Garamond"/>
          <w:sz w:val="22"/>
          <w:szCs w:val="22"/>
        </w:rPr>
      </w:pPr>
    </w:p>
    <w:p w:rsidR="00A25914" w:rsidRDefault="00A25914" w:rsidP="00481E56">
      <w:pPr>
        <w:pStyle w:val="HTMLPreformatted"/>
        <w:rPr>
          <w:rFonts w:ascii="Garamond" w:hAnsi="Garamond"/>
          <w:sz w:val="22"/>
          <w:szCs w:val="22"/>
        </w:rPr>
      </w:pPr>
      <w:r w:rsidRPr="00481E56">
        <w:rPr>
          <w:rFonts w:ascii="Times New Roman" w:hAnsi="Times New Roman" w:cs="Times New Roman"/>
          <w:b/>
          <w:sz w:val="24"/>
          <w:szCs w:val="24"/>
        </w:rPr>
        <w:t xml:space="preserve">3) Research </w:t>
      </w:r>
      <w:r w:rsidR="00D35728" w:rsidRPr="00481E56">
        <w:rPr>
          <w:rFonts w:ascii="Times New Roman" w:hAnsi="Times New Roman" w:cs="Times New Roman"/>
          <w:b/>
          <w:sz w:val="24"/>
          <w:szCs w:val="24"/>
        </w:rPr>
        <w:t>m</w:t>
      </w:r>
      <w:r w:rsidRPr="00481E56">
        <w:rPr>
          <w:rFonts w:ascii="Times New Roman" w:hAnsi="Times New Roman" w:cs="Times New Roman"/>
          <w:b/>
          <w:sz w:val="24"/>
          <w:szCs w:val="24"/>
        </w:rPr>
        <w:t>ethods</w:t>
      </w:r>
      <w:r w:rsidR="00481E56">
        <w:rPr>
          <w:rFonts w:ascii="Garamond" w:hAnsi="Garamond"/>
          <w:sz w:val="22"/>
          <w:szCs w:val="22"/>
        </w:rPr>
        <w:t>:</w:t>
      </w:r>
      <w:r w:rsidRPr="009D17C5">
        <w:rPr>
          <w:rFonts w:ascii="Garamond" w:hAnsi="Garamond"/>
          <w:sz w:val="22"/>
          <w:szCs w:val="22"/>
        </w:rPr>
        <w:t xml:space="preserve"> </w:t>
      </w:r>
    </w:p>
    <w:p w:rsidR="00481E56" w:rsidRDefault="00481E56" w:rsidP="00481E56">
      <w:pPr>
        <w:numPr>
          <w:ilvl w:val="0"/>
          <w:numId w:val="10"/>
        </w:numPr>
        <w:rPr>
          <w:bCs/>
        </w:rPr>
      </w:pPr>
      <w:r w:rsidRPr="00D03D49">
        <w:rPr>
          <w:bCs/>
        </w:rPr>
        <w:t>Monthly Grab Sampling Program</w:t>
      </w:r>
      <w:r>
        <w:rPr>
          <w:bCs/>
        </w:rPr>
        <w:t>:</w:t>
      </w:r>
    </w:p>
    <w:p w:rsidR="00481E56" w:rsidRDefault="00481E56" w:rsidP="00481E56">
      <w:pPr>
        <w:rPr>
          <w:bCs/>
        </w:rPr>
      </w:pPr>
    </w:p>
    <w:p w:rsidR="00481E56" w:rsidRDefault="00481E56" w:rsidP="00481E56">
      <w:pPr>
        <w:ind w:left="720"/>
        <w:rPr>
          <w:bCs/>
        </w:rPr>
      </w:pPr>
      <w:r>
        <w:rPr>
          <w:bCs/>
        </w:rPr>
        <w:t xml:space="preserve">Monthly grab samples are taken at each of the MANERR SWMP stations where </w:t>
      </w:r>
      <w:proofErr w:type="spellStart"/>
      <w:r>
        <w:rPr>
          <w:bCs/>
        </w:rPr>
        <w:t>datasondes</w:t>
      </w:r>
      <w:proofErr w:type="spellEnd"/>
      <w:r>
        <w:rPr>
          <w:bCs/>
        </w:rPr>
        <w:t xml:space="preserve"> are deployed. All grab samples are taken on the same day; however, due to the large size of the reserve and the fact that all but one of the sites are only accessible by boat, the stipulation that samples be taken at low/slack tide is usually not possible. Efforts are made to allow for an antecedent dry period of 72 hours prior to sampling but that is not always possible due to long periods of inclement weather. </w:t>
      </w:r>
    </w:p>
    <w:p w:rsidR="00481E56" w:rsidRDefault="00481E56" w:rsidP="00481E56">
      <w:pPr>
        <w:ind w:left="360"/>
        <w:rPr>
          <w:bCs/>
        </w:rPr>
      </w:pPr>
    </w:p>
    <w:p w:rsidR="00481E56" w:rsidRPr="00D03D49" w:rsidRDefault="00481E56" w:rsidP="00481E56">
      <w:pPr>
        <w:ind w:left="720"/>
        <w:rPr>
          <w:bCs/>
        </w:rPr>
      </w:pPr>
      <w:r>
        <w:rPr>
          <w:bCs/>
        </w:rPr>
        <w:t xml:space="preserve">Samples are collected at approximately 30 day intervals, weather permitting. Two replicate samples are taken using a Van Dorn alpha bottle deployed at the depth of the </w:t>
      </w:r>
      <w:proofErr w:type="spellStart"/>
      <w:r>
        <w:rPr>
          <w:bCs/>
        </w:rPr>
        <w:t>sondes</w:t>
      </w:r>
      <w:proofErr w:type="spellEnd"/>
      <w:r>
        <w:rPr>
          <w:bCs/>
        </w:rPr>
        <w:t xml:space="preserve"> (0.5 m off the bottom of the bay except at the SC site which is 1m). A weight attached to the bottom of the bottle allows the collector to determine the proper depth. Once the weight has settled on the bottom of the bay, the sand and/or mud is allowed to settle for a minute or so before the messenger is sent to seal the bottle. The amber collection bottles are rinsed (3X) before filling with sample. Prior to 9/14/10, samples were then placed on ice until processing back in the laboratory; however, now the nutrient samples are filtered in the field using the same protocol described below. </w:t>
      </w:r>
    </w:p>
    <w:p w:rsidR="00481E56" w:rsidRDefault="00481E56" w:rsidP="00481E56">
      <w:pPr>
        <w:ind w:left="360"/>
      </w:pPr>
    </w:p>
    <w:p w:rsidR="00481E56" w:rsidRDefault="00481E56" w:rsidP="00481E56">
      <w:pPr>
        <w:ind w:left="720"/>
      </w:pPr>
      <w:r>
        <w:t xml:space="preserve">While in the field, a spare </w:t>
      </w:r>
      <w:proofErr w:type="spellStart"/>
      <w:r>
        <w:t>sonde</w:t>
      </w:r>
      <w:proofErr w:type="spellEnd"/>
      <w:r>
        <w:t xml:space="preserve"> is used to collect ambient readings of Temperature, Specific Conductivity, Salinity, Dissolved Oxygen, Turbidity, and Chlorophyll</w:t>
      </w:r>
      <w:r w:rsidR="00FA17D2">
        <w:t xml:space="preserve"> (chlorophyll and dissolved oxygen available by contacting the Reserve directly)</w:t>
      </w:r>
      <w:r>
        <w:t xml:space="preserve">. These readings are performed at the same approximate depth as the nutrient collection with the exception of the Ship Channel site that is collected at approximately 1.5 m due to the length of the field cable. </w:t>
      </w:r>
      <w:proofErr w:type="spellStart"/>
      <w:r>
        <w:t>Secchi</w:t>
      </w:r>
      <w:proofErr w:type="spellEnd"/>
      <w:r>
        <w:t xml:space="preserve"> readings are taken at each site</w:t>
      </w:r>
      <w:r w:rsidR="00B4240C">
        <w:t xml:space="preserve">, although the strong current at the SC site sometimes makes </w:t>
      </w:r>
      <w:proofErr w:type="spellStart"/>
      <w:r w:rsidR="00B4240C">
        <w:t>secchi</w:t>
      </w:r>
      <w:proofErr w:type="spellEnd"/>
      <w:r w:rsidR="00B4240C">
        <w:t xml:space="preserve"> readings there impossible.  The c</w:t>
      </w:r>
      <w:r>
        <w:t>loud cover code and wave height code</w:t>
      </w:r>
      <w:r w:rsidR="00B4240C">
        <w:t>s</w:t>
      </w:r>
      <w:r>
        <w:t xml:space="preserve"> are also noted</w:t>
      </w:r>
      <w:r w:rsidR="00413AAA">
        <w:t xml:space="preserve">; any available cloud cover and wave height observations </w:t>
      </w:r>
      <w:r w:rsidR="00B4240C">
        <w:t>may be obtained</w:t>
      </w:r>
      <w:r w:rsidR="00413AAA">
        <w:t xml:space="preserve"> by contacting the Reserve directly.</w:t>
      </w:r>
    </w:p>
    <w:p w:rsidR="00481E56" w:rsidRDefault="00481E56" w:rsidP="00481E56">
      <w:pPr>
        <w:ind w:left="360"/>
      </w:pPr>
    </w:p>
    <w:p w:rsidR="00F149A8" w:rsidRDefault="00481E56" w:rsidP="00481E56">
      <w:pPr>
        <w:ind w:left="720"/>
        <w:rPr>
          <w:bCs/>
        </w:rPr>
      </w:pPr>
      <w:r>
        <w:t xml:space="preserve">Prior to filtering nutrients, </w:t>
      </w:r>
      <w:r>
        <w:rPr>
          <w:bCs/>
        </w:rPr>
        <w:t xml:space="preserve">a 60 ml syringe is rinsed with the sample water before attaching a disposable 0.45 um MCE syringe filter. For each replicate sample, approximately 10 </w:t>
      </w:r>
      <w:proofErr w:type="spellStart"/>
      <w:r>
        <w:rPr>
          <w:bCs/>
        </w:rPr>
        <w:t>mls</w:t>
      </w:r>
      <w:proofErr w:type="spellEnd"/>
      <w:r>
        <w:rPr>
          <w:bCs/>
        </w:rPr>
        <w:t xml:space="preserve"> of sample is pushed through the filter to rinse it, and then two sample tubes are filled, capped, and placed on ice until all samples are processed. (Note: Two sub-samples are taken from each replicate sample as a means of checking the auto-analyzer that is used to process our nutrient samples.) Gloves are worn while filtering the nutrients to prevent contamination. </w:t>
      </w:r>
      <w:r>
        <w:t xml:space="preserve">The nutrient samples are placed on ice until return to the laboratory where they are delivered to the in-house nutrient specialist. They are then </w:t>
      </w:r>
      <w:r>
        <w:lastRenderedPageBreak/>
        <w:t xml:space="preserve">placed in the freezer </w:t>
      </w:r>
      <w:r w:rsidR="00413AAA">
        <w:t xml:space="preserve">and held at -20°C </w:t>
      </w:r>
      <w:r>
        <w:t xml:space="preserve">until analysis. </w:t>
      </w:r>
      <w:r>
        <w:rPr>
          <w:bCs/>
        </w:rPr>
        <w:t xml:space="preserve">While the nutrient samples are being filtered, the amber bottles containing the remainder of each sample are also placed on ice until being filtered for chlorophyll back in the laboratory. </w:t>
      </w:r>
    </w:p>
    <w:p w:rsidR="00F149A8" w:rsidRDefault="00F149A8" w:rsidP="00481E56">
      <w:pPr>
        <w:ind w:left="720"/>
        <w:rPr>
          <w:bCs/>
        </w:rPr>
      </w:pPr>
    </w:p>
    <w:p w:rsidR="00F149A8" w:rsidRDefault="00481E56" w:rsidP="00481E56">
      <w:pPr>
        <w:ind w:left="720"/>
      </w:pPr>
      <w:r>
        <w:t xml:space="preserve">The chlorophyll </w:t>
      </w:r>
      <w:r>
        <w:rPr>
          <w:i/>
        </w:rPr>
        <w:t>a</w:t>
      </w:r>
      <w:r>
        <w:t xml:space="preserve"> processing includes mixing the sample and then measuring an aliquot for filtration. To prevent clogging, the </w:t>
      </w:r>
      <w:proofErr w:type="spellStart"/>
      <w:r>
        <w:t>Secchi</w:t>
      </w:r>
      <w:proofErr w:type="spellEnd"/>
      <w:r>
        <w:t xml:space="preserve"> reading is used to determine how much water to filter. (This is based on an arbitrary convention developed by Paul </w:t>
      </w:r>
      <w:proofErr w:type="spellStart"/>
      <w:r>
        <w:t>Montagna’s</w:t>
      </w:r>
      <w:proofErr w:type="spellEnd"/>
      <w:r>
        <w:t xml:space="preserve"> Lab to avoid filter “clogging”) Maximum and minimum volumes are 50 ml (any </w:t>
      </w:r>
      <w:proofErr w:type="spellStart"/>
      <w:r>
        <w:t>Secchi</w:t>
      </w:r>
      <w:proofErr w:type="spellEnd"/>
      <w:r>
        <w:t xml:space="preserve"> reading ≥ 1m) and 15 ml (any </w:t>
      </w:r>
      <w:proofErr w:type="spellStart"/>
      <w:r>
        <w:t>Secchi</w:t>
      </w:r>
      <w:proofErr w:type="spellEnd"/>
      <w:r>
        <w:t xml:space="preserve"> reading ≤ 0.3m), respectively. Filtered volumes between the upper and lower limits are determined by </w:t>
      </w:r>
      <w:proofErr w:type="spellStart"/>
      <w:r>
        <w:t>Secchi</w:t>
      </w:r>
      <w:proofErr w:type="spellEnd"/>
      <w:r>
        <w:t xml:space="preserve"> reading as a percent of 100 cm multiplied by the maximum volume of 50 </w:t>
      </w:r>
      <w:proofErr w:type="spellStart"/>
      <w:r>
        <w:t>mls</w:t>
      </w:r>
      <w:proofErr w:type="spellEnd"/>
      <w:r>
        <w:t>. (</w:t>
      </w:r>
      <w:proofErr w:type="gramStart"/>
      <w:r>
        <w:t>e.g</w:t>
      </w:r>
      <w:proofErr w:type="gramEnd"/>
      <w:r>
        <w:t xml:space="preserve">. a </w:t>
      </w:r>
      <w:proofErr w:type="spellStart"/>
      <w:r>
        <w:t>Secchi</w:t>
      </w:r>
      <w:proofErr w:type="spellEnd"/>
      <w:r>
        <w:t xml:space="preserve"> reading of 80 cm would require a volume of 40 ml, a </w:t>
      </w:r>
      <w:proofErr w:type="spellStart"/>
      <w:r>
        <w:t>Secchi</w:t>
      </w:r>
      <w:proofErr w:type="spellEnd"/>
      <w:r>
        <w:t xml:space="preserve"> reading of 50 cm would require a volume of 25 ml, a </w:t>
      </w:r>
      <w:proofErr w:type="spellStart"/>
      <w:r>
        <w:t>Secchi</w:t>
      </w:r>
      <w:proofErr w:type="spellEnd"/>
      <w:r>
        <w:t xml:space="preserve"> reading of 120 cm would require a </w:t>
      </w:r>
      <w:proofErr w:type="spellStart"/>
      <w:r>
        <w:t>Secchi</w:t>
      </w:r>
      <w:proofErr w:type="spellEnd"/>
      <w:r>
        <w:t xml:space="preserve"> reading of 50 ml, and a </w:t>
      </w:r>
      <w:proofErr w:type="spellStart"/>
      <w:r>
        <w:t>Secchi</w:t>
      </w:r>
      <w:proofErr w:type="spellEnd"/>
      <w:r>
        <w:t xml:space="preserve"> reading of 20 cm would require a volume of 15 ml). Once the appropriate volume has been determined and measured into a graduated cylinder, the samples are filtered onto 25mm </w:t>
      </w:r>
      <w:proofErr w:type="spellStart"/>
      <w:r>
        <w:t>Whatman</w:t>
      </w:r>
      <w:proofErr w:type="spellEnd"/>
      <w:r>
        <w:t xml:space="preserve"> GF/F filters using a </w:t>
      </w:r>
      <w:proofErr w:type="spellStart"/>
      <w:r>
        <w:t>Gast</w:t>
      </w:r>
      <w:proofErr w:type="spellEnd"/>
      <w:r>
        <w:t xml:space="preserve"> vacuum pump attached to a filtration manifold. The filters are folded in half and placed into glass scintillation vials to which 10 </w:t>
      </w:r>
      <w:proofErr w:type="spellStart"/>
      <w:r>
        <w:t>mls</w:t>
      </w:r>
      <w:proofErr w:type="spellEnd"/>
      <w:r>
        <w:t xml:space="preserve"> 90% acetone is added. All filtering is done in semi-darkness and the vials are then placed in a box inside the freezer to extract for two days. At the end of the extraction period, the vials are removed from the freezer and placed in the dark at room temperature for approximately 30 minutes. After the samples have defrosted for 30 minutes, the solid secondary standard is read to ensure that the calibration of the </w:t>
      </w:r>
      <w:proofErr w:type="spellStart"/>
      <w:r>
        <w:t>fluorometer</w:t>
      </w:r>
      <w:proofErr w:type="spellEnd"/>
      <w:r>
        <w:t xml:space="preserve"> (Turner Designs Trilogy) is still good. A blank of 90% acetone is also read prior to reading the chlorophyll samples. All lab glassware is washed with </w:t>
      </w:r>
      <w:proofErr w:type="spellStart"/>
      <w:r>
        <w:t>Liquinox</w:t>
      </w:r>
      <w:proofErr w:type="spellEnd"/>
      <w:r>
        <w:t xml:space="preserve"> cleaning solution, rinsed (3X) with tap water, soaked in 5% </w:t>
      </w:r>
      <w:proofErr w:type="spellStart"/>
      <w:r>
        <w:t>HCl</w:t>
      </w:r>
      <w:proofErr w:type="spellEnd"/>
      <w:r>
        <w:t xml:space="preserve"> overnight and then rinsed (3X) with de-ionized water. </w:t>
      </w:r>
      <w:r w:rsidRPr="00D613F7">
        <w:rPr>
          <w:b/>
        </w:rPr>
        <w:t>Note:</w:t>
      </w:r>
      <w:r>
        <w:t xml:space="preserve"> We began running size-fractionated (5.0 um, and 20 um) chlorophylls on 07/14/09 in addition to the GF/F’s that we are already required to run. Starting on 11/8/10, we switched from 20 um Nylon filters to pre-filtering the water through a 20 um mesh onto a GF/F filter to collect the &lt; 20 um fraction. The size-fractionated chlorophyll protocol was changed again on 08/23/11. The &gt;5&lt;20 um fraction was obtained by pouring the sample through a 20 um sieve onto the 5 um Nylon filter and the 0.7-20 um fraction was obtained by pouring the sample through a 20 um sieve onto a GF/F filter. The 0.7 um-∞ fraction (GF/F) was collected as it has always been. Data for </w:t>
      </w:r>
      <w:r w:rsidR="006346FF">
        <w:t>size fractionated chlorophyll</w:t>
      </w:r>
      <w:r w:rsidR="006346FF">
        <w:t xml:space="preserve"> </w:t>
      </w:r>
      <w:r>
        <w:t>samples are</w:t>
      </w:r>
      <w:r w:rsidR="004E544D">
        <w:t xml:space="preserve"> located in the Chlorophylls2014</w:t>
      </w:r>
      <w:r>
        <w:t xml:space="preserve"> Excel file </w:t>
      </w:r>
      <w:r w:rsidR="006346FF">
        <w:t>and may be obtained by contacting</w:t>
      </w:r>
      <w:r w:rsidR="006346FF">
        <w:t xml:space="preserve"> </w:t>
      </w:r>
      <w:r>
        <w:t xml:space="preserve">the CDMO </w:t>
      </w:r>
      <w:r w:rsidR="006346FF">
        <w:t>or the Research Coordinator of the Mission Aransas NERR.</w:t>
      </w:r>
    </w:p>
    <w:p w:rsidR="00F149A8" w:rsidRDefault="00F149A8" w:rsidP="00481E56">
      <w:pPr>
        <w:ind w:left="720"/>
      </w:pPr>
    </w:p>
    <w:p w:rsidR="00481E56" w:rsidRDefault="00481E56" w:rsidP="00DB03B4">
      <w:pPr>
        <w:ind w:left="720"/>
      </w:pPr>
    </w:p>
    <w:p w:rsidR="00481E56" w:rsidRDefault="00481E56" w:rsidP="00481E56">
      <w:pPr>
        <w:numPr>
          <w:ilvl w:val="0"/>
          <w:numId w:val="10"/>
        </w:numPr>
      </w:pPr>
      <w:r>
        <w:t>Diel Sampling Program:</w:t>
      </w:r>
    </w:p>
    <w:p w:rsidR="00481E56" w:rsidRDefault="00481E56" w:rsidP="00481E56"/>
    <w:p w:rsidR="00481E56" w:rsidRDefault="00481E56" w:rsidP="00481E56">
      <w:pPr>
        <w:ind w:left="720"/>
      </w:pPr>
      <w:r>
        <w:t xml:space="preserve">Diel samples are collected once a month at the University of Texas Marine Science Institute pier which is located on the Aransas Ship Channel. This location is designated as one of the MANERR SWMP stations and has a </w:t>
      </w:r>
      <w:proofErr w:type="spellStart"/>
      <w:r>
        <w:t>datasonde</w:t>
      </w:r>
      <w:proofErr w:type="spellEnd"/>
      <w:r>
        <w:t xml:space="preserve"> deployed there. An ISCO Avalanche refrigerated auto-sampler takes 0.9 L samples at 2-hour intervals over a 24-hour cycle, resulting in 13 samples per event. (In the event of equipment repair on the refrigerated model, we have a non-refrigerated model as back-up.) Note: The CDMO determined that we needed to change this protocol slightly to include the full 24 hour period, so we began collecting 13 samples, beginning in September 2012. Diel sampling </w:t>
      </w:r>
      <w:r>
        <w:lastRenderedPageBreak/>
        <w:t xml:space="preserve">usually takes place between +/- 3 hours of slack-low tide but due to tidal conditions that may not have been possible. Efforts are made to allow for an antecedent dry period of 72 hours prior to sampling; however, this was not always possible due to long periods of inclement weather. Sampling events take place at approximately 30 day intervals, weather permitting. Samples are collected at an approximate depth of 5 m which is slightly less than the depth of the </w:t>
      </w:r>
      <w:proofErr w:type="spellStart"/>
      <w:r>
        <w:t>datasonde</w:t>
      </w:r>
      <w:proofErr w:type="spellEnd"/>
      <w:r>
        <w:t>. All samples are collected in ISCO sampling bottles that have been previously cleaned in the same manner as the lab glassware described above. As soon as the first sample is taken, the auto-sampler refrigeration lowers the temperature in the chamber down to 3 ºC and keeps it at that temperature until the unit is unplugged and taken back into the laboratory. Back in the laboratory, it is plugged back in to keep the samples cold during processing. Samples for nutrients and chlorophyll are handled in the same manner as previously described in the “Monthly Grab Sampling Program” portion of this section. Note: Size-fractionated Chlorophyll samples are not run for the ISCO samples.</w:t>
      </w:r>
    </w:p>
    <w:p w:rsidR="00481E56" w:rsidRPr="009D17C5" w:rsidRDefault="00481E56" w:rsidP="00481E56">
      <w:pPr>
        <w:pStyle w:val="HTMLPreformatted"/>
        <w:rPr>
          <w:rFonts w:ascii="Garamond" w:hAnsi="Garamond"/>
          <w:sz w:val="22"/>
          <w:szCs w:val="22"/>
        </w:rPr>
      </w:pPr>
    </w:p>
    <w:p w:rsidR="00A25914" w:rsidRPr="009D17C5" w:rsidRDefault="00A25914" w:rsidP="00A25914">
      <w:pPr>
        <w:pStyle w:val="HTMLPreformatted"/>
        <w:rPr>
          <w:rFonts w:ascii="Garamond" w:hAnsi="Garamond"/>
          <w:sz w:val="22"/>
          <w:szCs w:val="22"/>
        </w:rPr>
      </w:pPr>
    </w:p>
    <w:p w:rsidR="00F5426E" w:rsidRPr="009D17C5" w:rsidRDefault="00F5426E" w:rsidP="00F5426E">
      <w:pPr>
        <w:pStyle w:val="HTMLPreformatted"/>
        <w:rPr>
          <w:rFonts w:ascii="Garamond" w:hAnsi="Garamond" w:cs="Times New Roman"/>
          <w:sz w:val="22"/>
          <w:szCs w:val="22"/>
        </w:rPr>
      </w:pPr>
      <w:r w:rsidRPr="00796F68">
        <w:rPr>
          <w:rFonts w:ascii="Times New Roman" w:hAnsi="Times New Roman" w:cs="Times New Roman"/>
          <w:b/>
          <w:bCs/>
          <w:sz w:val="24"/>
          <w:szCs w:val="24"/>
        </w:rPr>
        <w:t>4)  Site location and character</w:t>
      </w:r>
      <w:r w:rsidR="00796F68">
        <w:rPr>
          <w:rFonts w:ascii="Garamond" w:hAnsi="Garamond" w:cs="Times New Roman"/>
          <w:b/>
          <w:bCs/>
          <w:sz w:val="22"/>
          <w:szCs w:val="22"/>
        </w:rPr>
        <w:t>:</w:t>
      </w:r>
      <w:r w:rsidRPr="009D17C5">
        <w:rPr>
          <w:rFonts w:ascii="Garamond" w:hAnsi="Garamond" w:cs="Times New Roman"/>
          <w:b/>
          <w:bCs/>
          <w:sz w:val="22"/>
          <w:szCs w:val="22"/>
        </w:rPr>
        <w:t xml:space="preserve"> </w:t>
      </w:r>
    </w:p>
    <w:p w:rsidR="00796F68" w:rsidRDefault="00796F68" w:rsidP="00796F68">
      <w:r>
        <w:t xml:space="preserve">Mission-Aransas is an estuarine system composed of tertiary, secondary, and primary bays. Mission Bay is the only tertiary bay, and </w:t>
      </w:r>
      <w:proofErr w:type="spellStart"/>
      <w:r>
        <w:t>Copano</w:t>
      </w:r>
      <w:proofErr w:type="spellEnd"/>
      <w:r>
        <w:t>, Port and St. Charles Bay are secondary bays. Mesquite, Aransas and Redfish Bay are primary bays because they are adjacent to the oceanic outlets. There is a salinity gradient which is highest at the Aransas Ship Channel and decreases into the upper bays. The five sites within Mission-Aransas that are being monitored with YSI data loggers are:</w:t>
      </w:r>
    </w:p>
    <w:p w:rsidR="00796F68" w:rsidRDefault="00796F68" w:rsidP="00796F68"/>
    <w:p w:rsidR="00796F68" w:rsidRDefault="00796F68" w:rsidP="004E544D">
      <w:pPr>
        <w:numPr>
          <w:ilvl w:val="0"/>
          <w:numId w:val="11"/>
        </w:numPr>
      </w:pPr>
      <w:r>
        <w:t>Aransas Bay (AB): [27º 58’ 47.28 N, 97º 1’ 43.32 W].  This station is located in open water in the middle of Aransas Bay. Tidal range is 1.0 meter, and year</w:t>
      </w:r>
      <w:r w:rsidR="00F33827">
        <w:t>ly salinity ranges between 25-41</w:t>
      </w:r>
      <w:r>
        <w:t xml:space="preserve"> ppt. </w:t>
      </w:r>
      <w:r w:rsidR="00F33827">
        <w:t>Yearly temperatures range from 7-32</w:t>
      </w:r>
      <w:r>
        <w:t xml:space="preserve"> ºC. Aransas Bay is influenced by freshwater inflow from both San Antonio Bay (which has inflow from the San Antonio River and the Guadalupe River) and </w:t>
      </w:r>
      <w:proofErr w:type="spellStart"/>
      <w:r>
        <w:t>Copano</w:t>
      </w:r>
      <w:proofErr w:type="spellEnd"/>
      <w:r>
        <w:t xml:space="preserve"> Bay. The average water depth is 3.0 meters and the bottom is composed of soft sediment. The Texas Commission of Environmental Quality (TCEQ) has determined that there are no </w:t>
      </w:r>
      <w:proofErr w:type="spellStart"/>
      <w:r>
        <w:t>exceedences</w:t>
      </w:r>
      <w:proofErr w:type="spellEnd"/>
      <w:r>
        <w:t xml:space="preserve"> for pollutants in Aransas Bay. This station is primarily influenced by the watershed sub-basin in Aransas County with a hydrologic unit code (HUC) of 12100405.</w:t>
      </w:r>
    </w:p>
    <w:p w:rsidR="00796F68" w:rsidRDefault="00796F68" w:rsidP="00796F68"/>
    <w:p w:rsidR="00796F68" w:rsidRDefault="00796F68" w:rsidP="00796F68">
      <w:pPr>
        <w:numPr>
          <w:ilvl w:val="0"/>
          <w:numId w:val="11"/>
        </w:numPr>
      </w:pPr>
      <w:proofErr w:type="spellStart"/>
      <w:r>
        <w:t>Copano</w:t>
      </w:r>
      <w:proofErr w:type="spellEnd"/>
      <w:r>
        <w:t xml:space="preserve"> East (CE): [28º 7’ 56.28 N, 97º 2’ 3.84 W]. This station is located in open water on the east side of </w:t>
      </w:r>
      <w:proofErr w:type="spellStart"/>
      <w:r>
        <w:t>Copano</w:t>
      </w:r>
      <w:proofErr w:type="spellEnd"/>
      <w:r>
        <w:t xml:space="preserve"> Bay near the </w:t>
      </w:r>
      <w:proofErr w:type="spellStart"/>
      <w:r>
        <w:t>Copano</w:t>
      </w:r>
      <w:proofErr w:type="spellEnd"/>
      <w:r>
        <w:t xml:space="preserve"> Causeway. Tidal range is 1.0 meter, and y</w:t>
      </w:r>
      <w:r w:rsidR="00F33827">
        <w:t>early salinity ranges between 24-42</w:t>
      </w:r>
      <w:r>
        <w:t xml:space="preserve"> ppt. </w:t>
      </w:r>
      <w:r w:rsidR="00F33827">
        <w:t>Yearly temperatures range from 6</w:t>
      </w:r>
      <w:r>
        <w:t xml:space="preserve">-32 ºC. </w:t>
      </w:r>
      <w:proofErr w:type="spellStart"/>
      <w:r>
        <w:t>Copano</w:t>
      </w:r>
      <w:proofErr w:type="spellEnd"/>
      <w:r>
        <w:t xml:space="preserve"> East is influenced by freshwater inflow from the Aransas River, Mission River, and </w:t>
      </w:r>
      <w:proofErr w:type="spellStart"/>
      <w:r>
        <w:t>Copano</w:t>
      </w:r>
      <w:proofErr w:type="spellEnd"/>
      <w:r>
        <w:t xml:space="preserve"> Creek. The average water depth is 2.5 meters and the bottom is composed of soft sediment. The TCEQ has determined that there are no </w:t>
      </w:r>
      <w:proofErr w:type="spellStart"/>
      <w:r>
        <w:t>exceedences</w:t>
      </w:r>
      <w:proofErr w:type="spellEnd"/>
      <w:r>
        <w:t xml:space="preserve"> for pollutants in </w:t>
      </w:r>
      <w:proofErr w:type="spellStart"/>
      <w:r>
        <w:t>Copano</w:t>
      </w:r>
      <w:proofErr w:type="spellEnd"/>
      <w:r>
        <w:t xml:space="preserve"> East. This station is influenced by three watershed sub-basins in several counties with HUC’s of 12100407, 12100406, and 12100405.</w:t>
      </w:r>
    </w:p>
    <w:p w:rsidR="00796F68" w:rsidRDefault="00796F68" w:rsidP="00796F68"/>
    <w:p w:rsidR="00796F68" w:rsidRDefault="00796F68" w:rsidP="00796F68">
      <w:pPr>
        <w:numPr>
          <w:ilvl w:val="0"/>
          <w:numId w:val="11"/>
        </w:numPr>
      </w:pPr>
      <w:proofErr w:type="spellStart"/>
      <w:r>
        <w:t>Copano</w:t>
      </w:r>
      <w:proofErr w:type="spellEnd"/>
      <w:r>
        <w:t xml:space="preserve"> West (CW): [28º 5’ 2.76 N, 97º 12’ 3.24 W]. This station is located in open water on the west side of </w:t>
      </w:r>
      <w:proofErr w:type="spellStart"/>
      <w:r>
        <w:t>Copano</w:t>
      </w:r>
      <w:proofErr w:type="spellEnd"/>
      <w:r>
        <w:t xml:space="preserve"> Bay near Bayside. Tidal range is 1.0 meter, and y</w:t>
      </w:r>
      <w:r w:rsidR="00F33827">
        <w:t>early salinity ranges between 23</w:t>
      </w:r>
      <w:r>
        <w:t xml:space="preserve">-42 ppt. </w:t>
      </w:r>
      <w:r w:rsidR="00F33827">
        <w:t>Yearly temperatures range from 7</w:t>
      </w:r>
      <w:r>
        <w:t xml:space="preserve">-32 ºC. </w:t>
      </w:r>
      <w:proofErr w:type="spellStart"/>
      <w:r>
        <w:lastRenderedPageBreak/>
        <w:t>Copano</w:t>
      </w:r>
      <w:proofErr w:type="spellEnd"/>
      <w:r>
        <w:t xml:space="preserve"> West is primarily influenced by freshwater inflow from the Aransas River (See Table 1 in Section 14). The average water depth is 1.5 meters and the bottom is composed of soft sediment. The TCEQ has determined that there is an </w:t>
      </w:r>
      <w:proofErr w:type="spellStart"/>
      <w:r>
        <w:t>exceedence</w:t>
      </w:r>
      <w:proofErr w:type="spellEnd"/>
      <w:r>
        <w:t xml:space="preserve"> for enterococci bacteria in </w:t>
      </w:r>
      <w:proofErr w:type="spellStart"/>
      <w:r>
        <w:t>Copano</w:t>
      </w:r>
      <w:proofErr w:type="spellEnd"/>
      <w:r>
        <w:t xml:space="preserve"> West. This station is primarily influenced by the watershed sub-basin in San Patricio and Bee County with a HUC of 12100407 (see Figure 1 in Section 14).</w:t>
      </w:r>
    </w:p>
    <w:p w:rsidR="00796F68" w:rsidRDefault="00796F68" w:rsidP="00796F68"/>
    <w:p w:rsidR="00796F68" w:rsidRDefault="00796F68" w:rsidP="00796F68">
      <w:pPr>
        <w:numPr>
          <w:ilvl w:val="0"/>
          <w:numId w:val="11"/>
        </w:numPr>
      </w:pPr>
      <w:r>
        <w:t>Ship Channel (SC): [27º 50’ 17.88 N, 97º 3’ 0.0 W]. This station is located on the end of the UTMSI pier. Tidal range is 1.0 meter, and y</w:t>
      </w:r>
      <w:r w:rsidR="00F33827">
        <w:t>early salinity ranges between 27-42</w:t>
      </w:r>
      <w:r>
        <w:t xml:space="preserve"> ppt. Y</w:t>
      </w:r>
      <w:r w:rsidR="00F33827">
        <w:t>early temperatures range from 8</w:t>
      </w:r>
      <w:r>
        <w:t xml:space="preserve">-31 ºC. The Aransas Ship Channel is located on the Aransas Pass, which is the primary outlet to the Gulf of Mexico. This pass receives freshwater inflow from several bay systems, including </w:t>
      </w:r>
      <w:proofErr w:type="spellStart"/>
      <w:r>
        <w:t>Copano</w:t>
      </w:r>
      <w:proofErr w:type="spellEnd"/>
      <w:r>
        <w:t xml:space="preserve"> Bay, Aransas Bay, San Antonio Bay, and Corpus Christi Bay. The average water depth is 6.2 meters and the bottom is composed of soft sediment. The TCEQ currently has no </w:t>
      </w:r>
      <w:proofErr w:type="spellStart"/>
      <w:r>
        <w:t>exceedences</w:t>
      </w:r>
      <w:proofErr w:type="spellEnd"/>
      <w:r>
        <w:t xml:space="preserve"> for pollutants in the Aransas Ship Channel. This site is primarily influenced by the watershed sub-basin in Aransas County with a HUC of 12100405.</w:t>
      </w:r>
    </w:p>
    <w:p w:rsidR="00796F68" w:rsidRDefault="00796F68" w:rsidP="00796F68">
      <w:pPr>
        <w:ind w:left="720"/>
      </w:pPr>
    </w:p>
    <w:p w:rsidR="00796F68" w:rsidRDefault="00796F68" w:rsidP="00796F68">
      <w:pPr>
        <w:numPr>
          <w:ilvl w:val="0"/>
          <w:numId w:val="11"/>
        </w:numPr>
      </w:pPr>
      <w:r>
        <w:t>Mesquite Bay (MB): [28° 8’ 18.24 N, 96° 49’ 42.60 W]. This station is located in open water in Mesquite Bay which is within the Aransas National Wildlife Refuge. Tidal range is 1.0 meter, and y</w:t>
      </w:r>
      <w:r w:rsidR="00F33827">
        <w:t>early salinity ranges between 19-41</w:t>
      </w:r>
      <w:r>
        <w:t xml:space="preserve"> ppt. </w:t>
      </w:r>
      <w:r w:rsidR="00F33827">
        <w:t>Yearly temperatures range from 5-33</w:t>
      </w:r>
      <w:r>
        <w:t xml:space="preserve"> ºC. Mesquite Bay is primarily influenced by freshwater inflow from San Antonio Bay, which has inflow from the San Antonio River and the Guadalupe River. The average water depth is 1.2 m and the bottom is composed of soft sediment. The TCEQ currently has no </w:t>
      </w:r>
      <w:proofErr w:type="spellStart"/>
      <w:r>
        <w:t>exceedences</w:t>
      </w:r>
      <w:proofErr w:type="spellEnd"/>
      <w:r>
        <w:t xml:space="preserve"> for pollutants in Mesquite Bay. The Mesquite SWMP station is influenced by the watershed sub-basin in Refugio and Calhoun County with a HUC of 12100404.</w:t>
      </w:r>
    </w:p>
    <w:p w:rsidR="00796F68" w:rsidRDefault="00796F68" w:rsidP="00796F68">
      <w:pPr>
        <w:ind w:left="720"/>
      </w:pPr>
    </w:p>
    <w:p w:rsidR="00F5426E" w:rsidRPr="00796F68" w:rsidRDefault="00796F68" w:rsidP="00796F68">
      <w:pPr>
        <w:ind w:left="720"/>
      </w:pPr>
      <w:r>
        <w:t xml:space="preserve">Note: The yearly ranges for Temperature and Salinity are for the time frame of this document. These ranges change slightly from year to year, depending on whether we have a wet or dry year as well as the mildness of our winter. </w:t>
      </w:r>
      <w:r w:rsidR="00F5426E" w:rsidRPr="009D17C5">
        <w:rPr>
          <w:rFonts w:ascii="Garamond" w:hAnsi="Garamond"/>
          <w:sz w:val="22"/>
          <w:szCs w:val="22"/>
        </w:rPr>
        <w:t xml:space="preserve"> </w:t>
      </w:r>
    </w:p>
    <w:p w:rsidR="00F5426E" w:rsidRDefault="00F5426E" w:rsidP="00F5426E">
      <w:pPr>
        <w:pStyle w:val="HTMLPreformatted"/>
        <w:rPr>
          <w:rFonts w:ascii="Garamond" w:hAnsi="Garamond"/>
          <w:sz w:val="22"/>
          <w:szCs w:val="22"/>
        </w:rPr>
      </w:pPr>
    </w:p>
    <w:p w:rsidR="0026313A" w:rsidRPr="009D17C5" w:rsidRDefault="0026313A" w:rsidP="00F5426E">
      <w:pPr>
        <w:pStyle w:val="HTMLPreformatted"/>
        <w:rPr>
          <w:rFonts w:ascii="Garamond" w:hAnsi="Garamond"/>
          <w:sz w:val="22"/>
          <w:szCs w:val="22"/>
        </w:rPr>
      </w:pPr>
    </w:p>
    <w:p w:rsidR="00677AE5" w:rsidRPr="009D17C5" w:rsidRDefault="00F5426E" w:rsidP="00A25914">
      <w:pPr>
        <w:pStyle w:val="HTMLPreformatted"/>
        <w:rPr>
          <w:rFonts w:ascii="Garamond" w:hAnsi="Garamond"/>
          <w:sz w:val="22"/>
          <w:szCs w:val="22"/>
        </w:rPr>
      </w:pPr>
      <w:r w:rsidRPr="00796F68">
        <w:rPr>
          <w:rFonts w:ascii="Times New Roman" w:hAnsi="Times New Roman" w:cs="Times New Roman"/>
          <w:b/>
          <w:sz w:val="24"/>
          <w:szCs w:val="24"/>
        </w:rPr>
        <w:t>5) Code</w:t>
      </w:r>
      <w:r w:rsidR="00D57529" w:rsidRPr="00796F68">
        <w:rPr>
          <w:rFonts w:ascii="Times New Roman" w:hAnsi="Times New Roman" w:cs="Times New Roman"/>
          <w:b/>
          <w:sz w:val="24"/>
          <w:szCs w:val="24"/>
        </w:rPr>
        <w:t>d</w:t>
      </w:r>
      <w:r w:rsidRPr="00796F68">
        <w:rPr>
          <w:rFonts w:ascii="Times New Roman" w:hAnsi="Times New Roman" w:cs="Times New Roman"/>
          <w:b/>
          <w:sz w:val="24"/>
          <w:szCs w:val="24"/>
        </w:rPr>
        <w:t xml:space="preserve"> variable definitions</w:t>
      </w:r>
      <w:r w:rsidR="00796F68">
        <w:rPr>
          <w:rFonts w:ascii="Garamond" w:hAnsi="Garamond"/>
          <w:sz w:val="22"/>
          <w:szCs w:val="22"/>
        </w:rPr>
        <w:t>:</w:t>
      </w:r>
      <w:r w:rsidRPr="009D17C5">
        <w:rPr>
          <w:rFonts w:ascii="Garamond" w:hAnsi="Garamond"/>
          <w:sz w:val="22"/>
          <w:szCs w:val="22"/>
        </w:rPr>
        <w:t xml:space="preserve"> </w:t>
      </w:r>
    </w:p>
    <w:p w:rsidR="00D62ED8" w:rsidRDefault="00D62ED8" w:rsidP="00D62ED8">
      <w:pPr>
        <w:ind w:left="360" w:firstLine="360"/>
        <w:rPr>
          <w:i/>
        </w:rPr>
      </w:pPr>
      <w:proofErr w:type="spellStart"/>
      <w:proofErr w:type="gramStart"/>
      <w:r>
        <w:rPr>
          <w:i/>
        </w:rPr>
        <w:t>marabnut</w:t>
      </w:r>
      <w:proofErr w:type="spellEnd"/>
      <w:proofErr w:type="gramEnd"/>
      <w:r>
        <w:rPr>
          <w:i/>
        </w:rPr>
        <w:t xml:space="preserve"> = Mission-Aransas Aransas Bay nutrients</w:t>
      </w:r>
    </w:p>
    <w:p w:rsidR="00D62ED8" w:rsidRDefault="00D62ED8" w:rsidP="00D62ED8">
      <w:pPr>
        <w:ind w:left="360" w:firstLine="360"/>
        <w:rPr>
          <w:i/>
        </w:rPr>
      </w:pPr>
      <w:proofErr w:type="spellStart"/>
      <w:proofErr w:type="gramStart"/>
      <w:r>
        <w:rPr>
          <w:i/>
        </w:rPr>
        <w:t>marcenut</w:t>
      </w:r>
      <w:proofErr w:type="spellEnd"/>
      <w:proofErr w:type="gramEnd"/>
      <w:r>
        <w:rPr>
          <w:i/>
        </w:rPr>
        <w:t xml:space="preserve"> = Mission-Aransas </w:t>
      </w:r>
      <w:proofErr w:type="spellStart"/>
      <w:r>
        <w:rPr>
          <w:i/>
        </w:rPr>
        <w:t>Copano</w:t>
      </w:r>
      <w:proofErr w:type="spellEnd"/>
      <w:r>
        <w:rPr>
          <w:i/>
        </w:rPr>
        <w:t xml:space="preserve"> East nutrients</w:t>
      </w:r>
    </w:p>
    <w:p w:rsidR="00D62ED8" w:rsidRDefault="00D62ED8" w:rsidP="00D62ED8">
      <w:pPr>
        <w:ind w:left="360" w:firstLine="360"/>
        <w:rPr>
          <w:i/>
        </w:rPr>
      </w:pPr>
      <w:proofErr w:type="spellStart"/>
      <w:proofErr w:type="gramStart"/>
      <w:r>
        <w:rPr>
          <w:i/>
        </w:rPr>
        <w:t>marcwnut</w:t>
      </w:r>
      <w:proofErr w:type="spellEnd"/>
      <w:proofErr w:type="gramEnd"/>
      <w:r>
        <w:rPr>
          <w:i/>
        </w:rPr>
        <w:t xml:space="preserve"> = Mission-Aransas </w:t>
      </w:r>
      <w:proofErr w:type="spellStart"/>
      <w:r>
        <w:rPr>
          <w:i/>
        </w:rPr>
        <w:t>Copano</w:t>
      </w:r>
      <w:proofErr w:type="spellEnd"/>
      <w:r>
        <w:rPr>
          <w:i/>
        </w:rPr>
        <w:t xml:space="preserve"> West nutrients</w:t>
      </w:r>
    </w:p>
    <w:p w:rsidR="00D62ED8" w:rsidRDefault="00D62ED8" w:rsidP="00D62ED8">
      <w:pPr>
        <w:ind w:left="360" w:firstLine="360"/>
        <w:rPr>
          <w:i/>
        </w:rPr>
      </w:pPr>
      <w:proofErr w:type="spellStart"/>
      <w:proofErr w:type="gramStart"/>
      <w:r>
        <w:rPr>
          <w:i/>
        </w:rPr>
        <w:t>marscnut</w:t>
      </w:r>
      <w:proofErr w:type="spellEnd"/>
      <w:proofErr w:type="gramEnd"/>
      <w:r>
        <w:rPr>
          <w:i/>
        </w:rPr>
        <w:t xml:space="preserve"> = Mission-Aransas Ship Channel nutrients</w:t>
      </w:r>
    </w:p>
    <w:p w:rsidR="00D62ED8" w:rsidRDefault="00D62ED8" w:rsidP="00D62ED8">
      <w:pPr>
        <w:ind w:left="360" w:firstLine="360"/>
        <w:rPr>
          <w:i/>
        </w:rPr>
      </w:pPr>
      <w:proofErr w:type="spellStart"/>
      <w:proofErr w:type="gramStart"/>
      <w:r>
        <w:rPr>
          <w:i/>
        </w:rPr>
        <w:t>marmbnut</w:t>
      </w:r>
      <w:proofErr w:type="spellEnd"/>
      <w:proofErr w:type="gramEnd"/>
      <w:r>
        <w:rPr>
          <w:i/>
        </w:rPr>
        <w:t xml:space="preserve"> =</w:t>
      </w:r>
      <w:r w:rsidRPr="00154FC9">
        <w:rPr>
          <w:i/>
        </w:rPr>
        <w:t xml:space="preserve"> </w:t>
      </w:r>
      <w:r>
        <w:rPr>
          <w:i/>
        </w:rPr>
        <w:t xml:space="preserve">Mission-Aransas Mesquite Bay nutrients </w:t>
      </w:r>
    </w:p>
    <w:p w:rsidR="00F009B3" w:rsidRDefault="00F009B3" w:rsidP="00D62ED8">
      <w:pPr>
        <w:ind w:left="360" w:firstLine="360"/>
        <w:rPr>
          <w:i/>
        </w:rPr>
      </w:pPr>
    </w:p>
    <w:p w:rsidR="00D62ED8" w:rsidRDefault="00D62ED8" w:rsidP="00D62ED8">
      <w:pPr>
        <w:ind w:left="360" w:firstLine="360"/>
        <w:rPr>
          <w:i/>
        </w:rPr>
      </w:pPr>
      <w:proofErr w:type="gramStart"/>
      <w:r>
        <w:rPr>
          <w:i/>
        </w:rPr>
        <w:t>monthly</w:t>
      </w:r>
      <w:proofErr w:type="gramEnd"/>
      <w:r>
        <w:rPr>
          <w:i/>
        </w:rPr>
        <w:t xml:space="preserve"> grab sample program = 1</w:t>
      </w:r>
    </w:p>
    <w:p w:rsidR="00D62ED8" w:rsidRDefault="00D62ED8" w:rsidP="003450F5">
      <w:pPr>
        <w:ind w:left="360" w:firstLine="360"/>
        <w:rPr>
          <w:i/>
        </w:rPr>
      </w:pPr>
      <w:proofErr w:type="gramStart"/>
      <w:r>
        <w:rPr>
          <w:i/>
        </w:rPr>
        <w:t>diel</w:t>
      </w:r>
      <w:proofErr w:type="gramEnd"/>
      <w:r>
        <w:rPr>
          <w:i/>
        </w:rPr>
        <w:t xml:space="preserve"> grab sample program = 2</w:t>
      </w:r>
    </w:p>
    <w:p w:rsidR="00F009B3" w:rsidRDefault="00F009B3" w:rsidP="003450F5">
      <w:pPr>
        <w:ind w:left="360" w:firstLine="360"/>
        <w:rPr>
          <w:i/>
        </w:rPr>
      </w:pPr>
    </w:p>
    <w:p w:rsidR="00F009B3" w:rsidRPr="003450F5" w:rsidRDefault="00F009B3" w:rsidP="003450F5">
      <w:pPr>
        <w:ind w:left="360" w:firstLine="360"/>
        <w:rPr>
          <w:i/>
        </w:rPr>
      </w:pPr>
      <w:proofErr w:type="gramStart"/>
      <w:r>
        <w:rPr>
          <w:i/>
        </w:rPr>
        <w:t>replicates</w:t>
      </w:r>
      <w:proofErr w:type="gramEnd"/>
      <w:r>
        <w:rPr>
          <w:i/>
        </w:rPr>
        <w:t xml:space="preserve"> = 1, 2, or s (indicates laboratory split)</w:t>
      </w:r>
    </w:p>
    <w:p w:rsidR="00F009B3" w:rsidRDefault="00F009B3" w:rsidP="00D62ED8">
      <w:pPr>
        <w:pStyle w:val="HTMLPreformatted"/>
        <w:tabs>
          <w:tab w:val="clear" w:pos="916"/>
          <w:tab w:val="left" w:pos="540"/>
        </w:tabs>
        <w:rPr>
          <w:rFonts w:ascii="Garamond" w:hAnsi="Garamond"/>
          <w:sz w:val="22"/>
          <w:szCs w:val="22"/>
        </w:rPr>
      </w:pPr>
    </w:p>
    <w:p w:rsidR="0026313A" w:rsidRPr="009D17C5" w:rsidRDefault="0026313A" w:rsidP="00D62ED8">
      <w:pPr>
        <w:pStyle w:val="HTMLPreformatted"/>
        <w:tabs>
          <w:tab w:val="clear" w:pos="916"/>
          <w:tab w:val="left" w:pos="540"/>
        </w:tabs>
        <w:rPr>
          <w:rFonts w:ascii="Garamond" w:hAnsi="Garamond"/>
          <w:sz w:val="22"/>
          <w:szCs w:val="22"/>
        </w:rPr>
      </w:pPr>
    </w:p>
    <w:p w:rsidR="00D62ED8" w:rsidRDefault="00DE048C" w:rsidP="00D62ED8">
      <w:pPr>
        <w:pStyle w:val="HTMLPreformatted"/>
        <w:rPr>
          <w:rFonts w:ascii="Times New Roman" w:hAnsi="Times New Roman" w:cs="Times New Roman"/>
          <w:sz w:val="24"/>
          <w:szCs w:val="24"/>
        </w:rPr>
      </w:pPr>
      <w:r w:rsidRPr="00D62ED8">
        <w:rPr>
          <w:rFonts w:ascii="Times New Roman" w:hAnsi="Times New Roman" w:cs="Times New Roman"/>
          <w:b/>
          <w:sz w:val="24"/>
          <w:szCs w:val="24"/>
        </w:rPr>
        <w:t>6) Data collection period</w:t>
      </w:r>
      <w:r w:rsidR="00D62ED8">
        <w:rPr>
          <w:rFonts w:ascii="Times New Roman" w:hAnsi="Times New Roman" w:cs="Times New Roman"/>
          <w:sz w:val="24"/>
          <w:szCs w:val="24"/>
        </w:rPr>
        <w:t>:</w:t>
      </w:r>
    </w:p>
    <w:p w:rsidR="0062013D" w:rsidRDefault="0062013D" w:rsidP="00D62ED8">
      <w:pPr>
        <w:pStyle w:val="HTMLPreformatted"/>
        <w:rPr>
          <w:rFonts w:ascii="Times New Roman" w:hAnsi="Times New Roman" w:cs="Times New Roman"/>
          <w:sz w:val="24"/>
          <w:szCs w:val="24"/>
        </w:rPr>
      </w:pPr>
    </w:p>
    <w:p w:rsidR="00BA6896" w:rsidRDefault="00453298" w:rsidP="00D62ED8">
      <w:pPr>
        <w:pStyle w:val="HTMLPreformatted"/>
        <w:rPr>
          <w:rFonts w:ascii="Times New Roman" w:hAnsi="Times New Roman" w:cs="Times New Roman"/>
          <w:b/>
          <w:sz w:val="24"/>
          <w:szCs w:val="24"/>
        </w:rPr>
      </w:pPr>
      <w:r>
        <w:rPr>
          <w:rFonts w:ascii="Times New Roman" w:hAnsi="Times New Roman" w:cs="Times New Roman"/>
          <w:b/>
          <w:sz w:val="24"/>
          <w:szCs w:val="24"/>
        </w:rPr>
        <w:t xml:space="preserve">Monthly </w:t>
      </w:r>
      <w:r w:rsidR="0062013D">
        <w:rPr>
          <w:rFonts w:ascii="Times New Roman" w:hAnsi="Times New Roman" w:cs="Times New Roman"/>
          <w:b/>
          <w:sz w:val="24"/>
          <w:szCs w:val="24"/>
        </w:rPr>
        <w:t>Grab</w:t>
      </w:r>
      <w:r>
        <w:rPr>
          <w:rFonts w:ascii="Times New Roman" w:hAnsi="Times New Roman" w:cs="Times New Roman"/>
          <w:b/>
          <w:sz w:val="24"/>
          <w:szCs w:val="24"/>
        </w:rPr>
        <w:t xml:space="preserve"> S</w:t>
      </w:r>
      <w:r w:rsidR="00CC39D5">
        <w:rPr>
          <w:rFonts w:ascii="Times New Roman" w:hAnsi="Times New Roman" w:cs="Times New Roman"/>
          <w:b/>
          <w:sz w:val="24"/>
          <w:szCs w:val="24"/>
        </w:rPr>
        <w:t>ampling Program</w:t>
      </w:r>
    </w:p>
    <w:p w:rsidR="00453298" w:rsidRDefault="00453298" w:rsidP="00453298">
      <w:pPr>
        <w:rPr>
          <w:bCs/>
        </w:rPr>
      </w:pPr>
      <w:r>
        <w:rPr>
          <w:bCs/>
        </w:rPr>
        <w:lastRenderedPageBreak/>
        <w:t>Nutrient monitoring for this program began at each station on the following dates: AB, 06/15/07; CE, 06/15/07; CW, 07/24/07; SC, 09/20/07; MB, 01/10/08.</w:t>
      </w:r>
    </w:p>
    <w:p w:rsidR="00453298" w:rsidRDefault="00453298" w:rsidP="00453298"/>
    <w:p w:rsidR="00F009B3" w:rsidRDefault="00F009B3">
      <w:r>
        <w:br w:type="page"/>
      </w:r>
    </w:p>
    <w:p w:rsidR="00BA6896" w:rsidRDefault="00F009B3" w:rsidP="00BA6896">
      <w:r>
        <w:lastRenderedPageBreak/>
        <w:t>S</w:t>
      </w:r>
      <w:r w:rsidR="00BA6896">
        <w:t>ite</w:t>
      </w:r>
      <w:r w:rsidR="00BA6896">
        <w:tab/>
      </w:r>
      <w:r w:rsidR="00BA6896">
        <w:tab/>
      </w:r>
      <w:r w:rsidR="00BA6896">
        <w:tab/>
        <w:t>Date</w:t>
      </w:r>
      <w:r w:rsidR="00BA6896">
        <w:tab/>
      </w:r>
      <w:r w:rsidR="00BA6896">
        <w:tab/>
      </w:r>
      <w:r w:rsidR="00BA6896">
        <w:tab/>
        <w:t>Rep 1</w:t>
      </w:r>
      <w:r w:rsidR="00BA6896">
        <w:tab/>
      </w:r>
      <w:r w:rsidR="00BA6896">
        <w:tab/>
        <w:t>Rep 2</w:t>
      </w:r>
    </w:p>
    <w:p w:rsidR="00BA6896" w:rsidRDefault="00BA6896" w:rsidP="00BA6896">
      <w:r>
        <w:t>Aransas Bay</w:t>
      </w:r>
      <w:r>
        <w:tab/>
      </w:r>
      <w:r>
        <w:tab/>
        <w:t>01/10/</w:t>
      </w:r>
      <w:r w:rsidR="006A4439">
        <w:t>20</w:t>
      </w:r>
      <w:r>
        <w:t>14</w:t>
      </w:r>
      <w:r>
        <w:tab/>
      </w:r>
      <w:r>
        <w:tab/>
        <w:t>08:30</w:t>
      </w:r>
      <w:r>
        <w:tab/>
      </w:r>
      <w:r>
        <w:tab/>
        <w:t>08:33</w:t>
      </w:r>
    </w:p>
    <w:p w:rsidR="00BA6896" w:rsidRDefault="00BA6896" w:rsidP="00BA6896">
      <w:r>
        <w:t>AB</w:t>
      </w:r>
      <w:r>
        <w:tab/>
      </w:r>
      <w:r>
        <w:tab/>
      </w:r>
      <w:r>
        <w:tab/>
      </w:r>
      <w:r w:rsidR="006A4439">
        <w:t>02/04/2014</w:t>
      </w:r>
      <w:r w:rsidR="006A4439">
        <w:tab/>
      </w:r>
      <w:r w:rsidR="006A4439">
        <w:tab/>
        <w:t>09:15</w:t>
      </w:r>
      <w:r w:rsidR="006A4439">
        <w:tab/>
      </w:r>
      <w:r w:rsidR="006A4439">
        <w:tab/>
        <w:t>09:18</w:t>
      </w:r>
    </w:p>
    <w:p w:rsidR="006A4439" w:rsidRDefault="006A4439" w:rsidP="00BA6896">
      <w:r>
        <w:tab/>
      </w:r>
      <w:r>
        <w:tab/>
      </w:r>
      <w:r>
        <w:tab/>
        <w:t>03/19/2014</w:t>
      </w:r>
      <w:r>
        <w:tab/>
      </w:r>
      <w:r>
        <w:tab/>
        <w:t>08:19</w:t>
      </w:r>
      <w:r>
        <w:tab/>
      </w:r>
      <w:r>
        <w:tab/>
        <w:t>08:22</w:t>
      </w:r>
    </w:p>
    <w:p w:rsidR="006A4439" w:rsidRDefault="009643A3" w:rsidP="00BA6896">
      <w:r>
        <w:tab/>
      </w:r>
      <w:r>
        <w:tab/>
      </w:r>
      <w:r>
        <w:tab/>
        <w:t>04/16/2014</w:t>
      </w:r>
      <w:r>
        <w:tab/>
      </w:r>
      <w:r>
        <w:tab/>
        <w:t>07:15</w:t>
      </w:r>
      <w:r>
        <w:tab/>
      </w:r>
      <w:r>
        <w:tab/>
        <w:t>07:18</w:t>
      </w:r>
    </w:p>
    <w:p w:rsidR="009643A3" w:rsidRDefault="009643A3" w:rsidP="00BA6896">
      <w:r>
        <w:tab/>
      </w:r>
      <w:r>
        <w:tab/>
      </w:r>
      <w:r>
        <w:tab/>
        <w:t>05/29/2014</w:t>
      </w:r>
      <w:r>
        <w:tab/>
      </w:r>
      <w:r>
        <w:tab/>
        <w:t>07:20</w:t>
      </w:r>
      <w:r>
        <w:tab/>
      </w:r>
      <w:r>
        <w:tab/>
        <w:t>07:23</w:t>
      </w:r>
    </w:p>
    <w:p w:rsidR="009643A3" w:rsidRDefault="009643A3" w:rsidP="00BA6896">
      <w:r>
        <w:tab/>
      </w:r>
      <w:r>
        <w:tab/>
      </w:r>
      <w:r>
        <w:tab/>
        <w:t>06/24/2014</w:t>
      </w:r>
      <w:r>
        <w:tab/>
      </w:r>
      <w:r>
        <w:tab/>
        <w:t>07:40</w:t>
      </w:r>
      <w:r>
        <w:tab/>
      </w:r>
      <w:r>
        <w:tab/>
        <w:t>07:43</w:t>
      </w:r>
    </w:p>
    <w:p w:rsidR="009643A3" w:rsidRDefault="009643A3" w:rsidP="00BA6896">
      <w:r>
        <w:tab/>
      </w:r>
      <w:r>
        <w:tab/>
      </w:r>
      <w:r>
        <w:tab/>
      </w:r>
      <w:r w:rsidR="00185EEB">
        <w:t>07/23/2014</w:t>
      </w:r>
      <w:r w:rsidR="00185EEB">
        <w:tab/>
      </w:r>
      <w:r w:rsidR="00185EEB">
        <w:tab/>
        <w:t>07:24</w:t>
      </w:r>
      <w:r w:rsidR="00185EEB">
        <w:tab/>
      </w:r>
      <w:r w:rsidR="00185EEB">
        <w:tab/>
        <w:t>07:27</w:t>
      </w:r>
    </w:p>
    <w:p w:rsidR="00185EEB" w:rsidRDefault="00185EEB" w:rsidP="00BA6896">
      <w:r>
        <w:tab/>
      </w:r>
      <w:r>
        <w:tab/>
      </w:r>
      <w:r>
        <w:tab/>
        <w:t>08/19/2014</w:t>
      </w:r>
      <w:r>
        <w:tab/>
      </w:r>
      <w:r>
        <w:tab/>
        <w:t>07:02</w:t>
      </w:r>
      <w:r>
        <w:tab/>
      </w:r>
      <w:r>
        <w:tab/>
        <w:t>07:05</w:t>
      </w:r>
    </w:p>
    <w:p w:rsidR="00185EEB" w:rsidRDefault="00185EEB" w:rsidP="00BA6896">
      <w:r>
        <w:tab/>
      </w:r>
      <w:r>
        <w:tab/>
      </w:r>
      <w:r>
        <w:tab/>
      </w:r>
      <w:r w:rsidR="006D6BAB">
        <w:t>09/17/2014</w:t>
      </w:r>
      <w:r w:rsidR="006D6BAB">
        <w:tab/>
      </w:r>
      <w:r w:rsidR="006D6BAB">
        <w:tab/>
        <w:t>07:24</w:t>
      </w:r>
      <w:r w:rsidR="006D6BAB">
        <w:tab/>
      </w:r>
      <w:r w:rsidR="006D6BAB">
        <w:tab/>
        <w:t>07:27</w:t>
      </w:r>
    </w:p>
    <w:p w:rsidR="006D6BAB" w:rsidRDefault="006D6BAB" w:rsidP="00BA6896">
      <w:r>
        <w:tab/>
      </w:r>
      <w:r>
        <w:tab/>
      </w:r>
      <w:r>
        <w:tab/>
        <w:t>10/15/2014</w:t>
      </w:r>
      <w:r>
        <w:tab/>
      </w:r>
      <w:r>
        <w:tab/>
        <w:t>07:10</w:t>
      </w:r>
      <w:r>
        <w:tab/>
      </w:r>
      <w:r>
        <w:tab/>
        <w:t>07:13</w:t>
      </w:r>
    </w:p>
    <w:p w:rsidR="006D6BAB" w:rsidRDefault="006D6BAB" w:rsidP="00BA6896">
      <w:r>
        <w:tab/>
      </w:r>
      <w:r>
        <w:tab/>
      </w:r>
      <w:r>
        <w:tab/>
        <w:t>11/19/2014</w:t>
      </w:r>
      <w:r>
        <w:tab/>
      </w:r>
      <w:r>
        <w:tab/>
        <w:t>08:45</w:t>
      </w:r>
      <w:r>
        <w:tab/>
      </w:r>
      <w:r>
        <w:tab/>
        <w:t>08:48</w:t>
      </w:r>
    </w:p>
    <w:p w:rsidR="006D6BAB" w:rsidRDefault="006D6BAB" w:rsidP="00BA6896">
      <w:r>
        <w:tab/>
      </w:r>
      <w:r>
        <w:tab/>
      </w:r>
      <w:r>
        <w:tab/>
      </w:r>
      <w:r w:rsidR="00513D67">
        <w:t>12/09/2014</w:t>
      </w:r>
      <w:r w:rsidR="00513D67">
        <w:tab/>
      </w:r>
      <w:r w:rsidR="00513D67">
        <w:tab/>
        <w:t>08:45</w:t>
      </w:r>
      <w:r w:rsidR="00513D67">
        <w:tab/>
      </w:r>
      <w:r w:rsidR="00513D67">
        <w:tab/>
        <w:t>08:48</w:t>
      </w:r>
    </w:p>
    <w:p w:rsidR="00513D67" w:rsidRDefault="00513D67" w:rsidP="00BA6896"/>
    <w:p w:rsidR="00734BAB" w:rsidRDefault="00734BAB" w:rsidP="00734BAB">
      <w:r>
        <w:t>Site</w:t>
      </w:r>
      <w:r>
        <w:tab/>
      </w:r>
      <w:r>
        <w:tab/>
      </w:r>
      <w:r>
        <w:tab/>
        <w:t>Date</w:t>
      </w:r>
      <w:r>
        <w:tab/>
      </w:r>
      <w:r>
        <w:tab/>
      </w:r>
      <w:r>
        <w:tab/>
        <w:t>Rep 1</w:t>
      </w:r>
      <w:r>
        <w:tab/>
      </w:r>
      <w:r>
        <w:tab/>
        <w:t>Rep 2</w:t>
      </w:r>
    </w:p>
    <w:p w:rsidR="00734BAB" w:rsidRDefault="00734BAB" w:rsidP="00734BAB">
      <w:proofErr w:type="spellStart"/>
      <w:r>
        <w:t>Copano</w:t>
      </w:r>
      <w:proofErr w:type="spellEnd"/>
      <w:r>
        <w:t xml:space="preserve"> East</w:t>
      </w:r>
      <w:r>
        <w:tab/>
      </w:r>
      <w:r>
        <w:tab/>
        <w:t>01/10/2014</w:t>
      </w:r>
      <w:r>
        <w:tab/>
      </w:r>
      <w:r>
        <w:tab/>
      </w:r>
      <w:r w:rsidR="00391C21">
        <w:t>10:10</w:t>
      </w:r>
      <w:r w:rsidR="00391C21">
        <w:tab/>
      </w:r>
      <w:r w:rsidR="00391C21">
        <w:tab/>
        <w:t>10:13</w:t>
      </w:r>
    </w:p>
    <w:p w:rsidR="00734BAB" w:rsidRDefault="00734BAB" w:rsidP="00734BAB">
      <w:r>
        <w:t>CE</w:t>
      </w:r>
      <w:r>
        <w:tab/>
      </w:r>
      <w:r>
        <w:tab/>
      </w:r>
      <w:r>
        <w:tab/>
      </w:r>
      <w:r w:rsidR="00391C21">
        <w:t>02/20</w:t>
      </w:r>
      <w:r>
        <w:t>/2014</w:t>
      </w:r>
      <w:r w:rsidR="00391C21">
        <w:tab/>
      </w:r>
      <w:r w:rsidR="00391C21">
        <w:tab/>
        <w:t>12:07</w:t>
      </w:r>
      <w:r w:rsidR="00391C21">
        <w:tab/>
      </w:r>
      <w:r w:rsidR="00391C21">
        <w:tab/>
        <w:t>12:10</w:t>
      </w:r>
      <w:r>
        <w:tab/>
      </w:r>
      <w:r>
        <w:tab/>
      </w:r>
    </w:p>
    <w:p w:rsidR="00734BAB" w:rsidRDefault="00734BAB" w:rsidP="00734BAB">
      <w:r>
        <w:tab/>
      </w:r>
      <w:r>
        <w:tab/>
      </w:r>
      <w:r>
        <w:tab/>
        <w:t>03/19/2014</w:t>
      </w:r>
      <w:r>
        <w:tab/>
      </w:r>
      <w:r w:rsidR="004B6762">
        <w:tab/>
        <w:t>10:40</w:t>
      </w:r>
      <w:r w:rsidR="004B6762">
        <w:tab/>
      </w:r>
      <w:r w:rsidR="004B6762">
        <w:tab/>
        <w:t>10:43</w:t>
      </w:r>
      <w:r>
        <w:tab/>
      </w:r>
    </w:p>
    <w:p w:rsidR="00734BAB" w:rsidRDefault="00734BAB" w:rsidP="00734BAB">
      <w:r>
        <w:tab/>
      </w:r>
      <w:r>
        <w:tab/>
      </w:r>
      <w:r>
        <w:tab/>
        <w:t>04/16/2014</w:t>
      </w:r>
      <w:r>
        <w:tab/>
      </w:r>
      <w:r>
        <w:tab/>
      </w:r>
      <w:r w:rsidR="004B6762">
        <w:t>10:00</w:t>
      </w:r>
      <w:r w:rsidR="004B6762">
        <w:tab/>
      </w:r>
      <w:r w:rsidR="004B6762">
        <w:tab/>
        <w:t>10:03</w:t>
      </w:r>
    </w:p>
    <w:p w:rsidR="00734BAB" w:rsidRDefault="00734BAB" w:rsidP="00734BAB">
      <w:r>
        <w:tab/>
      </w:r>
      <w:r>
        <w:tab/>
      </w:r>
      <w:r>
        <w:tab/>
        <w:t>05/29/2014</w:t>
      </w:r>
      <w:r>
        <w:tab/>
      </w:r>
      <w:r w:rsidR="00CF1318">
        <w:tab/>
        <w:t>09:55</w:t>
      </w:r>
      <w:r w:rsidR="00CF1318">
        <w:tab/>
      </w:r>
      <w:r w:rsidR="00CF1318">
        <w:tab/>
        <w:t>09:58</w:t>
      </w:r>
      <w:r>
        <w:tab/>
      </w:r>
    </w:p>
    <w:p w:rsidR="00734BAB" w:rsidRDefault="007D20EE" w:rsidP="00734BAB">
      <w:r>
        <w:tab/>
      </w:r>
      <w:r>
        <w:tab/>
      </w:r>
      <w:r>
        <w:tab/>
        <w:t>06/24/2014</w:t>
      </w:r>
      <w:r>
        <w:tab/>
      </w:r>
      <w:r w:rsidR="00CF1318">
        <w:tab/>
      </w:r>
      <w:r w:rsidR="00234B47">
        <w:t>10:30</w:t>
      </w:r>
      <w:r w:rsidR="00234B47">
        <w:tab/>
      </w:r>
      <w:r w:rsidR="00234B47">
        <w:tab/>
        <w:t>10:33</w:t>
      </w:r>
      <w:r>
        <w:tab/>
      </w:r>
    </w:p>
    <w:p w:rsidR="00734BAB" w:rsidRDefault="00734BAB" w:rsidP="00734BAB">
      <w:r>
        <w:tab/>
      </w:r>
      <w:r>
        <w:tab/>
      </w:r>
      <w:r>
        <w:tab/>
      </w:r>
      <w:r w:rsidR="007D20EE">
        <w:t>07/23/2014</w:t>
      </w:r>
      <w:r w:rsidR="00234B47">
        <w:tab/>
      </w:r>
      <w:r w:rsidR="00234B47">
        <w:tab/>
        <w:t>09:42</w:t>
      </w:r>
      <w:r w:rsidR="00234B47">
        <w:tab/>
      </w:r>
      <w:r w:rsidR="00234B47">
        <w:tab/>
        <w:t>09:45</w:t>
      </w:r>
      <w:r w:rsidR="007D20EE">
        <w:tab/>
      </w:r>
      <w:r w:rsidR="007D20EE">
        <w:tab/>
      </w:r>
    </w:p>
    <w:p w:rsidR="00734BAB" w:rsidRDefault="007D20EE" w:rsidP="00734BAB">
      <w:r>
        <w:tab/>
      </w:r>
      <w:r>
        <w:tab/>
      </w:r>
      <w:r>
        <w:tab/>
        <w:t>08/19/2014</w:t>
      </w:r>
      <w:r>
        <w:tab/>
      </w:r>
      <w:r>
        <w:tab/>
      </w:r>
      <w:r w:rsidR="00234B47">
        <w:t>09:42</w:t>
      </w:r>
      <w:r w:rsidR="00234B47">
        <w:tab/>
      </w:r>
      <w:r w:rsidR="00234B47">
        <w:tab/>
        <w:t>09:45</w:t>
      </w:r>
    </w:p>
    <w:p w:rsidR="00734BAB" w:rsidRDefault="00734BAB" w:rsidP="00734BAB">
      <w:r>
        <w:tab/>
      </w:r>
      <w:r>
        <w:tab/>
      </w:r>
      <w:r>
        <w:tab/>
        <w:t>09/17/2014</w:t>
      </w:r>
      <w:r>
        <w:tab/>
      </w:r>
      <w:r>
        <w:tab/>
      </w:r>
      <w:r w:rsidR="00234B47">
        <w:t>09:52</w:t>
      </w:r>
      <w:r w:rsidR="00234B47">
        <w:tab/>
      </w:r>
      <w:r w:rsidR="00234B47">
        <w:tab/>
        <w:t>09:55</w:t>
      </w:r>
    </w:p>
    <w:p w:rsidR="00734BAB" w:rsidRDefault="00734BAB" w:rsidP="00734BAB">
      <w:r>
        <w:tab/>
      </w:r>
      <w:r>
        <w:tab/>
      </w:r>
      <w:r>
        <w:tab/>
        <w:t>10/15/2014</w:t>
      </w:r>
      <w:r>
        <w:tab/>
      </w:r>
      <w:r>
        <w:tab/>
      </w:r>
      <w:r w:rsidR="00234B47">
        <w:t>09:25</w:t>
      </w:r>
      <w:r w:rsidR="00234B47">
        <w:tab/>
      </w:r>
      <w:r w:rsidR="00234B47">
        <w:tab/>
        <w:t>09:28</w:t>
      </w:r>
    </w:p>
    <w:p w:rsidR="00734BAB" w:rsidRDefault="00734BAB" w:rsidP="00734BAB">
      <w:r>
        <w:tab/>
      </w:r>
      <w:r>
        <w:tab/>
      </w:r>
      <w:r>
        <w:tab/>
        <w:t>11/19/2014</w:t>
      </w:r>
      <w:r>
        <w:tab/>
      </w:r>
      <w:r>
        <w:tab/>
      </w:r>
      <w:r w:rsidR="00234B47">
        <w:t>10:45</w:t>
      </w:r>
      <w:r w:rsidR="00234B47">
        <w:tab/>
      </w:r>
      <w:r w:rsidR="00234B47">
        <w:tab/>
        <w:t>10:48</w:t>
      </w:r>
    </w:p>
    <w:p w:rsidR="007D20EE" w:rsidRDefault="00734BAB" w:rsidP="00734BAB">
      <w:r>
        <w:tab/>
      </w:r>
      <w:r>
        <w:tab/>
      </w:r>
      <w:r>
        <w:tab/>
        <w:t>12/09/2014</w:t>
      </w:r>
      <w:r w:rsidR="00234B47">
        <w:tab/>
      </w:r>
      <w:r w:rsidR="00234B47">
        <w:tab/>
        <w:t>10:50</w:t>
      </w:r>
      <w:r w:rsidR="00234B47">
        <w:tab/>
      </w:r>
      <w:r w:rsidR="00234B47">
        <w:tab/>
        <w:t>10:53</w:t>
      </w:r>
    </w:p>
    <w:p w:rsidR="00734BAB" w:rsidRDefault="00734BAB" w:rsidP="00734BAB">
      <w:r>
        <w:tab/>
      </w:r>
      <w:r>
        <w:tab/>
      </w:r>
    </w:p>
    <w:p w:rsidR="007D20EE" w:rsidRDefault="007D20EE" w:rsidP="007D20EE">
      <w:r>
        <w:t>Site</w:t>
      </w:r>
      <w:r>
        <w:tab/>
      </w:r>
      <w:r>
        <w:tab/>
      </w:r>
      <w:r>
        <w:tab/>
        <w:t>Date</w:t>
      </w:r>
      <w:r>
        <w:tab/>
      </w:r>
      <w:r>
        <w:tab/>
      </w:r>
      <w:r>
        <w:tab/>
        <w:t>Rep 1</w:t>
      </w:r>
      <w:r>
        <w:tab/>
      </w:r>
      <w:r>
        <w:tab/>
        <w:t>Rep 2</w:t>
      </w:r>
    </w:p>
    <w:p w:rsidR="007D20EE" w:rsidRDefault="007D20EE" w:rsidP="007D20EE">
      <w:proofErr w:type="spellStart"/>
      <w:r>
        <w:t>Copano</w:t>
      </w:r>
      <w:proofErr w:type="spellEnd"/>
      <w:r>
        <w:t xml:space="preserve"> West</w:t>
      </w:r>
      <w:r>
        <w:tab/>
      </w:r>
      <w:r>
        <w:tab/>
        <w:t>01/10/2014</w:t>
      </w:r>
      <w:r>
        <w:tab/>
      </w:r>
      <w:r>
        <w:tab/>
      </w:r>
      <w:r w:rsidR="004C436C">
        <w:t>12:00</w:t>
      </w:r>
      <w:r w:rsidR="004C436C">
        <w:tab/>
      </w:r>
      <w:r w:rsidR="004C436C">
        <w:tab/>
        <w:t>12:03</w:t>
      </w:r>
    </w:p>
    <w:p w:rsidR="007D20EE" w:rsidRDefault="007D20EE" w:rsidP="007D20EE">
      <w:r>
        <w:t>CW</w:t>
      </w:r>
      <w:r>
        <w:tab/>
      </w:r>
      <w:r>
        <w:tab/>
      </w:r>
      <w:r>
        <w:tab/>
      </w:r>
      <w:r w:rsidR="004C436C">
        <w:t>02/20</w:t>
      </w:r>
      <w:r>
        <w:t>/2014</w:t>
      </w:r>
      <w:r>
        <w:tab/>
      </w:r>
      <w:r>
        <w:tab/>
      </w:r>
      <w:r w:rsidR="004C436C">
        <w:t>10:55</w:t>
      </w:r>
      <w:r w:rsidR="004C436C">
        <w:tab/>
      </w:r>
      <w:r w:rsidR="004C436C">
        <w:tab/>
        <w:t>10:58</w:t>
      </w:r>
    </w:p>
    <w:p w:rsidR="007D20EE" w:rsidRDefault="007D20EE" w:rsidP="007D20EE">
      <w:r>
        <w:tab/>
      </w:r>
      <w:r>
        <w:tab/>
      </w:r>
      <w:r>
        <w:tab/>
        <w:t>03/19/2014</w:t>
      </w:r>
      <w:r>
        <w:tab/>
      </w:r>
      <w:r>
        <w:tab/>
      </w:r>
      <w:r w:rsidR="00EE0554">
        <w:t>09:58</w:t>
      </w:r>
      <w:r w:rsidR="00EE0554">
        <w:tab/>
      </w:r>
      <w:r w:rsidR="00EE0554">
        <w:tab/>
        <w:t>10</w:t>
      </w:r>
      <w:r w:rsidR="004C436C">
        <w:t>:01</w:t>
      </w:r>
    </w:p>
    <w:p w:rsidR="007D20EE" w:rsidRDefault="007D20EE" w:rsidP="007D20EE">
      <w:r>
        <w:tab/>
      </w:r>
      <w:r>
        <w:tab/>
      </w:r>
      <w:r>
        <w:tab/>
        <w:t>04/16/2014</w:t>
      </w:r>
      <w:r>
        <w:tab/>
      </w:r>
      <w:r>
        <w:tab/>
      </w:r>
      <w:r w:rsidR="004979BA">
        <w:t>08:59</w:t>
      </w:r>
      <w:r w:rsidR="004979BA">
        <w:tab/>
      </w:r>
      <w:r w:rsidR="004979BA">
        <w:tab/>
        <w:t>09:02</w:t>
      </w:r>
    </w:p>
    <w:p w:rsidR="007D20EE" w:rsidRDefault="007D20EE" w:rsidP="007D20EE">
      <w:r>
        <w:tab/>
      </w:r>
      <w:r>
        <w:tab/>
      </w:r>
      <w:r>
        <w:tab/>
        <w:t>05/29/2014</w:t>
      </w:r>
      <w:r>
        <w:tab/>
      </w:r>
      <w:r>
        <w:tab/>
      </w:r>
      <w:r w:rsidR="004979BA">
        <w:t>09:12</w:t>
      </w:r>
      <w:r w:rsidR="004979BA">
        <w:tab/>
      </w:r>
      <w:r w:rsidR="004979BA">
        <w:tab/>
        <w:t>09:15</w:t>
      </w:r>
    </w:p>
    <w:p w:rsidR="007D20EE" w:rsidRDefault="007D20EE" w:rsidP="007D20EE">
      <w:r>
        <w:tab/>
      </w:r>
      <w:r>
        <w:tab/>
      </w:r>
      <w:r>
        <w:tab/>
        <w:t>06/24/2014</w:t>
      </w:r>
      <w:r>
        <w:tab/>
      </w:r>
      <w:r>
        <w:tab/>
      </w:r>
      <w:r w:rsidR="004979BA">
        <w:t>09:40</w:t>
      </w:r>
      <w:r w:rsidR="004979BA">
        <w:tab/>
      </w:r>
      <w:r w:rsidR="004979BA">
        <w:tab/>
        <w:t>09:43</w:t>
      </w:r>
    </w:p>
    <w:p w:rsidR="007D20EE" w:rsidRDefault="007D20EE" w:rsidP="007D20EE">
      <w:r>
        <w:tab/>
      </w:r>
      <w:r>
        <w:tab/>
      </w:r>
      <w:r>
        <w:tab/>
        <w:t>07/23/2014</w:t>
      </w:r>
      <w:r>
        <w:tab/>
      </w:r>
      <w:r>
        <w:tab/>
      </w:r>
      <w:r w:rsidR="007A6365">
        <w:t>08:55</w:t>
      </w:r>
      <w:r w:rsidR="007A6365">
        <w:tab/>
      </w:r>
      <w:r w:rsidR="007A6365">
        <w:tab/>
        <w:t>08:58</w:t>
      </w:r>
    </w:p>
    <w:p w:rsidR="007D20EE" w:rsidRDefault="007D20EE" w:rsidP="007D20EE">
      <w:r>
        <w:tab/>
      </w:r>
      <w:r>
        <w:tab/>
      </w:r>
      <w:r>
        <w:tab/>
        <w:t>08/19/2014</w:t>
      </w:r>
      <w:r>
        <w:tab/>
      </w:r>
      <w:r>
        <w:tab/>
      </w:r>
      <w:r w:rsidR="00F17A0A">
        <w:t>08:45</w:t>
      </w:r>
      <w:r w:rsidR="00F17A0A">
        <w:tab/>
      </w:r>
      <w:r w:rsidR="00F17A0A">
        <w:tab/>
        <w:t>08:48</w:t>
      </w:r>
    </w:p>
    <w:p w:rsidR="007D20EE" w:rsidRDefault="007D20EE" w:rsidP="007D20EE">
      <w:r>
        <w:tab/>
      </w:r>
      <w:r>
        <w:tab/>
      </w:r>
      <w:r>
        <w:tab/>
        <w:t>09/17/2014</w:t>
      </w:r>
      <w:r>
        <w:tab/>
      </w:r>
      <w:r>
        <w:tab/>
      </w:r>
      <w:r w:rsidR="00F17A0A">
        <w:t>08:48</w:t>
      </w:r>
      <w:r w:rsidR="00F17A0A">
        <w:tab/>
      </w:r>
      <w:r w:rsidR="00F17A0A">
        <w:tab/>
        <w:t>08:51</w:t>
      </w:r>
    </w:p>
    <w:p w:rsidR="007D20EE" w:rsidRDefault="007D20EE" w:rsidP="007D20EE">
      <w:r>
        <w:tab/>
      </w:r>
      <w:r>
        <w:tab/>
      </w:r>
      <w:r>
        <w:tab/>
        <w:t>10/15/2014</w:t>
      </w:r>
      <w:r>
        <w:tab/>
      </w:r>
      <w:r>
        <w:tab/>
      </w:r>
      <w:r w:rsidR="00F61311">
        <w:t>08:50</w:t>
      </w:r>
      <w:r w:rsidR="00F61311">
        <w:tab/>
      </w:r>
      <w:r w:rsidR="00F61311">
        <w:tab/>
        <w:t>08:53</w:t>
      </w:r>
    </w:p>
    <w:p w:rsidR="007D20EE" w:rsidRDefault="007D20EE" w:rsidP="007D20EE">
      <w:r>
        <w:tab/>
      </w:r>
      <w:r>
        <w:tab/>
      </w:r>
      <w:r>
        <w:tab/>
        <w:t>11/19/2014</w:t>
      </w:r>
      <w:r>
        <w:tab/>
      </w:r>
      <w:r>
        <w:tab/>
      </w:r>
      <w:r w:rsidR="00F61311">
        <w:t>09:50</w:t>
      </w:r>
      <w:r w:rsidR="00F61311">
        <w:tab/>
      </w:r>
      <w:r w:rsidR="00F61311">
        <w:tab/>
        <w:t>09:53</w:t>
      </w:r>
    </w:p>
    <w:p w:rsidR="007D20EE" w:rsidRDefault="007D20EE" w:rsidP="007D20EE">
      <w:pPr>
        <w:pStyle w:val="HTMLPreformatted"/>
        <w:rPr>
          <w:rFonts w:ascii="Times New Roman" w:hAnsi="Times New Roman" w:cs="Times New Roman"/>
          <w:sz w:val="24"/>
          <w:szCs w:val="24"/>
        </w:rPr>
      </w:pPr>
      <w:r>
        <w:tab/>
      </w:r>
      <w:r>
        <w:tab/>
        <w:t xml:space="preserve">      </w:t>
      </w:r>
      <w:r w:rsidRPr="007D20EE">
        <w:rPr>
          <w:rFonts w:ascii="Times New Roman" w:hAnsi="Times New Roman" w:cs="Times New Roman"/>
          <w:sz w:val="24"/>
          <w:szCs w:val="24"/>
        </w:rPr>
        <w:t>12/09/2014</w:t>
      </w:r>
      <w:r w:rsidR="00F61311">
        <w:rPr>
          <w:rFonts w:ascii="Times New Roman" w:hAnsi="Times New Roman" w:cs="Times New Roman"/>
          <w:sz w:val="24"/>
          <w:szCs w:val="24"/>
        </w:rPr>
        <w:tab/>
        <w:t xml:space="preserve">           10:00</w:t>
      </w:r>
      <w:r w:rsidR="00F61311">
        <w:rPr>
          <w:rFonts w:ascii="Times New Roman" w:hAnsi="Times New Roman" w:cs="Times New Roman"/>
          <w:sz w:val="24"/>
          <w:szCs w:val="24"/>
        </w:rPr>
        <w:tab/>
        <w:t xml:space="preserve">     10:03</w:t>
      </w:r>
    </w:p>
    <w:p w:rsidR="007D20EE" w:rsidRDefault="007D20EE" w:rsidP="007D20EE">
      <w:pPr>
        <w:pStyle w:val="HTMLPreformatted"/>
        <w:rPr>
          <w:rFonts w:ascii="Times New Roman" w:hAnsi="Times New Roman" w:cs="Times New Roman"/>
          <w:sz w:val="24"/>
          <w:szCs w:val="24"/>
        </w:rPr>
      </w:pPr>
    </w:p>
    <w:p w:rsidR="007D20EE" w:rsidRDefault="007D20EE" w:rsidP="007D20EE">
      <w:r>
        <w:t>Site</w:t>
      </w:r>
      <w:r>
        <w:tab/>
      </w:r>
      <w:r>
        <w:tab/>
      </w:r>
      <w:r>
        <w:tab/>
        <w:t>Date</w:t>
      </w:r>
      <w:r>
        <w:tab/>
      </w:r>
      <w:r>
        <w:tab/>
      </w:r>
      <w:r>
        <w:tab/>
        <w:t>Rep 1</w:t>
      </w:r>
      <w:r>
        <w:tab/>
      </w:r>
      <w:r>
        <w:tab/>
        <w:t>Rep 2</w:t>
      </w:r>
    </w:p>
    <w:p w:rsidR="007D20EE" w:rsidRDefault="007D20EE" w:rsidP="007D20EE">
      <w:r>
        <w:t>Ship Channel</w:t>
      </w:r>
      <w:r>
        <w:tab/>
      </w:r>
      <w:r>
        <w:tab/>
      </w:r>
      <w:r w:rsidR="004E3C0D">
        <w:t>01/22</w:t>
      </w:r>
      <w:r>
        <w:t>/2014</w:t>
      </w:r>
      <w:r>
        <w:tab/>
      </w:r>
      <w:r>
        <w:tab/>
      </w:r>
      <w:r w:rsidR="004E3C0D">
        <w:t>11:40</w:t>
      </w:r>
      <w:r w:rsidR="004E3C0D">
        <w:tab/>
      </w:r>
      <w:r w:rsidR="004E3C0D">
        <w:tab/>
        <w:t>11:50</w:t>
      </w:r>
    </w:p>
    <w:p w:rsidR="007D20EE" w:rsidRDefault="007D20EE" w:rsidP="007D20EE">
      <w:r>
        <w:t>SC</w:t>
      </w:r>
      <w:r>
        <w:tab/>
      </w:r>
      <w:r>
        <w:tab/>
      </w:r>
      <w:r>
        <w:tab/>
        <w:t>02/04/2014</w:t>
      </w:r>
      <w:r>
        <w:tab/>
      </w:r>
      <w:r>
        <w:tab/>
      </w:r>
      <w:r w:rsidR="004E3C0D">
        <w:t>13:35</w:t>
      </w:r>
      <w:r w:rsidR="004E3C0D">
        <w:tab/>
      </w:r>
      <w:r w:rsidR="004E3C0D">
        <w:tab/>
        <w:t>13:38</w:t>
      </w:r>
    </w:p>
    <w:p w:rsidR="007D20EE" w:rsidRDefault="007D20EE" w:rsidP="007D20EE">
      <w:r>
        <w:tab/>
      </w:r>
      <w:r>
        <w:tab/>
      </w:r>
      <w:r>
        <w:tab/>
        <w:t>03/19/2014</w:t>
      </w:r>
      <w:r>
        <w:tab/>
      </w:r>
      <w:r>
        <w:tab/>
      </w:r>
      <w:r w:rsidR="007C6A02">
        <w:t>11:50</w:t>
      </w:r>
      <w:r w:rsidR="007C6A02">
        <w:tab/>
      </w:r>
      <w:r w:rsidR="007C6A02">
        <w:tab/>
        <w:t>11:52</w:t>
      </w:r>
    </w:p>
    <w:p w:rsidR="007D20EE" w:rsidRDefault="007D20EE" w:rsidP="007D20EE">
      <w:r>
        <w:tab/>
      </w:r>
      <w:r>
        <w:tab/>
      </w:r>
      <w:r>
        <w:tab/>
        <w:t>04/16/2014</w:t>
      </w:r>
      <w:r>
        <w:tab/>
      </w:r>
      <w:r>
        <w:tab/>
      </w:r>
      <w:r w:rsidR="007C6A02">
        <w:t>12:20</w:t>
      </w:r>
      <w:r w:rsidR="007C6A02">
        <w:tab/>
      </w:r>
      <w:r w:rsidR="007C6A02">
        <w:tab/>
        <w:t>12:23</w:t>
      </w:r>
    </w:p>
    <w:p w:rsidR="007D20EE" w:rsidRDefault="007D20EE" w:rsidP="007D20EE">
      <w:r>
        <w:tab/>
      </w:r>
      <w:r>
        <w:tab/>
      </w:r>
      <w:r>
        <w:tab/>
        <w:t>05/29/2014</w:t>
      </w:r>
      <w:r>
        <w:tab/>
      </w:r>
      <w:r>
        <w:tab/>
      </w:r>
      <w:r w:rsidR="00DE62E4">
        <w:t>12:05</w:t>
      </w:r>
      <w:r w:rsidR="00DE62E4">
        <w:tab/>
      </w:r>
      <w:r w:rsidR="00DE62E4">
        <w:tab/>
        <w:t>12:08</w:t>
      </w:r>
    </w:p>
    <w:p w:rsidR="007D20EE" w:rsidRDefault="007D20EE" w:rsidP="007D20EE">
      <w:r>
        <w:lastRenderedPageBreak/>
        <w:tab/>
      </w:r>
      <w:r>
        <w:tab/>
      </w:r>
      <w:r>
        <w:tab/>
        <w:t>06/24/2014</w:t>
      </w:r>
      <w:r>
        <w:tab/>
      </w:r>
      <w:r>
        <w:tab/>
      </w:r>
      <w:r w:rsidR="00DE62E4">
        <w:t>13:05</w:t>
      </w:r>
      <w:r w:rsidR="00DE62E4">
        <w:tab/>
      </w:r>
      <w:r w:rsidR="00DE62E4">
        <w:tab/>
        <w:t>13:08</w:t>
      </w:r>
    </w:p>
    <w:p w:rsidR="007D20EE" w:rsidRDefault="007D20EE" w:rsidP="007D20EE">
      <w:r>
        <w:tab/>
      </w:r>
      <w:r>
        <w:tab/>
      </w:r>
      <w:r>
        <w:tab/>
        <w:t>07/23/2014</w:t>
      </w:r>
      <w:r>
        <w:tab/>
      </w:r>
      <w:r>
        <w:tab/>
      </w:r>
      <w:r w:rsidR="00DE62E4">
        <w:t>12:10</w:t>
      </w:r>
      <w:r w:rsidR="00DE62E4">
        <w:tab/>
      </w:r>
      <w:r w:rsidR="00DE62E4">
        <w:tab/>
        <w:t>12:13</w:t>
      </w:r>
    </w:p>
    <w:p w:rsidR="007D20EE" w:rsidRDefault="007D20EE" w:rsidP="007D20EE">
      <w:r>
        <w:tab/>
      </w:r>
      <w:r>
        <w:tab/>
      </w:r>
      <w:r>
        <w:tab/>
        <w:t>08/19/2014</w:t>
      </w:r>
      <w:r>
        <w:tab/>
      </w:r>
      <w:r>
        <w:tab/>
      </w:r>
      <w:r w:rsidR="00DE62E4">
        <w:t>11:58</w:t>
      </w:r>
      <w:r w:rsidR="00DE62E4">
        <w:tab/>
      </w:r>
      <w:r w:rsidR="00DE62E4">
        <w:tab/>
        <w:t>12:02</w:t>
      </w:r>
    </w:p>
    <w:p w:rsidR="007D20EE" w:rsidRDefault="007D20EE" w:rsidP="007D20EE">
      <w:r>
        <w:tab/>
      </w:r>
      <w:r>
        <w:tab/>
      </w:r>
      <w:r>
        <w:tab/>
        <w:t>09/17/2014</w:t>
      </w:r>
      <w:r>
        <w:tab/>
      </w:r>
      <w:r>
        <w:tab/>
      </w:r>
      <w:r w:rsidR="00DE62E4">
        <w:t>14:03</w:t>
      </w:r>
      <w:r w:rsidR="00DE62E4">
        <w:tab/>
      </w:r>
      <w:r w:rsidR="00DE62E4">
        <w:tab/>
        <w:t>14:06</w:t>
      </w:r>
    </w:p>
    <w:p w:rsidR="007D20EE" w:rsidRDefault="007D20EE" w:rsidP="007D20EE">
      <w:r>
        <w:tab/>
      </w:r>
      <w:r>
        <w:tab/>
      </w:r>
      <w:r>
        <w:tab/>
        <w:t>10/15/2014</w:t>
      </w:r>
      <w:r>
        <w:tab/>
      </w:r>
      <w:r>
        <w:tab/>
      </w:r>
      <w:r w:rsidR="00DE62E4">
        <w:t>13:56</w:t>
      </w:r>
      <w:r w:rsidR="00DE62E4">
        <w:tab/>
      </w:r>
      <w:r w:rsidR="00DE62E4">
        <w:tab/>
        <w:t>13:59</w:t>
      </w:r>
    </w:p>
    <w:p w:rsidR="007D20EE" w:rsidRDefault="007D20EE" w:rsidP="007D20EE">
      <w:r>
        <w:tab/>
      </w:r>
      <w:r>
        <w:tab/>
      </w:r>
      <w:r>
        <w:tab/>
        <w:t>11/19/2014</w:t>
      </w:r>
      <w:r>
        <w:tab/>
      </w:r>
      <w:r>
        <w:tab/>
      </w:r>
      <w:r w:rsidR="00DE62E4">
        <w:t>13:40</w:t>
      </w:r>
      <w:r w:rsidR="00DE62E4">
        <w:tab/>
      </w:r>
      <w:r w:rsidR="00DE62E4">
        <w:tab/>
        <w:t>13:43</w:t>
      </w:r>
    </w:p>
    <w:p w:rsidR="007D20EE" w:rsidRDefault="007D20EE" w:rsidP="007D20EE">
      <w:r>
        <w:tab/>
      </w:r>
      <w:r>
        <w:tab/>
      </w:r>
      <w:r>
        <w:tab/>
        <w:t>12/09/2014</w:t>
      </w:r>
      <w:r w:rsidR="00DE62E4">
        <w:tab/>
      </w:r>
      <w:r w:rsidR="00DE62E4">
        <w:tab/>
        <w:t>13:14</w:t>
      </w:r>
      <w:r w:rsidR="00DE62E4">
        <w:tab/>
      </w:r>
      <w:r w:rsidR="00DE62E4">
        <w:tab/>
        <w:t>13:17</w:t>
      </w:r>
    </w:p>
    <w:p w:rsidR="00BA6896" w:rsidRPr="007D20EE" w:rsidRDefault="007D20EE" w:rsidP="007D20EE">
      <w:pPr>
        <w:pStyle w:val="HTMLPreformatted"/>
        <w:rPr>
          <w:rFonts w:ascii="Times New Roman" w:hAnsi="Times New Roman" w:cs="Times New Roman"/>
          <w:sz w:val="24"/>
          <w:szCs w:val="24"/>
        </w:rPr>
      </w:pPr>
      <w:r w:rsidRPr="007D20EE">
        <w:rPr>
          <w:rFonts w:ascii="Times New Roman" w:hAnsi="Times New Roman" w:cs="Times New Roman"/>
          <w:sz w:val="24"/>
          <w:szCs w:val="24"/>
        </w:rPr>
        <w:tab/>
      </w:r>
    </w:p>
    <w:p w:rsidR="007D20EE" w:rsidRDefault="007D20EE" w:rsidP="007D20EE">
      <w:r>
        <w:t>Site</w:t>
      </w:r>
      <w:r>
        <w:tab/>
      </w:r>
      <w:r>
        <w:tab/>
      </w:r>
      <w:r>
        <w:tab/>
        <w:t>Date</w:t>
      </w:r>
      <w:r>
        <w:tab/>
      </w:r>
      <w:r>
        <w:tab/>
      </w:r>
      <w:r>
        <w:tab/>
        <w:t>Rep 1</w:t>
      </w:r>
      <w:r>
        <w:tab/>
      </w:r>
      <w:r>
        <w:tab/>
        <w:t>Rep 2</w:t>
      </w:r>
    </w:p>
    <w:p w:rsidR="007D20EE" w:rsidRDefault="007D20EE" w:rsidP="007D20EE">
      <w:r>
        <w:t>Mesquite Bay</w:t>
      </w:r>
      <w:r>
        <w:tab/>
      </w:r>
      <w:r>
        <w:tab/>
        <w:t>01/</w:t>
      </w:r>
      <w:r w:rsidR="00F66A7F">
        <w:t>22</w:t>
      </w:r>
      <w:r>
        <w:t>/2014</w:t>
      </w:r>
      <w:r>
        <w:tab/>
      </w:r>
      <w:r>
        <w:tab/>
      </w:r>
      <w:r w:rsidR="00F66A7F">
        <w:t>10:10</w:t>
      </w:r>
      <w:r w:rsidR="00F66A7F">
        <w:tab/>
      </w:r>
      <w:r w:rsidR="00F66A7F">
        <w:tab/>
        <w:t>10:13</w:t>
      </w:r>
    </w:p>
    <w:p w:rsidR="007D20EE" w:rsidRDefault="007D20EE" w:rsidP="007D20EE">
      <w:r>
        <w:t>MB</w:t>
      </w:r>
      <w:r>
        <w:tab/>
      </w:r>
      <w:r>
        <w:tab/>
      </w:r>
      <w:r>
        <w:tab/>
        <w:t>02/</w:t>
      </w:r>
      <w:r w:rsidR="00F66A7F">
        <w:t>20</w:t>
      </w:r>
      <w:r>
        <w:t>/2014</w:t>
      </w:r>
      <w:r>
        <w:tab/>
      </w:r>
      <w:r w:rsidR="00F66A7F">
        <w:tab/>
        <w:t>13:45</w:t>
      </w:r>
      <w:r w:rsidR="00F66A7F">
        <w:tab/>
      </w:r>
      <w:r w:rsidR="00F66A7F">
        <w:tab/>
        <w:t>13:48</w:t>
      </w:r>
      <w:r>
        <w:tab/>
      </w:r>
    </w:p>
    <w:p w:rsidR="007D20EE" w:rsidRDefault="007D20EE" w:rsidP="007D20EE">
      <w:r>
        <w:tab/>
      </w:r>
      <w:r>
        <w:tab/>
      </w:r>
      <w:r>
        <w:tab/>
        <w:t>03/</w:t>
      </w:r>
      <w:r w:rsidR="00F66A7F">
        <w:t>21</w:t>
      </w:r>
      <w:r>
        <w:t>/2014</w:t>
      </w:r>
      <w:r>
        <w:tab/>
      </w:r>
      <w:r>
        <w:tab/>
      </w:r>
      <w:r w:rsidR="00F66A7F">
        <w:t>09:37</w:t>
      </w:r>
      <w:r w:rsidR="00F66A7F">
        <w:tab/>
      </w:r>
      <w:r w:rsidR="00F66A7F">
        <w:tab/>
        <w:t>09:40</w:t>
      </w:r>
    </w:p>
    <w:p w:rsidR="007D20EE" w:rsidRDefault="007D20EE" w:rsidP="007D20EE">
      <w:r>
        <w:tab/>
      </w:r>
      <w:r>
        <w:tab/>
      </w:r>
      <w:r>
        <w:tab/>
        <w:t>04/16/2014</w:t>
      </w:r>
      <w:r>
        <w:tab/>
      </w:r>
      <w:r>
        <w:tab/>
      </w:r>
      <w:r w:rsidR="00F66A7F">
        <w:t>10:55</w:t>
      </w:r>
      <w:r w:rsidR="00F66A7F">
        <w:tab/>
      </w:r>
      <w:r w:rsidR="00F66A7F">
        <w:tab/>
        <w:t>10:58</w:t>
      </w:r>
    </w:p>
    <w:p w:rsidR="007D20EE" w:rsidRDefault="007D20EE" w:rsidP="007D20EE">
      <w:r>
        <w:tab/>
      </w:r>
      <w:r>
        <w:tab/>
      </w:r>
      <w:r>
        <w:tab/>
        <w:t>05/29/2014</w:t>
      </w:r>
      <w:r>
        <w:tab/>
      </w:r>
      <w:r>
        <w:tab/>
      </w:r>
      <w:r w:rsidR="00741051">
        <w:t>10:48</w:t>
      </w:r>
      <w:r w:rsidR="00741051">
        <w:tab/>
      </w:r>
      <w:r w:rsidR="00741051">
        <w:tab/>
        <w:t>10:51</w:t>
      </w:r>
    </w:p>
    <w:p w:rsidR="007D20EE" w:rsidRDefault="007D20EE" w:rsidP="007D20EE">
      <w:r>
        <w:tab/>
      </w:r>
      <w:r>
        <w:tab/>
      </w:r>
      <w:r>
        <w:tab/>
        <w:t>06/24/2014</w:t>
      </w:r>
      <w:r>
        <w:tab/>
      </w:r>
      <w:r>
        <w:tab/>
      </w:r>
      <w:r w:rsidR="00741051">
        <w:t>11:38</w:t>
      </w:r>
      <w:r w:rsidR="00741051">
        <w:tab/>
      </w:r>
      <w:r w:rsidR="00741051">
        <w:tab/>
        <w:t>11:41</w:t>
      </w:r>
    </w:p>
    <w:p w:rsidR="007D20EE" w:rsidRDefault="007D20EE" w:rsidP="007D20EE">
      <w:r>
        <w:tab/>
      </w:r>
      <w:r>
        <w:tab/>
      </w:r>
      <w:r>
        <w:tab/>
        <w:t>07/23/2014</w:t>
      </w:r>
      <w:r>
        <w:tab/>
      </w:r>
      <w:r>
        <w:tab/>
      </w:r>
      <w:r w:rsidR="00E22A1D">
        <w:t>10:50</w:t>
      </w:r>
      <w:r w:rsidR="00E22A1D">
        <w:tab/>
      </w:r>
      <w:r w:rsidR="00E22A1D">
        <w:tab/>
        <w:t>10:53</w:t>
      </w:r>
    </w:p>
    <w:p w:rsidR="007D20EE" w:rsidRDefault="007D20EE" w:rsidP="007D20EE">
      <w:r>
        <w:tab/>
      </w:r>
      <w:r>
        <w:tab/>
      </w:r>
      <w:r>
        <w:tab/>
        <w:t>08/19/2014</w:t>
      </w:r>
      <w:r>
        <w:tab/>
      </w:r>
      <w:r>
        <w:tab/>
      </w:r>
      <w:r w:rsidR="00E22A1D">
        <w:t>10:37</w:t>
      </w:r>
      <w:r w:rsidR="00E22A1D">
        <w:tab/>
      </w:r>
      <w:r w:rsidR="00E22A1D">
        <w:tab/>
        <w:t>10:40</w:t>
      </w:r>
    </w:p>
    <w:p w:rsidR="007D20EE" w:rsidRDefault="007D20EE" w:rsidP="007D20EE">
      <w:r>
        <w:tab/>
      </w:r>
      <w:r>
        <w:tab/>
      </w:r>
      <w:r>
        <w:tab/>
        <w:t>09/17/2014</w:t>
      </w:r>
      <w:r>
        <w:tab/>
      </w:r>
      <w:r>
        <w:tab/>
      </w:r>
      <w:r w:rsidR="00E22A1D">
        <w:t>10:45</w:t>
      </w:r>
      <w:r w:rsidR="00E22A1D">
        <w:tab/>
      </w:r>
      <w:r w:rsidR="00E22A1D">
        <w:tab/>
        <w:t>10:48</w:t>
      </w:r>
    </w:p>
    <w:p w:rsidR="007D20EE" w:rsidRDefault="007D20EE" w:rsidP="007D20EE">
      <w:r>
        <w:tab/>
      </w:r>
      <w:r>
        <w:tab/>
      </w:r>
      <w:r>
        <w:tab/>
        <w:t>10/15/2014</w:t>
      </w:r>
      <w:r>
        <w:tab/>
      </w:r>
      <w:r>
        <w:tab/>
      </w:r>
      <w:r w:rsidR="00E22A1D">
        <w:t>10:30</w:t>
      </w:r>
      <w:r w:rsidR="00E22A1D">
        <w:tab/>
      </w:r>
      <w:r w:rsidR="00E22A1D">
        <w:tab/>
        <w:t>10:33</w:t>
      </w:r>
    </w:p>
    <w:p w:rsidR="007D20EE" w:rsidRDefault="007D20EE" w:rsidP="007D20EE">
      <w:r>
        <w:tab/>
      </w:r>
      <w:r>
        <w:tab/>
      </w:r>
      <w:r>
        <w:tab/>
        <w:t>11/19/2014</w:t>
      </w:r>
      <w:r>
        <w:tab/>
      </w:r>
      <w:r>
        <w:tab/>
      </w:r>
      <w:r w:rsidR="00E22A1D">
        <w:t>12:05</w:t>
      </w:r>
      <w:r w:rsidR="00E22A1D">
        <w:tab/>
      </w:r>
      <w:r w:rsidR="00E22A1D">
        <w:tab/>
        <w:t>12:08</w:t>
      </w:r>
    </w:p>
    <w:p w:rsidR="007D20EE" w:rsidRDefault="007D20EE" w:rsidP="007D20EE">
      <w:r>
        <w:tab/>
      </w:r>
      <w:r>
        <w:tab/>
      </w:r>
      <w:r>
        <w:tab/>
        <w:t>12/09/2014</w:t>
      </w:r>
      <w:r w:rsidR="00E22A1D">
        <w:tab/>
      </w:r>
      <w:r w:rsidR="00E22A1D">
        <w:tab/>
        <w:t>12:05</w:t>
      </w:r>
      <w:r w:rsidR="00E22A1D">
        <w:tab/>
      </w:r>
      <w:r w:rsidR="00E22A1D">
        <w:tab/>
        <w:t>12:08</w:t>
      </w:r>
    </w:p>
    <w:p w:rsidR="00C24A71" w:rsidRDefault="00C24A71" w:rsidP="007D20EE"/>
    <w:p w:rsidR="00C24A71" w:rsidRDefault="00CC39D5" w:rsidP="00C24A71">
      <w:pPr>
        <w:rPr>
          <w:b/>
        </w:rPr>
      </w:pPr>
      <w:r>
        <w:rPr>
          <w:b/>
        </w:rPr>
        <w:t>Diel Sampling Program</w:t>
      </w:r>
    </w:p>
    <w:p w:rsidR="00C24A71" w:rsidRDefault="00C24A71" w:rsidP="00C24A71">
      <w:r>
        <w:t>Nutrient monitoring for this program began 09/19/07.</w:t>
      </w:r>
    </w:p>
    <w:p w:rsidR="00CC39D5" w:rsidRDefault="00CC39D5" w:rsidP="00C24A71"/>
    <w:p w:rsidR="00D64B55" w:rsidRDefault="00D64B55" w:rsidP="00D64B55">
      <w:r>
        <w:t>Site</w:t>
      </w:r>
      <w:r>
        <w:tab/>
      </w:r>
      <w:r>
        <w:tab/>
      </w:r>
      <w:r>
        <w:tab/>
        <w:t>First Sample</w:t>
      </w:r>
      <w:r>
        <w:tab/>
      </w:r>
      <w:r>
        <w:tab/>
      </w:r>
      <w:r>
        <w:tab/>
        <w:t>Last Sample</w:t>
      </w:r>
    </w:p>
    <w:p w:rsidR="00D64B55" w:rsidRDefault="00D64B55" w:rsidP="00D64B55">
      <w:r>
        <w:t>Ship Channel</w:t>
      </w:r>
      <w:r>
        <w:tab/>
      </w:r>
      <w:r>
        <w:tab/>
      </w:r>
      <w:r w:rsidR="00104AFC">
        <w:t>01/16/2014 13:49</w:t>
      </w:r>
      <w:r w:rsidR="00104AFC">
        <w:tab/>
      </w:r>
      <w:r w:rsidR="00104AFC">
        <w:tab/>
        <w:t>11/17/2015 13:49</w:t>
      </w:r>
    </w:p>
    <w:p w:rsidR="00D64B55" w:rsidRDefault="00D64B55" w:rsidP="00D64B55">
      <w:r>
        <w:t>SC</w:t>
      </w:r>
      <w:r>
        <w:tab/>
      </w:r>
      <w:r w:rsidR="00104AFC">
        <w:tab/>
      </w:r>
      <w:r w:rsidR="00104AFC">
        <w:tab/>
        <w:t>02/24/2014 14:44</w:t>
      </w:r>
      <w:r w:rsidR="00104AFC">
        <w:tab/>
      </w:r>
      <w:r w:rsidR="00104AFC">
        <w:tab/>
        <w:t>02/25/2014 14:44</w:t>
      </w:r>
    </w:p>
    <w:p w:rsidR="00104AFC" w:rsidRDefault="00104AFC" w:rsidP="00D64B55">
      <w:r>
        <w:tab/>
      </w:r>
      <w:r>
        <w:tab/>
      </w:r>
      <w:r>
        <w:tab/>
      </w:r>
      <w:r w:rsidR="00573941">
        <w:t>03/25/2014 15:20</w:t>
      </w:r>
      <w:r w:rsidR="00573941">
        <w:tab/>
      </w:r>
      <w:r w:rsidR="00573941">
        <w:tab/>
        <w:t>03/26/2014 15:20</w:t>
      </w:r>
    </w:p>
    <w:p w:rsidR="00573941" w:rsidRDefault="00573941" w:rsidP="00D64B55">
      <w:r>
        <w:tab/>
      </w:r>
      <w:r>
        <w:tab/>
      </w:r>
      <w:r>
        <w:tab/>
      </w:r>
      <w:r w:rsidR="00D32142">
        <w:t>04/21/2014 13:20</w:t>
      </w:r>
      <w:r w:rsidR="00D32142">
        <w:tab/>
      </w:r>
      <w:r w:rsidR="00D32142">
        <w:tab/>
        <w:t>04/22/2014 13:20</w:t>
      </w:r>
    </w:p>
    <w:p w:rsidR="00D32142" w:rsidRDefault="00D32142" w:rsidP="00D64B55">
      <w:r>
        <w:tab/>
      </w:r>
      <w:r>
        <w:tab/>
      </w:r>
      <w:r>
        <w:tab/>
        <w:t>05/27/2014 12:13</w:t>
      </w:r>
      <w:r>
        <w:tab/>
      </w:r>
      <w:r>
        <w:tab/>
        <w:t>05/28/2014 12:13</w:t>
      </w:r>
    </w:p>
    <w:p w:rsidR="00D32142" w:rsidRDefault="00D32142" w:rsidP="00D64B55">
      <w:r>
        <w:tab/>
      </w:r>
      <w:r>
        <w:tab/>
      </w:r>
      <w:r>
        <w:tab/>
      </w:r>
      <w:r w:rsidR="00AE16B6">
        <w:t>06/26/2014 13:28</w:t>
      </w:r>
      <w:r w:rsidR="00AE16B6">
        <w:tab/>
      </w:r>
      <w:r w:rsidR="00AE16B6">
        <w:tab/>
        <w:t>06/27/2014 13:28</w:t>
      </w:r>
    </w:p>
    <w:p w:rsidR="00AE16B6" w:rsidRDefault="00AE16B6" w:rsidP="00D64B55">
      <w:r>
        <w:tab/>
      </w:r>
      <w:r>
        <w:tab/>
      </w:r>
      <w:r>
        <w:tab/>
      </w:r>
      <w:r w:rsidR="006138AD">
        <w:t>07/21/2014 14:44</w:t>
      </w:r>
      <w:r w:rsidR="006138AD">
        <w:tab/>
      </w:r>
      <w:r w:rsidR="006138AD">
        <w:tab/>
        <w:t>07/22/2014 14:44</w:t>
      </w:r>
    </w:p>
    <w:p w:rsidR="006138AD" w:rsidRDefault="006138AD" w:rsidP="00D64B55">
      <w:r>
        <w:tab/>
      </w:r>
      <w:r>
        <w:tab/>
      </w:r>
      <w:r>
        <w:tab/>
        <w:t>08/28/2014 09:23</w:t>
      </w:r>
      <w:r>
        <w:tab/>
      </w:r>
      <w:r>
        <w:tab/>
        <w:t>08/29/2014 09:23</w:t>
      </w:r>
    </w:p>
    <w:p w:rsidR="006138AD" w:rsidRDefault="006138AD" w:rsidP="00D64B55">
      <w:r>
        <w:tab/>
      </w:r>
      <w:r>
        <w:tab/>
      </w:r>
      <w:r>
        <w:tab/>
        <w:t>09/29/2014 14:38</w:t>
      </w:r>
      <w:r>
        <w:tab/>
      </w:r>
      <w:r>
        <w:tab/>
        <w:t>09/30/2014 14:38</w:t>
      </w:r>
    </w:p>
    <w:p w:rsidR="006138AD" w:rsidRDefault="006138AD" w:rsidP="00D64B55">
      <w:r>
        <w:tab/>
      </w:r>
      <w:r>
        <w:tab/>
      </w:r>
      <w:r>
        <w:tab/>
        <w:t>10/28/2014 14:20</w:t>
      </w:r>
      <w:r>
        <w:tab/>
      </w:r>
      <w:r>
        <w:tab/>
        <w:t>10/29/2014 14:20</w:t>
      </w:r>
    </w:p>
    <w:p w:rsidR="00951BAC" w:rsidRDefault="00951BAC" w:rsidP="00D64B55">
      <w:r>
        <w:tab/>
      </w:r>
      <w:r>
        <w:tab/>
      </w:r>
      <w:r>
        <w:tab/>
        <w:t>11/25/2014 10:11</w:t>
      </w:r>
      <w:r>
        <w:tab/>
      </w:r>
      <w:r>
        <w:tab/>
        <w:t>11/26/2014 10:11</w:t>
      </w:r>
    </w:p>
    <w:p w:rsidR="00951BAC" w:rsidRDefault="00951BAC" w:rsidP="00D64B55">
      <w:r>
        <w:tab/>
      </w:r>
      <w:r>
        <w:tab/>
      </w:r>
      <w:r>
        <w:tab/>
        <w:t>12/11/2014 10:23</w:t>
      </w:r>
      <w:r>
        <w:tab/>
      </w:r>
      <w:r>
        <w:tab/>
        <w:t>12/12/2014 10:23</w:t>
      </w:r>
    </w:p>
    <w:p w:rsidR="00965DC8" w:rsidRDefault="00965DC8" w:rsidP="00D62ED8">
      <w:pPr>
        <w:pStyle w:val="HTMLPreformatted"/>
        <w:rPr>
          <w:rFonts w:ascii="Times New Roman" w:hAnsi="Times New Roman" w:cs="Times New Roman"/>
          <w:sz w:val="24"/>
          <w:szCs w:val="24"/>
        </w:rPr>
      </w:pPr>
    </w:p>
    <w:p w:rsidR="0026313A" w:rsidRPr="00D62ED8" w:rsidRDefault="0026313A" w:rsidP="00D62ED8">
      <w:pPr>
        <w:pStyle w:val="HTMLPreformatted"/>
        <w:rPr>
          <w:rFonts w:ascii="Times New Roman" w:hAnsi="Times New Roman" w:cs="Times New Roman"/>
          <w:sz w:val="24"/>
          <w:szCs w:val="24"/>
        </w:rPr>
      </w:pPr>
    </w:p>
    <w:p w:rsidR="00AD094A" w:rsidRDefault="00AD094A" w:rsidP="00AD094A">
      <w:pPr>
        <w:pStyle w:val="HTMLPreformatted"/>
        <w:rPr>
          <w:rFonts w:ascii="Garamond" w:hAnsi="Garamond" w:cs="Times New Roman"/>
          <w:bCs/>
          <w:sz w:val="22"/>
          <w:szCs w:val="22"/>
        </w:rPr>
      </w:pPr>
      <w:r w:rsidRPr="00D62ED8">
        <w:rPr>
          <w:rFonts w:ascii="Times New Roman" w:hAnsi="Times New Roman" w:cs="Times New Roman"/>
          <w:b/>
          <w:sz w:val="24"/>
          <w:szCs w:val="24"/>
        </w:rPr>
        <w:t>7) Associated researchers and projects</w:t>
      </w:r>
      <w:r w:rsidR="00D62ED8">
        <w:rPr>
          <w:rFonts w:ascii="Garamond" w:hAnsi="Garamond" w:cs="Times New Roman"/>
          <w:bCs/>
          <w:sz w:val="22"/>
          <w:szCs w:val="22"/>
        </w:rPr>
        <w:t>:</w:t>
      </w:r>
      <w:r w:rsidRPr="00D62ED8">
        <w:rPr>
          <w:rFonts w:ascii="Garamond" w:hAnsi="Garamond" w:cs="Times New Roman"/>
          <w:bCs/>
          <w:sz w:val="22"/>
          <w:szCs w:val="22"/>
        </w:rPr>
        <w:t xml:space="preserve"> </w:t>
      </w:r>
    </w:p>
    <w:p w:rsidR="00D62ED8" w:rsidRDefault="00D62ED8" w:rsidP="00D62ED8">
      <w:r>
        <w:t>The MANERR water quality monitoring project has been incorporated into the Texas Coastal Oceanic Observation Network (TCOON).</w:t>
      </w:r>
    </w:p>
    <w:p w:rsidR="00D62ED8" w:rsidRDefault="00D62ED8" w:rsidP="00D62ED8"/>
    <w:p w:rsidR="00D62ED8" w:rsidRDefault="00B42010" w:rsidP="00D62ED8">
      <w:r>
        <w:t>In addition to the SWMP Nutrient</w:t>
      </w:r>
      <w:r w:rsidR="00D62ED8">
        <w:t xml:space="preserve"> data that are collected, MANERR also has a SWMP Meteorological station (MARCEMET) that collects air temperature, humidity, barometric pressure, wind speed, wind direction, precipitation, and photosynthetically active radiation </w:t>
      </w:r>
      <w:r w:rsidR="00D62ED8">
        <w:lastRenderedPageBreak/>
        <w:t xml:space="preserve">(PAR). Water </w:t>
      </w:r>
      <w:r>
        <w:t xml:space="preserve">Quality data are </w:t>
      </w:r>
      <w:r w:rsidR="001E6B15">
        <w:t xml:space="preserve">also </w:t>
      </w:r>
      <w:r>
        <w:t xml:space="preserve">collected using a multi-parameter </w:t>
      </w:r>
      <w:proofErr w:type="spellStart"/>
      <w:r>
        <w:t>sonde</w:t>
      </w:r>
      <w:proofErr w:type="spellEnd"/>
      <w:r>
        <w:t xml:space="preserve"> that measures water temperature, specific conductivity, salinity, </w:t>
      </w:r>
      <w:r w:rsidR="00C4252D">
        <w:t xml:space="preserve">dissolved oxygen (% and mg/L), depth (or level, depending upon site), pH, turbidity, and </w:t>
      </w:r>
      <w:r w:rsidR="00C4252D">
        <w:rPr>
          <w:i/>
        </w:rPr>
        <w:t>in situ</w:t>
      </w:r>
      <w:r w:rsidR="00C4252D">
        <w:t xml:space="preserve"> chlorophyll </w:t>
      </w:r>
      <w:r w:rsidR="00C4252D" w:rsidRPr="00C4252D">
        <w:rPr>
          <w:i/>
        </w:rPr>
        <w:t>a</w:t>
      </w:r>
      <w:r w:rsidR="00D62ED8">
        <w:t xml:space="preserve">. Whole water samples are collected on each sampling trip and fixed with </w:t>
      </w:r>
      <w:proofErr w:type="spellStart"/>
      <w:r w:rsidR="00D62ED8">
        <w:t>Lugol’s</w:t>
      </w:r>
      <w:proofErr w:type="spellEnd"/>
      <w:r w:rsidR="00D62ED8">
        <w:t xml:space="preserve"> iodine for enumeration of </w:t>
      </w:r>
      <w:proofErr w:type="spellStart"/>
      <w:r w:rsidR="00D62ED8">
        <w:t>microzooplankton</w:t>
      </w:r>
      <w:proofErr w:type="spellEnd"/>
      <w:r w:rsidR="00D62ED8">
        <w:t xml:space="preserve"> and </w:t>
      </w:r>
      <w:proofErr w:type="spellStart"/>
      <w:r w:rsidR="00D62ED8">
        <w:t>mesozooplankton</w:t>
      </w:r>
      <w:proofErr w:type="spellEnd"/>
      <w:r w:rsidR="00D62ED8">
        <w:t xml:space="preserve"> samples are collected </w:t>
      </w:r>
      <w:r w:rsidR="001E6B15">
        <w:t>monthly.</w:t>
      </w:r>
    </w:p>
    <w:p w:rsidR="00D62ED8" w:rsidRDefault="00D62ED8" w:rsidP="00D62ED8"/>
    <w:p w:rsidR="00D62ED8" w:rsidRDefault="00D62ED8" w:rsidP="00D62ED8">
      <w:r>
        <w:t xml:space="preserve">Lisa Campbell, a research scientist from Texas A &amp; M College Station, has installed an </w:t>
      </w:r>
      <w:r w:rsidRPr="000A0880">
        <w:rPr>
          <w:i/>
        </w:rPr>
        <w:t>in</w:t>
      </w:r>
      <w:r>
        <w:t>-</w:t>
      </w:r>
      <w:r>
        <w:rPr>
          <w:i/>
          <w:iCs/>
        </w:rPr>
        <w:t>situ</w:t>
      </w:r>
      <w:r>
        <w:t xml:space="preserve"> </w:t>
      </w:r>
      <w:proofErr w:type="spellStart"/>
      <w:r>
        <w:t>flowcytometer</w:t>
      </w:r>
      <w:proofErr w:type="spellEnd"/>
      <w:r>
        <w:t xml:space="preserve"> (</w:t>
      </w:r>
      <w:proofErr w:type="spellStart"/>
      <w:r>
        <w:t>FlowCytoBot</w:t>
      </w:r>
      <w:proofErr w:type="spellEnd"/>
      <w:r>
        <w:t>) to study the phytoplankton at this site in order to detect potential harmful algal blooms (HABs). This work is being conducted in conjunction with Robert Olsen of Woods Hole Oceanographic Institute.</w:t>
      </w:r>
    </w:p>
    <w:p w:rsidR="00D62ED8" w:rsidRDefault="00D62ED8" w:rsidP="00D62ED8"/>
    <w:p w:rsidR="00D62ED8" w:rsidRDefault="00D62ED8" w:rsidP="00D62ED8">
      <w:r>
        <w:t>The following researchers are currently using water quality data recorded at the SWMP stations in addition to collecting water and/or samples for their own projects:</w:t>
      </w:r>
    </w:p>
    <w:p w:rsidR="00D62ED8" w:rsidRDefault="00D62ED8" w:rsidP="00D62ED8"/>
    <w:p w:rsidR="00D62ED8" w:rsidRDefault="00D62ED8" w:rsidP="00D62ED8">
      <w:r>
        <w:t xml:space="preserve">Rodrigo </w:t>
      </w:r>
      <w:proofErr w:type="spellStart"/>
      <w:r>
        <w:t>Almeda</w:t>
      </w:r>
      <w:proofErr w:type="spellEnd"/>
      <w:r>
        <w:t xml:space="preserve">, a post-doc at UTMSI, used zooplankton collected within the reserve to conduct experiments that will help us to better understand the effects of oil on zooplankton. </w:t>
      </w:r>
    </w:p>
    <w:p w:rsidR="00D62ED8" w:rsidRDefault="00D62ED8" w:rsidP="00D62ED8"/>
    <w:p w:rsidR="00D62ED8" w:rsidRDefault="00D62ED8" w:rsidP="00D62ED8">
      <w:r>
        <w:t xml:space="preserve">Colleen McCue, the Volunteer Coordinator for MANERR, is supervising a project to enumerate blue crab </w:t>
      </w:r>
      <w:proofErr w:type="spellStart"/>
      <w:r>
        <w:t>megalope</w:t>
      </w:r>
      <w:proofErr w:type="spellEnd"/>
      <w:r>
        <w:t xml:space="preserve"> abundance coming into the estuary. This project relies on volunteers to collect samples daily at Horace Caldwell pier and the Ship Channel, in addition to a site in Rockport and Aransas Pass.</w:t>
      </w:r>
    </w:p>
    <w:p w:rsidR="00D62ED8" w:rsidRDefault="00D62ED8" w:rsidP="00D62ED8"/>
    <w:p w:rsidR="00D62ED8" w:rsidRDefault="00D62ED8" w:rsidP="00D62ED8">
      <w:r>
        <w:t xml:space="preserve">Lindsay </w:t>
      </w:r>
      <w:proofErr w:type="spellStart"/>
      <w:r>
        <w:t>Scheef</w:t>
      </w:r>
      <w:proofErr w:type="spellEnd"/>
      <w:r>
        <w:t>, a post-doc at UTMSI, is using tilt meters to study the currents and water exchange within the bays.</w:t>
      </w:r>
    </w:p>
    <w:p w:rsidR="00D62ED8" w:rsidRDefault="00D62ED8" w:rsidP="00D62ED8">
      <w:pPr>
        <w:pStyle w:val="HTMLPreformatted"/>
        <w:rPr>
          <w:rFonts w:ascii="Garamond" w:hAnsi="Garamond" w:cs="Times New Roman"/>
          <w:b/>
          <w:sz w:val="22"/>
          <w:szCs w:val="22"/>
        </w:rPr>
      </w:pPr>
    </w:p>
    <w:p w:rsidR="00D62ED8" w:rsidRDefault="00D62ED8" w:rsidP="00D62ED8">
      <w:r>
        <w:t>Summer REU (Research Experience for Undergraduates) Students collected samples within the Mission Aransas NERR for independent research projects:</w:t>
      </w:r>
    </w:p>
    <w:p w:rsidR="00D62ED8" w:rsidRDefault="00D62ED8" w:rsidP="00D62ED8">
      <w:pPr>
        <w:pStyle w:val="HTMLPreformatted"/>
        <w:rPr>
          <w:rFonts w:ascii="Garamond" w:hAnsi="Garamond" w:cs="Times New Roman"/>
          <w:b/>
          <w:sz w:val="22"/>
          <w:szCs w:val="22"/>
        </w:rPr>
      </w:pPr>
    </w:p>
    <w:p w:rsidR="00D62ED8" w:rsidRPr="001E6B15" w:rsidRDefault="00D62ED8" w:rsidP="00D62ED8">
      <w:pPr>
        <w:pStyle w:val="HTMLPreformatted"/>
        <w:rPr>
          <w:rFonts w:ascii="Times New Roman" w:hAnsi="Times New Roman" w:cs="Times New Roman"/>
          <w:sz w:val="24"/>
          <w:szCs w:val="24"/>
        </w:rPr>
      </w:pPr>
      <w:r w:rsidRPr="001E6B15">
        <w:rPr>
          <w:rFonts w:ascii="Times New Roman" w:hAnsi="Times New Roman" w:cs="Times New Roman"/>
          <w:sz w:val="24"/>
          <w:szCs w:val="24"/>
        </w:rPr>
        <w:t>Michele Mei, Tufts University, Biology &amp; Computer Science, studied the effects of crude oil ingestion on copepod escape behavior.</w:t>
      </w:r>
    </w:p>
    <w:p w:rsidR="00D62ED8" w:rsidRPr="001E6B15" w:rsidRDefault="00D62ED8" w:rsidP="00D62ED8">
      <w:pPr>
        <w:pStyle w:val="HTMLPreformatted"/>
        <w:rPr>
          <w:rFonts w:ascii="Times New Roman" w:hAnsi="Times New Roman" w:cs="Times New Roman"/>
          <w:sz w:val="24"/>
          <w:szCs w:val="24"/>
        </w:rPr>
      </w:pPr>
    </w:p>
    <w:p w:rsidR="00D62ED8" w:rsidRPr="001E6B15" w:rsidRDefault="00FC204A" w:rsidP="00D62ED8">
      <w:pPr>
        <w:pStyle w:val="HTMLPreformatted"/>
        <w:rPr>
          <w:rFonts w:ascii="Times New Roman" w:hAnsi="Times New Roman" w:cs="Times New Roman"/>
          <w:sz w:val="24"/>
          <w:szCs w:val="24"/>
        </w:rPr>
      </w:pPr>
      <w:r>
        <w:rPr>
          <w:rFonts w:ascii="Times New Roman" w:hAnsi="Times New Roman" w:cs="Times New Roman"/>
          <w:sz w:val="24"/>
          <w:szCs w:val="24"/>
        </w:rPr>
        <w:t xml:space="preserve">Claire </w:t>
      </w:r>
      <w:proofErr w:type="spellStart"/>
      <w:r>
        <w:rPr>
          <w:rFonts w:ascii="Times New Roman" w:hAnsi="Times New Roman" w:cs="Times New Roman"/>
          <w:sz w:val="24"/>
          <w:szCs w:val="24"/>
        </w:rPr>
        <w:t>Weirich</w:t>
      </w:r>
      <w:proofErr w:type="spellEnd"/>
      <w:r>
        <w:rPr>
          <w:rFonts w:ascii="Times New Roman" w:hAnsi="Times New Roman" w:cs="Times New Roman"/>
          <w:sz w:val="24"/>
          <w:szCs w:val="24"/>
        </w:rPr>
        <w:t xml:space="preserve">, </w:t>
      </w:r>
      <w:r w:rsidR="00D62ED8" w:rsidRPr="001E6B15">
        <w:rPr>
          <w:rFonts w:ascii="Times New Roman" w:hAnsi="Times New Roman" w:cs="Times New Roman"/>
          <w:sz w:val="24"/>
          <w:szCs w:val="24"/>
        </w:rPr>
        <w:t>Texas Lutheran University, Environmental Biology &amp; Math, studied currents and tides in the Ship Channel and how they affect settlement of blue crab larvae.</w:t>
      </w:r>
    </w:p>
    <w:p w:rsidR="00AD094A" w:rsidRDefault="00AD094A">
      <w:pPr>
        <w:rPr>
          <w:rFonts w:ascii="Garamond" w:hAnsi="Garamond"/>
          <w:sz w:val="22"/>
          <w:szCs w:val="22"/>
        </w:rPr>
      </w:pPr>
    </w:p>
    <w:p w:rsidR="0026313A" w:rsidRPr="009D17C5" w:rsidRDefault="0026313A">
      <w:pPr>
        <w:rPr>
          <w:rFonts w:ascii="Garamond" w:hAnsi="Garamond"/>
          <w:sz w:val="22"/>
          <w:szCs w:val="22"/>
        </w:rPr>
      </w:pPr>
    </w:p>
    <w:p w:rsidR="00D17324" w:rsidRPr="009D17C5" w:rsidRDefault="00D17324" w:rsidP="00D17324">
      <w:pPr>
        <w:jc w:val="both"/>
        <w:rPr>
          <w:rFonts w:ascii="Garamond" w:hAnsi="Garamond"/>
          <w:sz w:val="22"/>
          <w:szCs w:val="22"/>
        </w:rPr>
      </w:pPr>
      <w:r w:rsidRPr="008D0C26">
        <w:rPr>
          <w:b/>
        </w:rPr>
        <w:t>8) Distribution</w:t>
      </w:r>
      <w:r w:rsidR="008D0C26">
        <w:rPr>
          <w:b/>
        </w:rPr>
        <w:t>:</w:t>
      </w:r>
      <w:r w:rsidRPr="009D17C5">
        <w:rPr>
          <w:rFonts w:ascii="Garamond" w:hAnsi="Garamond"/>
          <w:sz w:val="22"/>
          <w:szCs w:val="22"/>
        </w:rPr>
        <w:t xml:space="preserve"> </w:t>
      </w:r>
    </w:p>
    <w:p w:rsidR="008D0C26" w:rsidRDefault="008D0C26" w:rsidP="008D0C26">
      <w:pPr>
        <w:ind w:right="720"/>
        <w:jc w:val="both"/>
      </w:pPr>
    </w:p>
    <w:p w:rsidR="00B650BD" w:rsidRPr="00DB03B4" w:rsidRDefault="00796BD6" w:rsidP="00DB03B4">
      <w:pPr>
        <w:ind w:right="720"/>
        <w:jc w:val="both"/>
        <w:rPr>
          <w:rFonts w:eastAsiaTheme="minorEastAsia"/>
          <w:lang w:eastAsia="zh-TW"/>
        </w:rPr>
      </w:pPr>
      <w:r w:rsidRPr="00DB03B4">
        <w:rPr>
          <w:rFonts w:eastAsiaTheme="minorEastAsia"/>
          <w:lang w:eastAsia="zh-TW"/>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w:t>
      </w:r>
      <w:r w:rsidR="00B650BD" w:rsidRPr="00DB03B4">
        <w:rPr>
          <w:rFonts w:eastAsiaTheme="minorEastAsia"/>
          <w:lang w:eastAsia="zh-TW"/>
        </w:rPr>
        <w:t xml:space="preserve">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650BD" w:rsidRPr="00DB03B4" w:rsidRDefault="00B650BD" w:rsidP="00DB03B4">
      <w:pPr>
        <w:ind w:right="720"/>
        <w:jc w:val="both"/>
        <w:rPr>
          <w:rFonts w:eastAsiaTheme="minorEastAsia"/>
          <w:lang w:eastAsia="zh-TW"/>
        </w:rPr>
      </w:pPr>
    </w:p>
    <w:p w:rsidR="00B650BD" w:rsidRPr="00DB03B4" w:rsidRDefault="00B650BD" w:rsidP="00DB03B4">
      <w:pPr>
        <w:ind w:right="720"/>
        <w:jc w:val="both"/>
        <w:rPr>
          <w:rFonts w:eastAsiaTheme="minorEastAsia"/>
          <w:lang w:eastAsia="zh-TW"/>
        </w:rPr>
      </w:pPr>
      <w:r w:rsidRPr="00DB03B4">
        <w:rPr>
          <w:rFonts w:eastAsiaTheme="minorEastAsia"/>
          <w:lang w:eastAsia="zh-TW"/>
        </w:rPr>
        <w:lastRenderedPageBreak/>
        <w:t>Requested citation format:</w:t>
      </w:r>
    </w:p>
    <w:p w:rsidR="00B650BD" w:rsidRPr="00DB03B4" w:rsidRDefault="00B650BD" w:rsidP="00DB03B4">
      <w:pPr>
        <w:ind w:right="720"/>
        <w:jc w:val="both"/>
        <w:rPr>
          <w:rFonts w:eastAsiaTheme="minorEastAsia"/>
          <w:lang w:eastAsia="zh-TW"/>
        </w:rPr>
      </w:pPr>
      <w:proofErr w:type="gramStart"/>
      <w:r w:rsidRPr="00DB03B4">
        <w:rPr>
          <w:rFonts w:eastAsiaTheme="minorEastAsia"/>
          <w:lang w:eastAsia="zh-TW"/>
        </w:rPr>
        <w:t>National Estuarine Research Reserve System (NERRS).</w:t>
      </w:r>
      <w:proofErr w:type="gramEnd"/>
      <w:r w:rsidRPr="00DB03B4">
        <w:rPr>
          <w:rFonts w:eastAsiaTheme="minorEastAsia"/>
          <w:lang w:eastAsia="zh-TW"/>
        </w:rPr>
        <w:t xml:space="preserve"> System-wide Monitoring Program. Data accessed from the NOAA NERRS Centralized Data Management Office website: www.nerrsdata.org; </w:t>
      </w:r>
      <w:r w:rsidRPr="00DB03B4">
        <w:rPr>
          <w:rFonts w:eastAsiaTheme="minorEastAsia"/>
          <w:i/>
          <w:iCs/>
          <w:lang w:eastAsia="zh-TW"/>
        </w:rPr>
        <w:t>accessed</w:t>
      </w:r>
      <w:r w:rsidRPr="00DB03B4">
        <w:rPr>
          <w:rFonts w:eastAsiaTheme="minorEastAsia"/>
          <w:lang w:eastAsia="zh-TW"/>
        </w:rPr>
        <w:t xml:space="preserve"> 12 October 2012.</w:t>
      </w:r>
    </w:p>
    <w:p w:rsidR="00B650BD" w:rsidRPr="00DB03B4" w:rsidRDefault="00B650BD" w:rsidP="00DB0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
          <w:lang w:eastAsia="zh-TW"/>
        </w:rPr>
      </w:pPr>
    </w:p>
    <w:p w:rsidR="00B650BD" w:rsidRPr="00DB03B4" w:rsidRDefault="00B650BD" w:rsidP="00DB03B4">
      <w:pPr>
        <w:ind w:right="720"/>
        <w:jc w:val="both"/>
      </w:pPr>
      <w:r w:rsidRPr="00DB03B4">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DB03B4">
          <w:rPr>
            <w:color w:val="0000FF"/>
            <w:u w:val="single"/>
          </w:rPr>
          <w:t>www.nerrsdata.org</w:t>
        </w:r>
      </w:hyperlink>
      <w:r w:rsidRPr="00DB03B4">
        <w:t xml:space="preserve">.  Data are available in comma separated version format.  </w:t>
      </w:r>
    </w:p>
    <w:p w:rsidR="00D17324" w:rsidRPr="009D17C5" w:rsidRDefault="00D17324">
      <w:pPr>
        <w:rPr>
          <w:rFonts w:ascii="Garamond" w:hAnsi="Garamond"/>
          <w:sz w:val="22"/>
          <w:szCs w:val="22"/>
        </w:rPr>
      </w:pPr>
    </w:p>
    <w:p w:rsidR="00D35728" w:rsidRPr="009D17C5" w:rsidRDefault="00D35728">
      <w:pPr>
        <w:rPr>
          <w:rFonts w:ascii="Garamond" w:hAnsi="Garamond"/>
          <w:sz w:val="22"/>
          <w:szCs w:val="22"/>
        </w:rPr>
      </w:pPr>
    </w:p>
    <w:p w:rsidR="0010629A" w:rsidRPr="00E7004B" w:rsidRDefault="0010629A">
      <w:pPr>
        <w:rPr>
          <w:b/>
        </w:rPr>
      </w:pPr>
      <w:r w:rsidRPr="00E7004B">
        <w:rPr>
          <w:b/>
        </w:rPr>
        <w:t>II. Physical Structure Descriptors</w:t>
      </w:r>
    </w:p>
    <w:p w:rsidR="0010629A" w:rsidRPr="009D17C5" w:rsidRDefault="0010629A">
      <w:pPr>
        <w:rPr>
          <w:rFonts w:ascii="Garamond" w:hAnsi="Garamond"/>
          <w:b/>
          <w:sz w:val="22"/>
          <w:szCs w:val="22"/>
        </w:rPr>
      </w:pPr>
    </w:p>
    <w:p w:rsidR="00E7004B" w:rsidRDefault="0010629A">
      <w:pPr>
        <w:rPr>
          <w:b/>
        </w:rPr>
      </w:pPr>
      <w:r w:rsidRPr="00E7004B">
        <w:rPr>
          <w:b/>
        </w:rPr>
        <w:t xml:space="preserve">9) Entry </w:t>
      </w:r>
      <w:r w:rsidR="00D35728" w:rsidRPr="00E7004B">
        <w:rPr>
          <w:b/>
        </w:rPr>
        <w:t>v</w:t>
      </w:r>
      <w:r w:rsidRPr="00E7004B">
        <w:rPr>
          <w:b/>
        </w:rPr>
        <w:t>erification</w:t>
      </w:r>
      <w:r w:rsidR="00E7004B">
        <w:rPr>
          <w:b/>
        </w:rPr>
        <w:t>:</w:t>
      </w:r>
    </w:p>
    <w:p w:rsidR="006C1C48" w:rsidRPr="009D17C5" w:rsidRDefault="0010629A">
      <w:pPr>
        <w:rPr>
          <w:rFonts w:ascii="Garamond" w:hAnsi="Garamond"/>
          <w:sz w:val="22"/>
          <w:szCs w:val="22"/>
        </w:rPr>
      </w:pPr>
      <w:r w:rsidRPr="009D17C5">
        <w:rPr>
          <w:rFonts w:ascii="Garamond" w:hAnsi="Garamond"/>
          <w:sz w:val="22"/>
          <w:szCs w:val="22"/>
        </w:rPr>
        <w:t xml:space="preserve"> </w:t>
      </w:r>
    </w:p>
    <w:p w:rsidR="00F009B3" w:rsidRDefault="00796BD6" w:rsidP="00DB03B4">
      <w:pPr>
        <w:pStyle w:val="BodyText"/>
        <w:spacing w:after="0"/>
        <w:ind w:right="720"/>
        <w:jc w:val="both"/>
      </w:pPr>
      <w:r w:rsidRPr="00DB03B4">
        <w:t xml:space="preserve">Nutrient data are entered into a Microsoft Excel worksheet and processed using the </w:t>
      </w:r>
      <w:proofErr w:type="spellStart"/>
      <w:r w:rsidRPr="00DB03B4">
        <w:t>NutrientQAQC</w:t>
      </w:r>
      <w:proofErr w:type="spellEnd"/>
      <w:r w:rsidRPr="00DB03B4">
        <w:t xml:space="preserve"> Excel macro.  The </w:t>
      </w:r>
      <w:proofErr w:type="spellStart"/>
      <w:r w:rsidRPr="00DB03B4">
        <w:t>NutrientQAQC</w:t>
      </w:r>
      <w:proofErr w:type="spellEnd"/>
      <w:r w:rsidRPr="00DB03B4">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sidR="00F009B3">
        <w:t xml:space="preserve">.  </w:t>
      </w:r>
    </w:p>
    <w:p w:rsidR="00F009B3" w:rsidRDefault="00F009B3" w:rsidP="00DB03B4">
      <w:pPr>
        <w:pStyle w:val="BodyText"/>
        <w:spacing w:after="0"/>
        <w:ind w:right="720"/>
        <w:jc w:val="both"/>
      </w:pPr>
    </w:p>
    <w:p w:rsidR="00796BD6" w:rsidRPr="00DB03B4" w:rsidRDefault="00F009B3" w:rsidP="00DB03B4">
      <w:pPr>
        <w:pStyle w:val="BodyText"/>
        <w:spacing w:after="0"/>
        <w:ind w:right="720"/>
        <w:jc w:val="both"/>
      </w:pPr>
      <w:r>
        <w:t>Cammie Hyatt is responsible for data processing and QAQC, Collin Croulet (SWMP Technician) is responsible for secondary validation.</w:t>
      </w:r>
    </w:p>
    <w:p w:rsidR="00AB0EE1" w:rsidRPr="00E7004B" w:rsidRDefault="00AB0EE1" w:rsidP="00DB03B4">
      <w:pPr>
        <w:pStyle w:val="BodyText"/>
        <w:spacing w:after="0"/>
        <w:ind w:right="720"/>
        <w:jc w:val="both"/>
      </w:pPr>
    </w:p>
    <w:p w:rsidR="00F149A8" w:rsidRDefault="00F149A8" w:rsidP="00DB03B4">
      <w:r>
        <w:t>The Buskey Laboratory at the University of Texas Marine Science Institute calculates and reports results in µM/L.  For purposes of consistency in the NERR System, Mission Aransas NERR calculates the concentrations as mg/ l-1 based on atomic weights of 14.01, 30.97, 28.09, and 12.01 for N, P, Si, and C respectively.  Therefore, Mission Aransas NERR staff multiplies the concentrations reported by the Buskey Laboratory at the University of Texas Marine Science Institute by 0.01401, 0.03097, 0.02809, and 0.01201 to yield concentrations in mg/L as N, P, Si, and C respectively.</w:t>
      </w:r>
    </w:p>
    <w:p w:rsidR="00AB0EE1" w:rsidRDefault="00AB0EE1">
      <w:pPr>
        <w:rPr>
          <w:rFonts w:ascii="Garamond" w:hAnsi="Garamond"/>
          <w:sz w:val="22"/>
          <w:szCs w:val="22"/>
        </w:rPr>
      </w:pPr>
    </w:p>
    <w:p w:rsidR="0026313A" w:rsidRPr="00AB0EE1" w:rsidRDefault="0026313A">
      <w:pPr>
        <w:rPr>
          <w:rFonts w:ascii="Garamond" w:hAnsi="Garamond"/>
          <w:sz w:val="22"/>
          <w:szCs w:val="22"/>
        </w:rPr>
      </w:pPr>
    </w:p>
    <w:p w:rsidR="002C2C91" w:rsidRPr="009D17C5" w:rsidRDefault="006C1C48" w:rsidP="002C2C91">
      <w:pPr>
        <w:rPr>
          <w:rFonts w:ascii="Garamond" w:hAnsi="Garamond"/>
          <w:sz w:val="22"/>
          <w:szCs w:val="22"/>
        </w:rPr>
      </w:pPr>
      <w:r w:rsidRPr="00E7004B">
        <w:rPr>
          <w:b/>
        </w:rPr>
        <w:t>10) Parameter titles and variable names by category</w:t>
      </w:r>
      <w:r w:rsidR="00E7004B">
        <w:rPr>
          <w:rFonts w:ascii="Garamond" w:hAnsi="Garamond"/>
          <w:b/>
          <w:sz w:val="22"/>
          <w:szCs w:val="22"/>
        </w:rPr>
        <w:t>:</w:t>
      </w:r>
      <w:r w:rsidR="002C2C91">
        <w:rPr>
          <w:rFonts w:ascii="Garamond" w:hAnsi="Garamond"/>
          <w:b/>
          <w:sz w:val="22"/>
          <w:szCs w:val="22"/>
        </w:rPr>
        <w:t xml:space="preserve"> </w:t>
      </w:r>
    </w:p>
    <w:p w:rsidR="00E7004B" w:rsidRDefault="00E7004B" w:rsidP="00E7004B"/>
    <w:p w:rsidR="00E7004B" w:rsidRPr="00F30C26" w:rsidRDefault="00E7004B" w:rsidP="00E7004B">
      <w:r w:rsidRPr="00F30C26">
        <w:t xml:space="preserve">Required NOAA/NERRS System-wide Monitoring Program nutrient parameters are denoted by an asterisks “*”.  </w:t>
      </w:r>
    </w:p>
    <w:p w:rsidR="002C2C91" w:rsidRDefault="002C2C91">
      <w:pPr>
        <w:rPr>
          <w:rFonts w:ascii="Garamond" w:hAnsi="Garamond"/>
          <w:sz w:val="22"/>
          <w:szCs w:val="22"/>
        </w:rPr>
      </w:pPr>
    </w:p>
    <w:p w:rsidR="00E7004B" w:rsidRPr="00F30C26" w:rsidRDefault="00E7004B" w:rsidP="00E7004B">
      <w:r w:rsidRPr="00F30C26">
        <w:t>Data Category</w:t>
      </w:r>
      <w:r w:rsidRPr="00F30C26">
        <w:tab/>
      </w:r>
      <w:r>
        <w:t xml:space="preserve">  </w:t>
      </w:r>
      <w:r w:rsidRPr="00F30C26">
        <w:t>Parameter</w:t>
      </w:r>
      <w:r w:rsidRPr="00F30C26">
        <w:tab/>
      </w:r>
      <w:r w:rsidRPr="00F30C26">
        <w:tab/>
      </w:r>
      <w:r w:rsidRPr="00F30C26">
        <w:tab/>
      </w:r>
      <w:r w:rsidRPr="00F30C26">
        <w:tab/>
        <w:t>Variable Name</w:t>
      </w:r>
      <w:r w:rsidRPr="00F30C26">
        <w:tab/>
        <w:t>Units of Measure</w:t>
      </w:r>
    </w:p>
    <w:p w:rsidR="00E7004B" w:rsidRPr="00F30C26" w:rsidRDefault="00E7004B" w:rsidP="00E7004B">
      <w:r w:rsidRPr="00F30C26">
        <w:t>Phosphorus and Nitrogen:</w:t>
      </w:r>
    </w:p>
    <w:p w:rsidR="00E7004B" w:rsidRPr="00F30C26" w:rsidRDefault="00E7004B" w:rsidP="00E7004B">
      <w:r>
        <w:lastRenderedPageBreak/>
        <w:tab/>
      </w:r>
      <w:r>
        <w:tab/>
        <w:t>*Orthophosphate</w:t>
      </w:r>
      <w:r>
        <w:tab/>
      </w:r>
      <w:r>
        <w:tab/>
      </w:r>
      <w:r>
        <w:tab/>
      </w:r>
      <w:r w:rsidRPr="00F30C26">
        <w:t>PO4F</w:t>
      </w:r>
      <w:r w:rsidRPr="00F30C26">
        <w:tab/>
      </w:r>
      <w:r w:rsidRPr="00F30C26">
        <w:tab/>
      </w:r>
      <w:r>
        <w:tab/>
      </w:r>
      <w:r w:rsidRPr="00F30C26">
        <w:t>mg/L as P</w:t>
      </w:r>
    </w:p>
    <w:p w:rsidR="00E7004B" w:rsidRPr="00F30C26" w:rsidRDefault="00E7004B" w:rsidP="00E7004B">
      <w:r w:rsidRPr="00F30C26">
        <w:tab/>
      </w:r>
      <w:r w:rsidRPr="00F30C26">
        <w:tab/>
        <w:t>*Ammonium, Filtered</w:t>
      </w:r>
      <w:r w:rsidRPr="00F30C26">
        <w:tab/>
      </w:r>
      <w:r w:rsidRPr="00F30C26">
        <w:tab/>
      </w:r>
      <w:r w:rsidRPr="00F30C26">
        <w:tab/>
      </w:r>
      <w:r>
        <w:t>NH4F</w:t>
      </w:r>
      <w:r w:rsidRPr="00F30C26">
        <w:tab/>
      </w:r>
      <w:r>
        <w:tab/>
      </w:r>
      <w:r>
        <w:tab/>
      </w:r>
      <w:r w:rsidRPr="00F30C26">
        <w:t>mg/L as N</w:t>
      </w:r>
    </w:p>
    <w:p w:rsidR="00E7004B" w:rsidRPr="00F30C26" w:rsidRDefault="00E7004B" w:rsidP="00E7004B">
      <w:r w:rsidRPr="00F30C26">
        <w:tab/>
      </w:r>
      <w:r w:rsidRPr="00F30C26">
        <w:tab/>
        <w:t>*Nitri</w:t>
      </w:r>
      <w:r>
        <w:t>te + Nitrate, Filtered</w:t>
      </w:r>
      <w:r>
        <w:tab/>
      </w:r>
      <w:r>
        <w:tab/>
        <w:t>NO23F</w:t>
      </w:r>
      <w:r>
        <w:tab/>
      </w:r>
      <w:r>
        <w:tab/>
      </w:r>
      <w:r w:rsidRPr="00F30C26">
        <w:t>mg/L as N</w:t>
      </w:r>
    </w:p>
    <w:p w:rsidR="00E7004B" w:rsidRPr="00F30C26" w:rsidRDefault="00E7004B" w:rsidP="00E7004B">
      <w:r w:rsidRPr="00F30C26">
        <w:tab/>
      </w:r>
      <w:r w:rsidRPr="00F30C26">
        <w:tab/>
        <w:t>Dissolved Inorganic Ni</w:t>
      </w:r>
      <w:r>
        <w:t>trogen</w:t>
      </w:r>
      <w:r>
        <w:tab/>
      </w:r>
      <w:r>
        <w:tab/>
      </w:r>
      <w:r w:rsidRPr="00F30C26">
        <w:t>DIN</w:t>
      </w:r>
      <w:r w:rsidRPr="00F30C26">
        <w:tab/>
      </w:r>
      <w:r w:rsidRPr="00F30C26">
        <w:tab/>
      </w:r>
      <w:r>
        <w:tab/>
      </w:r>
      <w:r w:rsidRPr="00F30C26">
        <w:t>mg/L as N</w:t>
      </w:r>
    </w:p>
    <w:p w:rsidR="00E7004B" w:rsidRPr="00F30C26" w:rsidRDefault="00E7004B" w:rsidP="00E7004B">
      <w:r w:rsidRPr="00F30C26">
        <w:t>Plant Pigments:</w:t>
      </w:r>
    </w:p>
    <w:p w:rsidR="00E7004B" w:rsidRPr="00F30C26" w:rsidRDefault="00E7004B" w:rsidP="00E7004B">
      <w:r w:rsidRPr="00F30C26">
        <w:tab/>
      </w:r>
      <w:r w:rsidRPr="00F30C26">
        <w:tab/>
        <w:t>*Chlorophyll</w:t>
      </w:r>
      <w:r w:rsidR="00BE15B9">
        <w:t xml:space="preserve"> a</w:t>
      </w:r>
      <w:r w:rsidR="00BE15B9">
        <w:tab/>
      </w:r>
      <w:r w:rsidR="00BE15B9">
        <w:tab/>
      </w:r>
      <w:r w:rsidR="00BE15B9">
        <w:tab/>
        <w:t>CHLA_N</w:t>
      </w:r>
      <w:r w:rsidR="00AC7219">
        <w:tab/>
      </w:r>
      <w:r w:rsidR="00BE15B9">
        <w:tab/>
        <w:t>µg/L</w:t>
      </w:r>
      <w:r w:rsidRPr="00F30C26">
        <w:tab/>
      </w:r>
      <w:r w:rsidRPr="00F30C26">
        <w:tab/>
      </w:r>
    </w:p>
    <w:p w:rsidR="00E7004B" w:rsidRPr="00F30C26" w:rsidRDefault="00E7004B" w:rsidP="00E7004B">
      <w:r w:rsidRPr="00F30C26">
        <w:t>Other Lab Parameters:</w:t>
      </w:r>
    </w:p>
    <w:p w:rsidR="00E7004B" w:rsidRPr="00F30C26" w:rsidRDefault="00E7004B" w:rsidP="00E7004B">
      <w:r w:rsidRPr="00F30C26">
        <w:tab/>
      </w:r>
      <w:r w:rsidRPr="00F30C26">
        <w:tab/>
        <w:t>Silicate, Filtered</w:t>
      </w:r>
      <w:r w:rsidRPr="00F30C26">
        <w:tab/>
      </w:r>
      <w:r w:rsidRPr="00F30C26">
        <w:tab/>
      </w:r>
      <w:r w:rsidRPr="00F30C26">
        <w:tab/>
        <w:t>SiO4F</w:t>
      </w:r>
      <w:r w:rsidRPr="00F30C26">
        <w:tab/>
      </w:r>
      <w:r w:rsidRPr="00F30C26">
        <w:tab/>
      </w:r>
      <w:r w:rsidR="00AC7219">
        <w:tab/>
      </w:r>
      <w:r w:rsidRPr="00F30C26">
        <w:t>mg/L as SI</w:t>
      </w:r>
    </w:p>
    <w:p w:rsidR="00E7004B" w:rsidRPr="00F30C26" w:rsidRDefault="00E7004B" w:rsidP="00E7004B">
      <w:r w:rsidRPr="00F30C26">
        <w:t>Field Parameters:</w:t>
      </w:r>
    </w:p>
    <w:p w:rsidR="00E7004B" w:rsidRDefault="00E7004B" w:rsidP="00E7004B">
      <w:r w:rsidRPr="00F30C26">
        <w:tab/>
      </w:r>
      <w:r w:rsidRPr="00F30C26">
        <w:tab/>
        <w:t>Water Temperature</w:t>
      </w:r>
      <w:r w:rsidRPr="00F30C26">
        <w:tab/>
      </w:r>
      <w:r w:rsidRPr="00F30C26">
        <w:tab/>
      </w:r>
      <w:r w:rsidRPr="00F30C26">
        <w:tab/>
        <w:t>WTEM_N</w:t>
      </w:r>
      <w:r w:rsidRPr="00F30C26">
        <w:tab/>
      </w:r>
      <w:r w:rsidR="00AC7219">
        <w:tab/>
      </w:r>
      <w:r w:rsidRPr="00F30C26">
        <w:t>ºC</w:t>
      </w:r>
    </w:p>
    <w:p w:rsidR="00E7004B" w:rsidRDefault="00E7004B" w:rsidP="00E7004B">
      <w:r>
        <w:tab/>
      </w:r>
      <w:r>
        <w:tab/>
        <w:t>Specific Conductivity</w:t>
      </w:r>
      <w:r>
        <w:tab/>
      </w:r>
      <w:r>
        <w:tab/>
      </w:r>
      <w:r>
        <w:tab/>
        <w:t>SCON_N</w:t>
      </w:r>
      <w:r>
        <w:tab/>
      </w:r>
      <w:r w:rsidR="00AC7219">
        <w:tab/>
      </w:r>
      <w:proofErr w:type="spellStart"/>
      <w:r>
        <w:t>mS</w:t>
      </w:r>
      <w:proofErr w:type="spellEnd"/>
    </w:p>
    <w:p w:rsidR="00E7004B" w:rsidRDefault="00E7004B" w:rsidP="00E7004B">
      <w:r>
        <w:tab/>
      </w:r>
      <w:r>
        <w:tab/>
        <w:t>Salinity</w:t>
      </w:r>
      <w:r>
        <w:tab/>
      </w:r>
      <w:r>
        <w:tab/>
      </w:r>
      <w:r>
        <w:tab/>
      </w:r>
      <w:r>
        <w:tab/>
        <w:t>SALT_N</w:t>
      </w:r>
      <w:r>
        <w:tab/>
      </w:r>
      <w:r w:rsidR="00AC7219">
        <w:tab/>
      </w:r>
      <w:proofErr w:type="spellStart"/>
      <w:r>
        <w:t>ppt</w:t>
      </w:r>
      <w:proofErr w:type="spellEnd"/>
    </w:p>
    <w:p w:rsidR="00E7004B" w:rsidRDefault="00E7004B" w:rsidP="00E7004B">
      <w:r>
        <w:tab/>
      </w:r>
      <w:r>
        <w:tab/>
        <w:t xml:space="preserve">Turbidity </w:t>
      </w:r>
      <w:r>
        <w:tab/>
      </w:r>
      <w:r>
        <w:tab/>
      </w:r>
      <w:r>
        <w:tab/>
      </w:r>
      <w:r>
        <w:tab/>
        <w:t>TURB_N</w:t>
      </w:r>
      <w:r>
        <w:tab/>
      </w:r>
      <w:r w:rsidR="00AC7219">
        <w:tab/>
      </w:r>
      <w:r>
        <w:t>NTU</w:t>
      </w:r>
    </w:p>
    <w:p w:rsidR="00E7004B" w:rsidRPr="00F30C26" w:rsidRDefault="00E7004B" w:rsidP="00E7004B">
      <w:r>
        <w:tab/>
      </w:r>
      <w:r>
        <w:tab/>
      </w:r>
      <w:proofErr w:type="spellStart"/>
      <w:r>
        <w:t>Secchi</w:t>
      </w:r>
      <w:proofErr w:type="spellEnd"/>
      <w:r>
        <w:tab/>
      </w:r>
      <w:r>
        <w:tab/>
      </w:r>
      <w:r>
        <w:tab/>
      </w:r>
      <w:r>
        <w:tab/>
      </w:r>
      <w:r>
        <w:tab/>
        <w:t>SECCHI</w:t>
      </w:r>
      <w:r>
        <w:tab/>
      </w:r>
      <w:r w:rsidR="00AC7219">
        <w:tab/>
      </w:r>
      <w:r>
        <w:t>m</w:t>
      </w:r>
    </w:p>
    <w:p w:rsidR="00E7004B" w:rsidRPr="00F30C26" w:rsidRDefault="00E7004B" w:rsidP="00E7004B"/>
    <w:p w:rsidR="00E7004B" w:rsidRPr="00F30C26" w:rsidRDefault="00E7004B" w:rsidP="00E7004B">
      <w:r w:rsidRPr="00F30C26">
        <w:t>Notes:</w:t>
      </w:r>
    </w:p>
    <w:p w:rsidR="00E7004B" w:rsidRPr="00F30C26" w:rsidRDefault="00E7004B" w:rsidP="00E7004B">
      <w:r w:rsidRPr="00F30C26">
        <w:t>1.  Time is coded based on a 2400 clock and is referenced to Standard Time.</w:t>
      </w:r>
    </w:p>
    <w:p w:rsidR="00E7004B" w:rsidRPr="00F30C26" w:rsidRDefault="00E7004B" w:rsidP="00E7004B">
      <w:r w:rsidRPr="00F30C26">
        <w:t xml:space="preserve">2.  Reserves have the option of measuring </w:t>
      </w:r>
      <w:proofErr w:type="gramStart"/>
      <w:r w:rsidRPr="00F30C26">
        <w:t>either NO2 and</w:t>
      </w:r>
      <w:proofErr w:type="gramEnd"/>
      <w:r w:rsidRPr="00F30C26">
        <w:t xml:space="preserve"> NO3 or they may substitute NO23 for individual analyses if they can show that NO2 is a minor component relative to NO3.</w:t>
      </w:r>
      <w:r w:rsidR="005B16FF">
        <w:t xml:space="preserve"> </w:t>
      </w:r>
      <w:r w:rsidR="00BF4F1E">
        <w:t>MAR is very nitrogen limited; therefore, we report it as NO23.</w:t>
      </w:r>
    </w:p>
    <w:p w:rsidR="00780BA0" w:rsidRPr="00D47656" w:rsidRDefault="00780BA0">
      <w:pPr>
        <w:rPr>
          <w:rFonts w:ascii="Garamond" w:hAnsi="Garamond"/>
          <w:sz w:val="22"/>
          <w:szCs w:val="22"/>
        </w:rPr>
      </w:pPr>
    </w:p>
    <w:p w:rsidR="00780BA0" w:rsidRPr="00D47656" w:rsidRDefault="00780BA0">
      <w:pPr>
        <w:rPr>
          <w:rFonts w:ascii="Garamond" w:hAnsi="Garamond"/>
          <w:sz w:val="22"/>
          <w:szCs w:val="22"/>
        </w:rPr>
      </w:pPr>
    </w:p>
    <w:p w:rsidR="00780BA0" w:rsidRDefault="00780BA0">
      <w:pPr>
        <w:rPr>
          <w:rFonts w:ascii="Garamond" w:hAnsi="Garamond"/>
          <w:sz w:val="22"/>
          <w:szCs w:val="22"/>
        </w:rPr>
      </w:pPr>
      <w:r w:rsidRPr="00247A26">
        <w:rPr>
          <w:b/>
        </w:rPr>
        <w:t>11) Measured or calculated laboratory parameters</w:t>
      </w:r>
      <w:r w:rsidR="00247A26">
        <w:rPr>
          <w:rFonts w:ascii="Garamond" w:hAnsi="Garamond"/>
          <w:sz w:val="22"/>
          <w:szCs w:val="22"/>
        </w:rPr>
        <w:t>:</w:t>
      </w:r>
      <w:r w:rsidRPr="009D17C5">
        <w:rPr>
          <w:rFonts w:ascii="Garamond" w:hAnsi="Garamond"/>
          <w:sz w:val="22"/>
          <w:szCs w:val="22"/>
        </w:rPr>
        <w:t xml:space="preserve"> </w:t>
      </w:r>
    </w:p>
    <w:p w:rsidR="00871F31" w:rsidRPr="009D17C5" w:rsidRDefault="00871F31">
      <w:pPr>
        <w:rPr>
          <w:rFonts w:ascii="Garamond" w:hAnsi="Garamond"/>
          <w:sz w:val="22"/>
          <w:szCs w:val="22"/>
        </w:rPr>
      </w:pPr>
    </w:p>
    <w:p w:rsidR="00780BA0" w:rsidRPr="0064206F" w:rsidRDefault="00780BA0" w:rsidP="00780BA0">
      <w:pPr>
        <w:numPr>
          <w:ilvl w:val="0"/>
          <w:numId w:val="3"/>
        </w:numPr>
        <w:rPr>
          <w:b/>
        </w:rPr>
      </w:pPr>
      <w:r w:rsidRPr="0064206F">
        <w:rPr>
          <w:b/>
        </w:rPr>
        <w:t>Parameters measured directly</w:t>
      </w:r>
    </w:p>
    <w:p w:rsidR="00780BA0" w:rsidRPr="0064206F" w:rsidRDefault="00780BA0" w:rsidP="00780BA0">
      <w:pPr>
        <w:ind w:left="900"/>
      </w:pPr>
      <w:r w:rsidRPr="0064206F">
        <w:t>Nitrogen species:</w:t>
      </w:r>
      <w:r w:rsidR="0064206F" w:rsidRPr="0064206F">
        <w:tab/>
      </w:r>
      <w:r w:rsidR="0064206F" w:rsidRPr="0064206F">
        <w:tab/>
        <w:t>NH4</w:t>
      </w:r>
      <w:r w:rsidR="00BB6340">
        <w:t>F</w:t>
      </w:r>
      <w:r w:rsidR="0064206F" w:rsidRPr="0064206F">
        <w:t xml:space="preserve">, </w:t>
      </w:r>
      <w:r w:rsidRPr="0064206F">
        <w:t>NO23</w:t>
      </w:r>
      <w:r w:rsidR="00BB6340">
        <w:t>F</w:t>
      </w:r>
    </w:p>
    <w:p w:rsidR="00780BA0" w:rsidRPr="0064206F" w:rsidRDefault="00780BA0" w:rsidP="00780BA0">
      <w:pPr>
        <w:ind w:left="900"/>
      </w:pPr>
      <w:r w:rsidRPr="0064206F">
        <w:t>Phosphorus species:</w:t>
      </w:r>
      <w:r w:rsidR="00400470" w:rsidRPr="0064206F">
        <w:tab/>
      </w:r>
      <w:r w:rsidR="00400470" w:rsidRPr="0064206F">
        <w:tab/>
        <w:t>PO4F</w:t>
      </w:r>
    </w:p>
    <w:p w:rsidR="00780BA0" w:rsidRPr="0064206F" w:rsidRDefault="00780BA0" w:rsidP="00780BA0">
      <w:pPr>
        <w:tabs>
          <w:tab w:val="left" w:pos="2190"/>
        </w:tabs>
        <w:ind w:left="900"/>
      </w:pPr>
      <w:r w:rsidRPr="0064206F">
        <w:t>Other:</w:t>
      </w:r>
      <w:r w:rsidRPr="0064206F">
        <w:tab/>
      </w:r>
      <w:r w:rsidR="00400470" w:rsidRPr="0064206F">
        <w:tab/>
      </w:r>
      <w:r w:rsidR="00400470" w:rsidRPr="0064206F">
        <w:tab/>
      </w:r>
      <w:r w:rsidR="0064206F" w:rsidRPr="0064206F">
        <w:t>CHLA</w:t>
      </w:r>
      <w:r w:rsidR="00BB6340">
        <w:t>_N</w:t>
      </w:r>
      <w:r w:rsidR="0064206F" w:rsidRPr="0064206F">
        <w:t>, SiO4</w:t>
      </w:r>
      <w:r w:rsidR="00BB6340">
        <w:t>F</w:t>
      </w:r>
    </w:p>
    <w:p w:rsidR="00780BA0" w:rsidRPr="0064206F" w:rsidRDefault="00780BA0" w:rsidP="00780BA0">
      <w:pPr>
        <w:ind w:left="360"/>
      </w:pPr>
    </w:p>
    <w:p w:rsidR="00400470" w:rsidRPr="0064206F" w:rsidRDefault="00780BA0" w:rsidP="00400470">
      <w:pPr>
        <w:numPr>
          <w:ilvl w:val="0"/>
          <w:numId w:val="3"/>
        </w:numPr>
        <w:rPr>
          <w:b/>
        </w:rPr>
      </w:pPr>
      <w:r w:rsidRPr="0064206F">
        <w:rPr>
          <w:b/>
        </w:rPr>
        <w:t xml:space="preserve">Calculated </w:t>
      </w:r>
      <w:r w:rsidR="00D35728" w:rsidRPr="0064206F">
        <w:rPr>
          <w:b/>
        </w:rPr>
        <w:t>p</w:t>
      </w:r>
      <w:r w:rsidRPr="0064206F">
        <w:rPr>
          <w:b/>
        </w:rPr>
        <w:t>arameters</w:t>
      </w:r>
    </w:p>
    <w:p w:rsidR="00400470" w:rsidRPr="0064206F" w:rsidRDefault="00400470" w:rsidP="00400470">
      <w:pPr>
        <w:ind w:left="900"/>
      </w:pPr>
      <w:r w:rsidRPr="0064206F">
        <w:t>DIN</w:t>
      </w:r>
      <w:r w:rsidRPr="0064206F">
        <w:tab/>
      </w:r>
      <w:r w:rsidRPr="0064206F">
        <w:tab/>
      </w:r>
      <w:r w:rsidRPr="0064206F">
        <w:tab/>
      </w:r>
      <w:r w:rsidRPr="0064206F">
        <w:tab/>
        <w:t>NO23</w:t>
      </w:r>
      <w:r w:rsidR="00BB6340">
        <w:t xml:space="preserve">F </w:t>
      </w:r>
      <w:r w:rsidRPr="0064206F">
        <w:t>+</w:t>
      </w:r>
      <w:r w:rsidR="00BB6340">
        <w:t xml:space="preserve"> </w:t>
      </w:r>
      <w:r w:rsidRPr="0064206F">
        <w:t>NH4</w:t>
      </w:r>
      <w:r w:rsidR="00BB6340">
        <w:t>F</w:t>
      </w:r>
    </w:p>
    <w:p w:rsidR="00780BA0" w:rsidRDefault="00780BA0" w:rsidP="00780BA0">
      <w:pPr>
        <w:rPr>
          <w:b/>
        </w:rPr>
      </w:pPr>
    </w:p>
    <w:p w:rsidR="0026313A" w:rsidRPr="0064206F" w:rsidRDefault="0026313A" w:rsidP="00780BA0">
      <w:pPr>
        <w:rPr>
          <w:b/>
        </w:rPr>
      </w:pPr>
    </w:p>
    <w:p w:rsidR="00D64286" w:rsidRDefault="00780BA0" w:rsidP="00780BA0">
      <w:pPr>
        <w:rPr>
          <w:rFonts w:ascii="Garamond" w:hAnsi="Garamond"/>
          <w:sz w:val="22"/>
          <w:szCs w:val="22"/>
        </w:rPr>
      </w:pPr>
      <w:r w:rsidRPr="00871F31">
        <w:rPr>
          <w:b/>
        </w:rPr>
        <w:t xml:space="preserve">12) Limits of </w:t>
      </w:r>
      <w:r w:rsidR="00D35728" w:rsidRPr="00871F31">
        <w:rPr>
          <w:b/>
        </w:rPr>
        <w:t>d</w:t>
      </w:r>
      <w:r w:rsidRPr="00871F31">
        <w:rPr>
          <w:b/>
        </w:rPr>
        <w:t>etection</w:t>
      </w:r>
      <w:r w:rsidR="00871F31">
        <w:rPr>
          <w:b/>
        </w:rPr>
        <w:t>:</w:t>
      </w:r>
      <w:r w:rsidRPr="009D17C5">
        <w:rPr>
          <w:rFonts w:ascii="Garamond" w:hAnsi="Garamond"/>
          <w:sz w:val="22"/>
          <w:szCs w:val="22"/>
        </w:rPr>
        <w:t xml:space="preserve"> </w:t>
      </w:r>
    </w:p>
    <w:p w:rsidR="00871F31" w:rsidRDefault="00871F31" w:rsidP="00780BA0">
      <w:pPr>
        <w:rPr>
          <w:rFonts w:ascii="Garamond" w:hAnsi="Garamond"/>
          <w:sz w:val="22"/>
          <w:szCs w:val="22"/>
        </w:rPr>
      </w:pPr>
    </w:p>
    <w:p w:rsidR="00D64286" w:rsidRPr="00871F31" w:rsidRDefault="00D64286" w:rsidP="00871F31">
      <w:r w:rsidRPr="00871F31">
        <w:t xml:space="preserve">Method Detection Limits (MDL), the lowest concentration of a parameter that an analytical procedure can reliably detect, </w:t>
      </w:r>
      <w:proofErr w:type="gramStart"/>
      <w:r w:rsidRPr="00871F31">
        <w:t>have</w:t>
      </w:r>
      <w:proofErr w:type="gramEnd"/>
      <w:r w:rsidRPr="00871F31">
        <w:t xml:space="preserve"> been established by the VIMS Nutrient Analytical Laboratory.  The MDL is determined as 3 times the standard deviation of a minimum of 7 replicates of a single low concentration sample.  These values are reviewed and revised periodically.</w:t>
      </w:r>
    </w:p>
    <w:p w:rsidR="00780BA0" w:rsidRDefault="00780BA0" w:rsidP="00780BA0">
      <w:pPr>
        <w:rPr>
          <w:rFonts w:ascii="Garamond" w:hAnsi="Garamond"/>
          <w:sz w:val="22"/>
          <w:szCs w:val="22"/>
        </w:rPr>
      </w:pPr>
    </w:p>
    <w:tbl>
      <w:tblPr>
        <w:tblW w:w="4290" w:type="dxa"/>
        <w:tblInd w:w="468" w:type="dxa"/>
        <w:tblLook w:val="0000" w:firstRow="0" w:lastRow="0" w:firstColumn="0" w:lastColumn="0" w:noHBand="0" w:noVBand="0"/>
      </w:tblPr>
      <w:tblGrid>
        <w:gridCol w:w="1189"/>
        <w:gridCol w:w="1190"/>
        <w:gridCol w:w="1122"/>
        <w:gridCol w:w="876"/>
      </w:tblGrid>
      <w:tr w:rsidR="00D64286" w:rsidRPr="00BD4C4C">
        <w:trPr>
          <w:trHeight w:val="255"/>
        </w:trPr>
        <w:tc>
          <w:tcPr>
            <w:tcW w:w="1150" w:type="dxa"/>
            <w:tcBorders>
              <w:top w:val="nil"/>
              <w:left w:val="nil"/>
              <w:bottom w:val="nil"/>
              <w:right w:val="nil"/>
            </w:tcBorders>
            <w:shd w:val="clear" w:color="auto" w:fill="auto"/>
            <w:noWrap/>
            <w:vAlign w:val="bottom"/>
          </w:tcPr>
          <w:p w:rsidR="00D64286" w:rsidRPr="00BD4C4C" w:rsidRDefault="00D64286">
            <w:r w:rsidRPr="00BD4C4C">
              <w:t>Parameter</w:t>
            </w:r>
          </w:p>
        </w:tc>
        <w:tc>
          <w:tcPr>
            <w:tcW w:w="1190" w:type="dxa"/>
            <w:tcBorders>
              <w:top w:val="nil"/>
              <w:left w:val="nil"/>
              <w:bottom w:val="nil"/>
              <w:right w:val="nil"/>
            </w:tcBorders>
            <w:shd w:val="clear" w:color="auto" w:fill="auto"/>
            <w:noWrap/>
            <w:vAlign w:val="bottom"/>
          </w:tcPr>
          <w:p w:rsidR="00D64286" w:rsidRPr="00BD4C4C" w:rsidRDefault="00D64286">
            <w:r w:rsidRPr="00BD4C4C">
              <w:t>Start Date</w:t>
            </w:r>
          </w:p>
        </w:tc>
        <w:tc>
          <w:tcPr>
            <w:tcW w:w="1122" w:type="dxa"/>
            <w:tcBorders>
              <w:top w:val="nil"/>
              <w:left w:val="nil"/>
              <w:bottom w:val="nil"/>
              <w:right w:val="nil"/>
            </w:tcBorders>
            <w:shd w:val="clear" w:color="auto" w:fill="auto"/>
            <w:noWrap/>
            <w:vAlign w:val="bottom"/>
          </w:tcPr>
          <w:p w:rsidR="00D64286" w:rsidRPr="00BD4C4C" w:rsidRDefault="00D64286">
            <w:r w:rsidRPr="00BD4C4C">
              <w:t>End Date</w:t>
            </w:r>
          </w:p>
        </w:tc>
        <w:tc>
          <w:tcPr>
            <w:tcW w:w="828" w:type="dxa"/>
            <w:tcBorders>
              <w:top w:val="nil"/>
              <w:left w:val="nil"/>
              <w:bottom w:val="nil"/>
              <w:right w:val="nil"/>
            </w:tcBorders>
            <w:shd w:val="clear" w:color="auto" w:fill="auto"/>
            <w:noWrap/>
            <w:vAlign w:val="bottom"/>
          </w:tcPr>
          <w:p w:rsidR="00D64286" w:rsidRPr="00BD4C4C" w:rsidRDefault="00D64286">
            <w:r w:rsidRPr="00BD4C4C">
              <w:t>MDL</w:t>
            </w:r>
          </w:p>
        </w:tc>
      </w:tr>
      <w:tr w:rsidR="00D64286" w:rsidRPr="00BD4C4C">
        <w:trPr>
          <w:trHeight w:val="255"/>
        </w:trPr>
        <w:tc>
          <w:tcPr>
            <w:tcW w:w="1150" w:type="dxa"/>
            <w:tcBorders>
              <w:top w:val="nil"/>
              <w:left w:val="nil"/>
              <w:bottom w:val="nil"/>
              <w:right w:val="nil"/>
            </w:tcBorders>
            <w:shd w:val="clear" w:color="auto" w:fill="auto"/>
            <w:noWrap/>
            <w:vAlign w:val="bottom"/>
          </w:tcPr>
          <w:p w:rsidR="00D64286" w:rsidRPr="00BD4C4C" w:rsidRDefault="00D64286">
            <w:r w:rsidRPr="00BD4C4C">
              <w:t>PO4F</w:t>
            </w:r>
          </w:p>
        </w:tc>
        <w:tc>
          <w:tcPr>
            <w:tcW w:w="1190" w:type="dxa"/>
            <w:tcBorders>
              <w:top w:val="nil"/>
              <w:left w:val="nil"/>
              <w:bottom w:val="nil"/>
              <w:right w:val="nil"/>
            </w:tcBorders>
            <w:shd w:val="clear" w:color="auto" w:fill="auto"/>
            <w:noWrap/>
            <w:vAlign w:val="bottom"/>
          </w:tcPr>
          <w:p w:rsidR="00D64286" w:rsidRPr="00BD4C4C" w:rsidRDefault="00D64286" w:rsidP="001212B1">
            <w:r w:rsidRPr="00BD4C4C">
              <w:t>1/1/</w:t>
            </w:r>
            <w:r w:rsidR="001212B1" w:rsidRPr="00BD4C4C">
              <w:t>1</w:t>
            </w:r>
            <w:r w:rsidR="00871F31" w:rsidRPr="00BD4C4C">
              <w:t>4</w:t>
            </w:r>
          </w:p>
        </w:tc>
        <w:tc>
          <w:tcPr>
            <w:tcW w:w="1122" w:type="dxa"/>
            <w:tcBorders>
              <w:top w:val="nil"/>
              <w:left w:val="nil"/>
              <w:bottom w:val="nil"/>
              <w:right w:val="nil"/>
            </w:tcBorders>
            <w:shd w:val="clear" w:color="auto" w:fill="auto"/>
            <w:noWrap/>
            <w:vAlign w:val="bottom"/>
          </w:tcPr>
          <w:p w:rsidR="00D64286" w:rsidRPr="00BD4C4C" w:rsidRDefault="00871F31" w:rsidP="001212B1">
            <w:r w:rsidRPr="00BD4C4C">
              <w:t>12</w:t>
            </w:r>
            <w:r w:rsidR="00D64286" w:rsidRPr="00BD4C4C">
              <w:t>/31/</w:t>
            </w:r>
            <w:r w:rsidR="001212B1" w:rsidRPr="00BD4C4C">
              <w:t>1</w:t>
            </w:r>
            <w:r w:rsidRPr="00BD4C4C">
              <w:t>4</w:t>
            </w:r>
          </w:p>
        </w:tc>
        <w:tc>
          <w:tcPr>
            <w:tcW w:w="828" w:type="dxa"/>
            <w:tcBorders>
              <w:top w:val="nil"/>
              <w:left w:val="nil"/>
              <w:bottom w:val="nil"/>
              <w:right w:val="nil"/>
            </w:tcBorders>
            <w:shd w:val="clear" w:color="auto" w:fill="auto"/>
            <w:noWrap/>
            <w:vAlign w:val="bottom"/>
          </w:tcPr>
          <w:p w:rsidR="00D64286" w:rsidRPr="00BD4C4C" w:rsidRDefault="00D64286">
            <w:r w:rsidRPr="00BD4C4C">
              <w:t>0.000</w:t>
            </w:r>
            <w:r w:rsidR="00871F31" w:rsidRPr="00BD4C4C">
              <w:t>3</w:t>
            </w:r>
          </w:p>
        </w:tc>
      </w:tr>
      <w:tr w:rsidR="00871F31" w:rsidRPr="00BD4C4C">
        <w:trPr>
          <w:trHeight w:val="255"/>
        </w:trPr>
        <w:tc>
          <w:tcPr>
            <w:tcW w:w="1150" w:type="dxa"/>
            <w:tcBorders>
              <w:top w:val="nil"/>
              <w:left w:val="nil"/>
              <w:bottom w:val="nil"/>
              <w:right w:val="nil"/>
            </w:tcBorders>
            <w:shd w:val="clear" w:color="auto" w:fill="auto"/>
            <w:noWrap/>
            <w:vAlign w:val="bottom"/>
          </w:tcPr>
          <w:p w:rsidR="00871F31" w:rsidRPr="00BD4C4C" w:rsidRDefault="00871F31" w:rsidP="00796BD6">
            <w:r w:rsidRPr="00BD4C4C">
              <w:t>NH4F</w:t>
            </w:r>
          </w:p>
        </w:tc>
        <w:tc>
          <w:tcPr>
            <w:tcW w:w="1190" w:type="dxa"/>
            <w:tcBorders>
              <w:top w:val="nil"/>
              <w:left w:val="nil"/>
              <w:bottom w:val="nil"/>
              <w:right w:val="nil"/>
            </w:tcBorders>
            <w:shd w:val="clear" w:color="auto" w:fill="auto"/>
            <w:noWrap/>
            <w:vAlign w:val="bottom"/>
          </w:tcPr>
          <w:p w:rsidR="00871F31" w:rsidRPr="00BD4C4C" w:rsidRDefault="00871F31" w:rsidP="00796BD6">
            <w:r w:rsidRPr="00BD4C4C">
              <w:t>1/1/14</w:t>
            </w:r>
          </w:p>
        </w:tc>
        <w:tc>
          <w:tcPr>
            <w:tcW w:w="1122" w:type="dxa"/>
            <w:tcBorders>
              <w:top w:val="nil"/>
              <w:left w:val="nil"/>
              <w:bottom w:val="nil"/>
              <w:right w:val="nil"/>
            </w:tcBorders>
            <w:shd w:val="clear" w:color="auto" w:fill="auto"/>
            <w:noWrap/>
            <w:vAlign w:val="bottom"/>
          </w:tcPr>
          <w:p w:rsidR="00871F31" w:rsidRPr="00BD4C4C" w:rsidRDefault="00871F31" w:rsidP="00796BD6">
            <w:r w:rsidRPr="00BD4C4C">
              <w:t>12/31/14</w:t>
            </w:r>
          </w:p>
        </w:tc>
        <w:tc>
          <w:tcPr>
            <w:tcW w:w="828" w:type="dxa"/>
            <w:tcBorders>
              <w:top w:val="nil"/>
              <w:left w:val="nil"/>
              <w:bottom w:val="nil"/>
              <w:right w:val="nil"/>
            </w:tcBorders>
            <w:shd w:val="clear" w:color="auto" w:fill="auto"/>
            <w:noWrap/>
            <w:vAlign w:val="bottom"/>
          </w:tcPr>
          <w:p w:rsidR="00871F31" w:rsidRPr="00BD4C4C" w:rsidRDefault="00871F31" w:rsidP="00796BD6">
            <w:r w:rsidRPr="00BD4C4C">
              <w:t>0.0003</w:t>
            </w:r>
          </w:p>
        </w:tc>
      </w:tr>
      <w:tr w:rsidR="00871F31" w:rsidRPr="00BD4C4C">
        <w:trPr>
          <w:trHeight w:val="255"/>
        </w:trPr>
        <w:tc>
          <w:tcPr>
            <w:tcW w:w="1150" w:type="dxa"/>
            <w:tcBorders>
              <w:top w:val="nil"/>
              <w:left w:val="nil"/>
              <w:bottom w:val="nil"/>
              <w:right w:val="nil"/>
            </w:tcBorders>
            <w:shd w:val="clear" w:color="auto" w:fill="auto"/>
            <w:noWrap/>
            <w:vAlign w:val="bottom"/>
          </w:tcPr>
          <w:p w:rsidR="00871F31" w:rsidRPr="00BD4C4C" w:rsidRDefault="00871F31" w:rsidP="00796BD6">
            <w:r w:rsidRPr="00BD4C4C">
              <w:t>NO23F</w:t>
            </w:r>
          </w:p>
        </w:tc>
        <w:tc>
          <w:tcPr>
            <w:tcW w:w="1190" w:type="dxa"/>
            <w:tcBorders>
              <w:top w:val="nil"/>
              <w:left w:val="nil"/>
              <w:bottom w:val="nil"/>
              <w:right w:val="nil"/>
            </w:tcBorders>
            <w:shd w:val="clear" w:color="auto" w:fill="auto"/>
            <w:noWrap/>
            <w:vAlign w:val="bottom"/>
          </w:tcPr>
          <w:p w:rsidR="00871F31" w:rsidRPr="00BD4C4C" w:rsidRDefault="00871F31" w:rsidP="00796BD6">
            <w:r w:rsidRPr="00BD4C4C">
              <w:t>1/1/14</w:t>
            </w:r>
          </w:p>
        </w:tc>
        <w:tc>
          <w:tcPr>
            <w:tcW w:w="1122" w:type="dxa"/>
            <w:tcBorders>
              <w:top w:val="nil"/>
              <w:left w:val="nil"/>
              <w:bottom w:val="nil"/>
              <w:right w:val="nil"/>
            </w:tcBorders>
            <w:shd w:val="clear" w:color="auto" w:fill="auto"/>
            <w:noWrap/>
            <w:vAlign w:val="bottom"/>
          </w:tcPr>
          <w:p w:rsidR="00871F31" w:rsidRPr="00BD4C4C" w:rsidRDefault="00871F31" w:rsidP="00796BD6">
            <w:r w:rsidRPr="00BD4C4C">
              <w:t>12/31/14</w:t>
            </w:r>
          </w:p>
        </w:tc>
        <w:tc>
          <w:tcPr>
            <w:tcW w:w="828" w:type="dxa"/>
            <w:tcBorders>
              <w:top w:val="nil"/>
              <w:left w:val="nil"/>
              <w:bottom w:val="nil"/>
              <w:right w:val="nil"/>
            </w:tcBorders>
            <w:shd w:val="clear" w:color="auto" w:fill="auto"/>
            <w:noWrap/>
            <w:vAlign w:val="bottom"/>
          </w:tcPr>
          <w:p w:rsidR="00871F31" w:rsidRPr="00BD4C4C" w:rsidRDefault="00871F31" w:rsidP="00796BD6">
            <w:r w:rsidRPr="00BD4C4C">
              <w:t>0.0004</w:t>
            </w:r>
          </w:p>
        </w:tc>
      </w:tr>
      <w:tr w:rsidR="00871F31" w:rsidRPr="00BD4C4C">
        <w:trPr>
          <w:trHeight w:val="255"/>
        </w:trPr>
        <w:tc>
          <w:tcPr>
            <w:tcW w:w="1150" w:type="dxa"/>
            <w:tcBorders>
              <w:top w:val="nil"/>
              <w:left w:val="nil"/>
              <w:bottom w:val="nil"/>
              <w:right w:val="nil"/>
            </w:tcBorders>
            <w:shd w:val="clear" w:color="auto" w:fill="auto"/>
            <w:noWrap/>
            <w:vAlign w:val="bottom"/>
          </w:tcPr>
          <w:p w:rsidR="00871F31" w:rsidRPr="00BD4C4C" w:rsidRDefault="00871F31">
            <w:r w:rsidRPr="00BD4C4C">
              <w:t>SiO4F</w:t>
            </w:r>
          </w:p>
        </w:tc>
        <w:tc>
          <w:tcPr>
            <w:tcW w:w="1190" w:type="dxa"/>
            <w:tcBorders>
              <w:top w:val="nil"/>
              <w:left w:val="nil"/>
              <w:bottom w:val="nil"/>
              <w:right w:val="nil"/>
            </w:tcBorders>
            <w:shd w:val="clear" w:color="auto" w:fill="auto"/>
            <w:noWrap/>
            <w:vAlign w:val="bottom"/>
          </w:tcPr>
          <w:p w:rsidR="00871F31" w:rsidRPr="00BD4C4C" w:rsidRDefault="00871F31" w:rsidP="00796BD6">
            <w:r w:rsidRPr="00BD4C4C">
              <w:t>1/1/14</w:t>
            </w:r>
          </w:p>
        </w:tc>
        <w:tc>
          <w:tcPr>
            <w:tcW w:w="1122" w:type="dxa"/>
            <w:tcBorders>
              <w:top w:val="nil"/>
              <w:left w:val="nil"/>
              <w:bottom w:val="nil"/>
              <w:right w:val="nil"/>
            </w:tcBorders>
            <w:shd w:val="clear" w:color="auto" w:fill="auto"/>
            <w:noWrap/>
            <w:vAlign w:val="bottom"/>
          </w:tcPr>
          <w:p w:rsidR="00871F31" w:rsidRPr="00BD4C4C" w:rsidRDefault="00871F31" w:rsidP="00796BD6">
            <w:r w:rsidRPr="00BD4C4C">
              <w:t>12/31/14</w:t>
            </w:r>
          </w:p>
        </w:tc>
        <w:tc>
          <w:tcPr>
            <w:tcW w:w="828" w:type="dxa"/>
            <w:tcBorders>
              <w:top w:val="nil"/>
              <w:left w:val="nil"/>
              <w:bottom w:val="nil"/>
              <w:right w:val="nil"/>
            </w:tcBorders>
            <w:shd w:val="clear" w:color="auto" w:fill="auto"/>
            <w:noWrap/>
            <w:vAlign w:val="bottom"/>
          </w:tcPr>
          <w:p w:rsidR="00871F31" w:rsidRPr="00BD4C4C" w:rsidRDefault="00871F31">
            <w:r w:rsidRPr="00BD4C4C">
              <w:t>0.0084</w:t>
            </w:r>
          </w:p>
        </w:tc>
      </w:tr>
      <w:tr w:rsidR="00871F31" w:rsidRPr="00BD4C4C">
        <w:trPr>
          <w:trHeight w:val="255"/>
        </w:trPr>
        <w:tc>
          <w:tcPr>
            <w:tcW w:w="1150" w:type="dxa"/>
            <w:tcBorders>
              <w:top w:val="nil"/>
              <w:left w:val="nil"/>
              <w:bottom w:val="nil"/>
              <w:right w:val="nil"/>
            </w:tcBorders>
            <w:shd w:val="clear" w:color="auto" w:fill="auto"/>
            <w:noWrap/>
            <w:vAlign w:val="bottom"/>
          </w:tcPr>
          <w:p w:rsidR="00871F31" w:rsidRPr="00BD4C4C" w:rsidRDefault="00871F31">
            <w:r w:rsidRPr="00BD4C4C">
              <w:t>CHLA_N</w:t>
            </w:r>
          </w:p>
        </w:tc>
        <w:tc>
          <w:tcPr>
            <w:tcW w:w="1190" w:type="dxa"/>
            <w:tcBorders>
              <w:top w:val="nil"/>
              <w:left w:val="nil"/>
              <w:bottom w:val="nil"/>
              <w:right w:val="nil"/>
            </w:tcBorders>
            <w:shd w:val="clear" w:color="auto" w:fill="auto"/>
            <w:noWrap/>
            <w:vAlign w:val="bottom"/>
          </w:tcPr>
          <w:p w:rsidR="00871F31" w:rsidRPr="00BD4C4C" w:rsidRDefault="00871F31" w:rsidP="00796BD6">
            <w:r w:rsidRPr="00BD4C4C">
              <w:t>1/1/14</w:t>
            </w:r>
          </w:p>
        </w:tc>
        <w:tc>
          <w:tcPr>
            <w:tcW w:w="1122" w:type="dxa"/>
            <w:tcBorders>
              <w:top w:val="nil"/>
              <w:left w:val="nil"/>
              <w:bottom w:val="nil"/>
              <w:right w:val="nil"/>
            </w:tcBorders>
            <w:shd w:val="clear" w:color="auto" w:fill="auto"/>
            <w:noWrap/>
            <w:vAlign w:val="bottom"/>
          </w:tcPr>
          <w:p w:rsidR="00871F31" w:rsidRPr="00BD4C4C" w:rsidRDefault="00871F31" w:rsidP="00796BD6">
            <w:r w:rsidRPr="00BD4C4C">
              <w:t>7/</w:t>
            </w:r>
            <w:r w:rsidR="00FA5F10" w:rsidRPr="00BD4C4C">
              <w:t>3</w:t>
            </w:r>
            <w:r w:rsidRPr="00BD4C4C">
              <w:t>/14</w:t>
            </w:r>
          </w:p>
        </w:tc>
        <w:tc>
          <w:tcPr>
            <w:tcW w:w="828" w:type="dxa"/>
            <w:tcBorders>
              <w:top w:val="nil"/>
              <w:left w:val="nil"/>
              <w:bottom w:val="nil"/>
              <w:right w:val="nil"/>
            </w:tcBorders>
            <w:shd w:val="clear" w:color="auto" w:fill="auto"/>
            <w:noWrap/>
            <w:vAlign w:val="bottom"/>
          </w:tcPr>
          <w:p w:rsidR="00871F31" w:rsidRPr="00BD4C4C" w:rsidRDefault="00871F31">
            <w:r w:rsidRPr="00BD4C4C">
              <w:t>0.87</w:t>
            </w:r>
          </w:p>
        </w:tc>
      </w:tr>
      <w:tr w:rsidR="00871F31" w:rsidRPr="00BD4C4C">
        <w:trPr>
          <w:trHeight w:val="255"/>
        </w:trPr>
        <w:tc>
          <w:tcPr>
            <w:tcW w:w="1150" w:type="dxa"/>
            <w:tcBorders>
              <w:top w:val="nil"/>
              <w:left w:val="nil"/>
              <w:bottom w:val="nil"/>
              <w:right w:val="nil"/>
            </w:tcBorders>
            <w:shd w:val="clear" w:color="auto" w:fill="auto"/>
            <w:noWrap/>
            <w:vAlign w:val="bottom"/>
          </w:tcPr>
          <w:p w:rsidR="00871F31" w:rsidRPr="00BD4C4C" w:rsidRDefault="00871F31">
            <w:r w:rsidRPr="00BD4C4C">
              <w:t>CHLA_N</w:t>
            </w:r>
          </w:p>
        </w:tc>
        <w:tc>
          <w:tcPr>
            <w:tcW w:w="1190" w:type="dxa"/>
            <w:tcBorders>
              <w:top w:val="nil"/>
              <w:left w:val="nil"/>
              <w:bottom w:val="nil"/>
              <w:right w:val="nil"/>
            </w:tcBorders>
            <w:shd w:val="clear" w:color="auto" w:fill="auto"/>
            <w:noWrap/>
            <w:vAlign w:val="bottom"/>
          </w:tcPr>
          <w:p w:rsidR="00871F31" w:rsidRPr="00BD4C4C" w:rsidRDefault="00871F31" w:rsidP="00BC73CC">
            <w:r w:rsidRPr="00BD4C4C">
              <w:t>7/</w:t>
            </w:r>
            <w:r w:rsidR="00B44749" w:rsidRPr="00BD4C4C">
              <w:t>4</w:t>
            </w:r>
            <w:r w:rsidRPr="00BD4C4C">
              <w:t>/14</w:t>
            </w:r>
          </w:p>
        </w:tc>
        <w:tc>
          <w:tcPr>
            <w:tcW w:w="1122" w:type="dxa"/>
            <w:tcBorders>
              <w:top w:val="nil"/>
              <w:left w:val="nil"/>
              <w:bottom w:val="nil"/>
              <w:right w:val="nil"/>
            </w:tcBorders>
            <w:shd w:val="clear" w:color="auto" w:fill="auto"/>
            <w:noWrap/>
            <w:vAlign w:val="bottom"/>
          </w:tcPr>
          <w:p w:rsidR="00871F31" w:rsidRPr="00BD4C4C" w:rsidRDefault="00871F31" w:rsidP="00BC73CC">
            <w:r w:rsidRPr="00BD4C4C">
              <w:t>12/31/1</w:t>
            </w:r>
            <w:r w:rsidR="00FA5F10" w:rsidRPr="00BD4C4C">
              <w:t>4</w:t>
            </w:r>
          </w:p>
        </w:tc>
        <w:tc>
          <w:tcPr>
            <w:tcW w:w="828" w:type="dxa"/>
            <w:tcBorders>
              <w:top w:val="nil"/>
              <w:left w:val="nil"/>
              <w:bottom w:val="nil"/>
              <w:right w:val="nil"/>
            </w:tcBorders>
            <w:shd w:val="clear" w:color="auto" w:fill="auto"/>
            <w:noWrap/>
            <w:vAlign w:val="bottom"/>
          </w:tcPr>
          <w:p w:rsidR="00871F31" w:rsidRPr="00BD4C4C" w:rsidRDefault="00871F31">
            <w:r w:rsidRPr="00BD4C4C">
              <w:t>0.35</w:t>
            </w:r>
          </w:p>
        </w:tc>
      </w:tr>
    </w:tbl>
    <w:p w:rsidR="00780BA0" w:rsidRDefault="00780BA0" w:rsidP="00780BA0">
      <w:pPr>
        <w:rPr>
          <w:rFonts w:ascii="Garamond" w:hAnsi="Garamond"/>
          <w:sz w:val="22"/>
          <w:szCs w:val="22"/>
        </w:rPr>
      </w:pPr>
    </w:p>
    <w:p w:rsidR="0026313A" w:rsidRPr="009D17C5" w:rsidRDefault="0026313A" w:rsidP="00780BA0">
      <w:pPr>
        <w:rPr>
          <w:rFonts w:ascii="Garamond" w:hAnsi="Garamond"/>
          <w:sz w:val="22"/>
          <w:szCs w:val="22"/>
        </w:rPr>
      </w:pPr>
    </w:p>
    <w:p w:rsidR="00780BA0" w:rsidRDefault="00780BA0" w:rsidP="00780BA0">
      <w:pPr>
        <w:rPr>
          <w:rFonts w:ascii="Garamond" w:hAnsi="Garamond"/>
          <w:sz w:val="22"/>
          <w:szCs w:val="22"/>
        </w:rPr>
      </w:pPr>
      <w:r w:rsidRPr="0075174B">
        <w:rPr>
          <w:b/>
        </w:rPr>
        <w:t>13) Laboratory methods</w:t>
      </w:r>
      <w:r w:rsidR="0075174B">
        <w:rPr>
          <w:b/>
        </w:rPr>
        <w:t>:</w:t>
      </w:r>
      <w:r w:rsidRPr="009D17C5">
        <w:rPr>
          <w:rFonts w:ascii="Garamond" w:hAnsi="Garamond"/>
          <w:sz w:val="22"/>
          <w:szCs w:val="22"/>
        </w:rPr>
        <w:t xml:space="preserve"> </w:t>
      </w:r>
    </w:p>
    <w:p w:rsidR="00B40874" w:rsidRDefault="00B40874" w:rsidP="00780BA0">
      <w:pPr>
        <w:rPr>
          <w:rFonts w:ascii="Garamond" w:hAnsi="Garamond"/>
          <w:sz w:val="22"/>
          <w:szCs w:val="22"/>
        </w:rPr>
      </w:pPr>
    </w:p>
    <w:p w:rsidR="0075174B" w:rsidRDefault="0075174B" w:rsidP="0075174B">
      <w:pPr>
        <w:numPr>
          <w:ilvl w:val="0"/>
          <w:numId w:val="13"/>
        </w:numPr>
        <w:rPr>
          <w:b/>
        </w:rPr>
      </w:pPr>
      <w:r>
        <w:rPr>
          <w:b/>
        </w:rPr>
        <w:t>Parameter: NH4F</w:t>
      </w:r>
    </w:p>
    <w:p w:rsidR="0075174B" w:rsidRDefault="0075174B" w:rsidP="0075174B">
      <w:pPr>
        <w:ind w:left="720"/>
      </w:pPr>
      <w:r w:rsidRPr="00972D87">
        <w:rPr>
          <w:i/>
        </w:rPr>
        <w:t>UTMSI Laboratory Method</w:t>
      </w:r>
      <w:r>
        <w:t xml:space="preserve">: Seal </w:t>
      </w:r>
      <w:proofErr w:type="spellStart"/>
      <w:r>
        <w:t>QuAAtro</w:t>
      </w:r>
      <w:proofErr w:type="spellEnd"/>
      <w:r>
        <w:t xml:space="preserve"> Q-069-05 Rev. 4.</w:t>
      </w:r>
    </w:p>
    <w:p w:rsidR="0075174B" w:rsidRDefault="0075174B" w:rsidP="0075174B">
      <w:pPr>
        <w:ind w:left="720"/>
      </w:pPr>
      <w:r>
        <w:t>EPA or other reference method: 349.0</w:t>
      </w:r>
    </w:p>
    <w:p w:rsidR="0075174B" w:rsidRDefault="0075174B" w:rsidP="0075174B">
      <w:pPr>
        <w:ind w:left="720"/>
      </w:pPr>
      <w:r w:rsidRPr="00972D87">
        <w:rPr>
          <w:i/>
        </w:rPr>
        <w:t>Method Reference</w:t>
      </w:r>
      <w:r>
        <w:t>: U.S. EPA Methods of Chemical Analysis of Water and Wastes, EPA-600/4-79-020, revised March 1983, Method 365.3</w:t>
      </w:r>
    </w:p>
    <w:p w:rsidR="0075174B" w:rsidRDefault="0075174B" w:rsidP="0075174B">
      <w:pPr>
        <w:ind w:left="720"/>
      </w:pPr>
      <w:r w:rsidRPr="00972D87">
        <w:rPr>
          <w:i/>
        </w:rPr>
        <w:t>Method Descriptor</w:t>
      </w:r>
      <w:r>
        <w:t xml:space="preserve">: This method is based on the Berthelot reaction. Ammonia within the filtered seawater reacts in alkaline solution with hypochlorite to form </w:t>
      </w:r>
      <w:proofErr w:type="spellStart"/>
      <w:r>
        <w:t>monochloramina</w:t>
      </w:r>
      <w:proofErr w:type="spellEnd"/>
      <w:r>
        <w:t xml:space="preserve"> which, in the presence of phenol, catalytic amounts of nitroprusside (nitroferricyanide) and excess hypochlorite, gives indophenol blue. The formation of </w:t>
      </w:r>
      <w:proofErr w:type="spellStart"/>
      <w:r>
        <w:t>monochloramone</w:t>
      </w:r>
      <w:proofErr w:type="spellEnd"/>
      <w:r>
        <w:t xml:space="preserve"> requires a pH between 8 and 11.5. At pH greater than 9.6, some precipitation of calcium and magnesium as hydroxides and carbonates occurs in seawater, but these ions may be held in solution by complexing them with EDTA. The indophenol blue measured at 630 nm is proportional to the original ammonia concentration.</w:t>
      </w:r>
    </w:p>
    <w:p w:rsidR="0075174B" w:rsidRDefault="0075174B" w:rsidP="0075174B">
      <w:pPr>
        <w:ind w:left="720"/>
      </w:pPr>
      <w:r w:rsidRPr="00972D87">
        <w:rPr>
          <w:i/>
        </w:rPr>
        <w:t>Preservation method</w:t>
      </w:r>
      <w:r>
        <w:t>: Samples filtered and stored frozen at -20 ºC for 2-3 days.</w:t>
      </w:r>
    </w:p>
    <w:p w:rsidR="0075174B" w:rsidRDefault="0075174B" w:rsidP="0075174B">
      <w:r>
        <w:t xml:space="preserve"> </w:t>
      </w:r>
    </w:p>
    <w:p w:rsidR="0075174B" w:rsidRDefault="0075174B" w:rsidP="0075174B">
      <w:pPr>
        <w:ind w:left="360"/>
        <w:rPr>
          <w:b/>
        </w:rPr>
      </w:pPr>
      <w:r w:rsidRPr="00D124E4">
        <w:t>b)</w:t>
      </w:r>
      <w:r>
        <w:t xml:space="preserve">  </w:t>
      </w:r>
      <w:r>
        <w:rPr>
          <w:b/>
        </w:rPr>
        <w:t xml:space="preserve"> Parameter: NO23F</w:t>
      </w:r>
    </w:p>
    <w:p w:rsidR="0075174B" w:rsidRDefault="0075174B" w:rsidP="0075174B">
      <w:pPr>
        <w:ind w:left="720"/>
      </w:pPr>
      <w:r w:rsidRPr="00306089">
        <w:rPr>
          <w:i/>
        </w:rPr>
        <w:t>UTMSI Laboratory Method</w:t>
      </w:r>
      <w:r>
        <w:t xml:space="preserve">: Seal </w:t>
      </w:r>
      <w:proofErr w:type="spellStart"/>
      <w:r>
        <w:t>QuAAtro</w:t>
      </w:r>
      <w:proofErr w:type="spellEnd"/>
      <w:r>
        <w:t xml:space="preserve"> Q-068-05 Rev. 4.</w:t>
      </w:r>
    </w:p>
    <w:p w:rsidR="0075174B" w:rsidRDefault="0075174B" w:rsidP="0075174B">
      <w:pPr>
        <w:ind w:left="720"/>
      </w:pPr>
      <w:r>
        <w:t>EPA or other reference method: 353.4</w:t>
      </w:r>
    </w:p>
    <w:p w:rsidR="0075174B" w:rsidRDefault="0075174B" w:rsidP="0075174B">
      <w:pPr>
        <w:ind w:left="720"/>
      </w:pPr>
      <w:r w:rsidRPr="00306089">
        <w:rPr>
          <w:i/>
        </w:rPr>
        <w:t>Method Reference</w:t>
      </w:r>
      <w:r>
        <w:t xml:space="preserve">: Zimmerman, C.F. and C.W. Keefe. EPA Method 353.4, Determination of Nitrate + Nitrite in Estuarine and Coastal Waters by Automated </w:t>
      </w:r>
      <w:proofErr w:type="spellStart"/>
      <w:r>
        <w:t>Colormetric</w:t>
      </w:r>
      <w:proofErr w:type="spellEnd"/>
      <w:r>
        <w:t xml:space="preserve"> Analysis in An Interim Manual of Methods for the Determination of Nutrients in Estuarine and Coastal Waters, Revision 1.1, June 1991.</w:t>
      </w:r>
    </w:p>
    <w:p w:rsidR="0075174B" w:rsidRDefault="0075174B" w:rsidP="0075174B">
      <w:pPr>
        <w:ind w:left="720"/>
      </w:pPr>
      <w:r w:rsidRPr="00306089">
        <w:rPr>
          <w:i/>
        </w:rPr>
        <w:t>Method Descriptor</w:t>
      </w:r>
      <w:r>
        <w:t xml:space="preserve">: Filtered sample is passed through a </w:t>
      </w:r>
      <w:proofErr w:type="spellStart"/>
      <w:r>
        <w:t>copperized</w:t>
      </w:r>
      <w:proofErr w:type="spellEnd"/>
      <w:r>
        <w:t xml:space="preserve"> cadmium column. Nitrite (reduced nitrate plus original nitrate) is then determined by diazotization with sulfanilamide under acidic conditions to form a </w:t>
      </w:r>
      <w:proofErr w:type="spellStart"/>
      <w:r>
        <w:t>diazonium</w:t>
      </w:r>
      <w:proofErr w:type="spellEnd"/>
      <w:r>
        <w:t xml:space="preserve"> ion. The resulting </w:t>
      </w:r>
      <w:proofErr w:type="spellStart"/>
      <w:r>
        <w:t>diazonium</w:t>
      </w:r>
      <w:proofErr w:type="spellEnd"/>
      <w:r>
        <w:t xml:space="preserve"> ion is coupled with N-(1-naphthyl) </w:t>
      </w:r>
      <w:proofErr w:type="spellStart"/>
      <w:r>
        <w:t>ethylenediamine</w:t>
      </w:r>
      <w:proofErr w:type="spellEnd"/>
      <w:r>
        <w:t xml:space="preserve"> </w:t>
      </w:r>
      <w:proofErr w:type="spellStart"/>
      <w:r>
        <w:t>dihydrochloride</w:t>
      </w:r>
      <w:proofErr w:type="spellEnd"/>
      <w:r>
        <w:t>. The resulting pink dye absorbs at 520 nm.</w:t>
      </w:r>
    </w:p>
    <w:p w:rsidR="0075174B" w:rsidRDefault="0075174B" w:rsidP="0075174B">
      <w:pPr>
        <w:ind w:left="720"/>
      </w:pPr>
      <w:r>
        <w:t xml:space="preserve"> </w:t>
      </w:r>
      <w:r w:rsidRPr="00972D87">
        <w:rPr>
          <w:i/>
        </w:rPr>
        <w:t>Preservation method</w:t>
      </w:r>
      <w:r>
        <w:t>: Samples filtered and stored frozen at -20 ºC up to 14 days.</w:t>
      </w:r>
    </w:p>
    <w:p w:rsidR="0075174B" w:rsidRPr="00306089" w:rsidRDefault="0075174B" w:rsidP="0075174B">
      <w:pPr>
        <w:ind w:left="720"/>
      </w:pPr>
    </w:p>
    <w:p w:rsidR="0075174B" w:rsidRDefault="0075174B" w:rsidP="0075174B">
      <w:pPr>
        <w:numPr>
          <w:ilvl w:val="0"/>
          <w:numId w:val="12"/>
        </w:numPr>
        <w:rPr>
          <w:b/>
        </w:rPr>
      </w:pPr>
      <w:r>
        <w:rPr>
          <w:b/>
        </w:rPr>
        <w:t>Parameter: PO4F</w:t>
      </w:r>
    </w:p>
    <w:p w:rsidR="0075174B" w:rsidRDefault="0075174B" w:rsidP="0075174B">
      <w:pPr>
        <w:ind w:left="720"/>
      </w:pPr>
      <w:r>
        <w:t xml:space="preserve">UTMSI Laboratory Method: Seal </w:t>
      </w:r>
      <w:proofErr w:type="spellStart"/>
      <w:r>
        <w:t>QuAAtro</w:t>
      </w:r>
      <w:proofErr w:type="spellEnd"/>
      <w:r>
        <w:t xml:space="preserve"> Q-064-05 Rev. 4.</w:t>
      </w:r>
    </w:p>
    <w:p w:rsidR="0075174B" w:rsidRDefault="0075174B" w:rsidP="0075174B">
      <w:pPr>
        <w:ind w:left="720"/>
      </w:pPr>
      <w:r>
        <w:t xml:space="preserve">EPA or other reference method: </w:t>
      </w:r>
    </w:p>
    <w:p w:rsidR="0075174B" w:rsidRDefault="0075174B" w:rsidP="0075174B">
      <w:pPr>
        <w:ind w:left="720"/>
      </w:pPr>
      <w:r>
        <w:t xml:space="preserve">Method Reference: Diamond, D. 1994. </w:t>
      </w:r>
      <w:proofErr w:type="spellStart"/>
      <w:r>
        <w:t>Lachat</w:t>
      </w:r>
      <w:proofErr w:type="spellEnd"/>
      <w:r>
        <w:t xml:space="preserve"> Instruments Inc., </w:t>
      </w:r>
      <w:proofErr w:type="spellStart"/>
      <w:r>
        <w:t>QuikChem</w:t>
      </w:r>
      <w:proofErr w:type="spellEnd"/>
      <w:r>
        <w:t xml:space="preserve"> Method 31-115-01-1-A.</w:t>
      </w:r>
    </w:p>
    <w:p w:rsidR="0075174B" w:rsidRDefault="0075174B" w:rsidP="0075174B">
      <w:pPr>
        <w:ind w:left="720"/>
      </w:pPr>
      <w:r>
        <w:t xml:space="preserve">Method Descriptor: Filtered sample is treated with ammonium </w:t>
      </w:r>
      <w:proofErr w:type="spellStart"/>
      <w:r>
        <w:t>molybdate</w:t>
      </w:r>
      <w:proofErr w:type="spellEnd"/>
      <w:r>
        <w:t xml:space="preserve"> and antimony potassium tartrate under acidic conditions forming a yellow complex. This complex is reduced with ascorbic acid to form a blue complex which absorbs light at 880 nm. The ascorbic acid and </w:t>
      </w:r>
      <w:proofErr w:type="spellStart"/>
      <w:r>
        <w:t>molybdate</w:t>
      </w:r>
      <w:proofErr w:type="spellEnd"/>
      <w:r>
        <w:t xml:space="preserve"> reagents are merged on the chemistry manifold and the reagent stream is then merged with the carrier stream. The absorption is proportional to the concentration of orthophosphate in the sample</w:t>
      </w:r>
    </w:p>
    <w:p w:rsidR="0075174B" w:rsidRPr="00306089" w:rsidRDefault="0075174B" w:rsidP="0075174B">
      <w:pPr>
        <w:ind w:left="720"/>
      </w:pPr>
      <w:r w:rsidRPr="00972D87">
        <w:rPr>
          <w:i/>
        </w:rPr>
        <w:t>Preservation method</w:t>
      </w:r>
      <w:r>
        <w:t>: Samples filtered and stored frozen at -20 ºC.</w:t>
      </w:r>
    </w:p>
    <w:p w:rsidR="0075174B" w:rsidRDefault="0075174B" w:rsidP="0075174B">
      <w:pPr>
        <w:ind w:left="360"/>
        <w:rPr>
          <w:b/>
        </w:rPr>
      </w:pPr>
    </w:p>
    <w:p w:rsidR="0075174B" w:rsidRDefault="0075174B" w:rsidP="0075174B">
      <w:pPr>
        <w:numPr>
          <w:ilvl w:val="0"/>
          <w:numId w:val="12"/>
        </w:numPr>
        <w:rPr>
          <w:b/>
        </w:rPr>
      </w:pPr>
      <w:r>
        <w:rPr>
          <w:b/>
        </w:rPr>
        <w:t>Parameter: SiO4F</w:t>
      </w:r>
    </w:p>
    <w:p w:rsidR="0075174B" w:rsidRDefault="0075174B" w:rsidP="0075174B">
      <w:pPr>
        <w:ind w:left="720"/>
      </w:pPr>
      <w:r w:rsidRPr="005D1988">
        <w:rPr>
          <w:i/>
        </w:rPr>
        <w:t>UTMSI Laboratory Method</w:t>
      </w:r>
      <w:r>
        <w:t xml:space="preserve">: Seal </w:t>
      </w:r>
      <w:proofErr w:type="spellStart"/>
      <w:r>
        <w:t>QuAAtro</w:t>
      </w:r>
      <w:proofErr w:type="spellEnd"/>
      <w:r>
        <w:t xml:space="preserve"> Q-066-05 Rev. 4.</w:t>
      </w:r>
    </w:p>
    <w:p w:rsidR="0075174B" w:rsidRDefault="0075174B" w:rsidP="0075174B">
      <w:pPr>
        <w:ind w:left="720"/>
      </w:pPr>
      <w:r w:rsidRPr="005D1988">
        <w:rPr>
          <w:i/>
        </w:rPr>
        <w:lastRenderedPageBreak/>
        <w:t>EPA or other reference method</w:t>
      </w:r>
      <w:r>
        <w:t>: 366</w:t>
      </w:r>
    </w:p>
    <w:p w:rsidR="0075174B" w:rsidRDefault="0075174B" w:rsidP="0075174B">
      <w:pPr>
        <w:ind w:left="720"/>
      </w:pPr>
      <w:r w:rsidRPr="00306089">
        <w:rPr>
          <w:i/>
        </w:rPr>
        <w:t>Method Reference</w:t>
      </w:r>
      <w:r>
        <w:t>: Parsons, T.R., Y. Maita and C.M. Lilli. A Manual of Chemical and Biological Methods for Seawater Analysis, 1.7, Determination of Silicate, p. 25-27.</w:t>
      </w:r>
    </w:p>
    <w:p w:rsidR="0075174B" w:rsidRDefault="0075174B" w:rsidP="0075174B">
      <w:pPr>
        <w:ind w:left="720"/>
      </w:pPr>
      <w:r w:rsidRPr="00306089">
        <w:rPr>
          <w:i/>
        </w:rPr>
        <w:t>Method Descriptor</w:t>
      </w:r>
      <w:r>
        <w:t xml:space="preserve">: Filtered sample is allowed to react with </w:t>
      </w:r>
      <w:proofErr w:type="spellStart"/>
      <w:r>
        <w:t>molybdate</w:t>
      </w:r>
      <w:proofErr w:type="spellEnd"/>
      <w:r>
        <w:t xml:space="preserve"> at 37 ºC and a pH of 1.2 to form a yellow </w:t>
      </w:r>
      <w:proofErr w:type="spellStart"/>
      <w:r>
        <w:t>silicamolybdate</w:t>
      </w:r>
      <w:proofErr w:type="spellEnd"/>
      <w:r>
        <w:t xml:space="preserve"> complex. This complex is reduced with stannous chloride to form a </w:t>
      </w:r>
      <w:proofErr w:type="spellStart"/>
      <w:r>
        <w:t>heteropoly</w:t>
      </w:r>
      <w:proofErr w:type="spellEnd"/>
      <w:r>
        <w:t xml:space="preserve"> blue complex which has an absorbance maximum of 820 nm. The intensity of the color is proportional to the concentration of </w:t>
      </w:r>
      <w:proofErr w:type="spellStart"/>
      <w:r>
        <w:t>molybdate</w:t>
      </w:r>
      <w:proofErr w:type="spellEnd"/>
      <w:r>
        <w:t xml:space="preserve"> reactive silica.</w:t>
      </w:r>
    </w:p>
    <w:p w:rsidR="0075174B" w:rsidRDefault="0075174B" w:rsidP="0075174B">
      <w:pPr>
        <w:ind w:left="720"/>
      </w:pPr>
      <w:r w:rsidRPr="00972D87">
        <w:rPr>
          <w:i/>
        </w:rPr>
        <w:t>Preservation method</w:t>
      </w:r>
      <w:r>
        <w:t>: Samples filtered and stored frozen at -20 ºC.</w:t>
      </w:r>
    </w:p>
    <w:p w:rsidR="0075174B" w:rsidRDefault="0075174B" w:rsidP="0075174B">
      <w:pPr>
        <w:ind w:left="720"/>
      </w:pPr>
    </w:p>
    <w:p w:rsidR="0075174B" w:rsidRPr="00581F41" w:rsidRDefault="0075174B" w:rsidP="0075174B">
      <w:pPr>
        <w:rPr>
          <w:b/>
        </w:rPr>
      </w:pPr>
      <w:r>
        <w:rPr>
          <w:b/>
        </w:rPr>
        <w:t xml:space="preserve">     </w:t>
      </w:r>
      <w:r>
        <w:t>e)</w:t>
      </w:r>
      <w:r>
        <w:tab/>
      </w:r>
      <w:r>
        <w:rPr>
          <w:b/>
        </w:rPr>
        <w:t>Parameter: CHLA</w:t>
      </w:r>
    </w:p>
    <w:p w:rsidR="0075174B" w:rsidRDefault="0075174B" w:rsidP="0075174B">
      <w:pPr>
        <w:ind w:left="720"/>
      </w:pPr>
      <w:r w:rsidRPr="005D1988">
        <w:rPr>
          <w:i/>
        </w:rPr>
        <w:t>UTMSI Laboratory Method</w:t>
      </w:r>
      <w:r>
        <w:t xml:space="preserve">: Buskey </w:t>
      </w:r>
      <w:proofErr w:type="spellStart"/>
      <w:r>
        <w:t>Chl</w:t>
      </w:r>
      <w:proofErr w:type="spellEnd"/>
      <w:r>
        <w:t xml:space="preserve"> SOP v3_082311</w:t>
      </w:r>
    </w:p>
    <w:p w:rsidR="0075174B" w:rsidRDefault="0075174B" w:rsidP="0075174B">
      <w:pPr>
        <w:ind w:left="720"/>
      </w:pPr>
      <w:r w:rsidRPr="005D1988">
        <w:rPr>
          <w:i/>
        </w:rPr>
        <w:t>EPA or other reference method</w:t>
      </w:r>
      <w:r>
        <w:t xml:space="preserve">: </w:t>
      </w:r>
    </w:p>
    <w:p w:rsidR="0075174B" w:rsidRDefault="0075174B" w:rsidP="0075174B">
      <w:pPr>
        <w:ind w:left="720"/>
      </w:pPr>
      <w:r w:rsidRPr="00306089">
        <w:rPr>
          <w:i/>
        </w:rPr>
        <w:t>Method Reference</w:t>
      </w:r>
      <w:r>
        <w:t xml:space="preserve">: </w:t>
      </w:r>
      <w:proofErr w:type="spellStart"/>
      <w:r>
        <w:rPr>
          <w:rFonts w:ascii="Verdana" w:hAnsi="Verdana"/>
          <w:color w:val="000000"/>
          <w:sz w:val="20"/>
          <w:szCs w:val="20"/>
        </w:rPr>
        <w:t>Welschmeyer</w:t>
      </w:r>
      <w:proofErr w:type="spellEnd"/>
      <w:r>
        <w:rPr>
          <w:rFonts w:ascii="Verdana" w:hAnsi="Verdana"/>
          <w:color w:val="000000"/>
          <w:sz w:val="20"/>
          <w:szCs w:val="20"/>
        </w:rPr>
        <w:t xml:space="preserve">, N.A. 1994. </w:t>
      </w:r>
      <w:proofErr w:type="spellStart"/>
      <w:proofErr w:type="gramStart"/>
      <w:r>
        <w:rPr>
          <w:rFonts w:ascii="Verdana" w:hAnsi="Verdana"/>
          <w:color w:val="000000"/>
          <w:sz w:val="20"/>
          <w:szCs w:val="20"/>
        </w:rPr>
        <w:t>Fluorometric</w:t>
      </w:r>
      <w:proofErr w:type="spellEnd"/>
      <w:r>
        <w:rPr>
          <w:rFonts w:ascii="Verdana" w:hAnsi="Verdana"/>
          <w:color w:val="000000"/>
          <w:sz w:val="20"/>
          <w:szCs w:val="20"/>
        </w:rPr>
        <w:t xml:space="preserve"> analysis of chlorophyll </w:t>
      </w:r>
      <w:r w:rsidRPr="00EB651F">
        <w:rPr>
          <w:rFonts w:ascii="Verdana" w:hAnsi="Verdana"/>
          <w:i/>
          <w:color w:val="000000"/>
          <w:sz w:val="20"/>
          <w:szCs w:val="20"/>
        </w:rPr>
        <w:t>a</w:t>
      </w:r>
      <w:r>
        <w:rPr>
          <w:rFonts w:ascii="Verdana" w:hAnsi="Verdana"/>
          <w:color w:val="000000"/>
          <w:sz w:val="20"/>
          <w:szCs w:val="20"/>
        </w:rPr>
        <w:t xml:space="preserve"> in the presence of chlorophyll </w:t>
      </w:r>
      <w:r w:rsidRPr="00EB651F">
        <w:rPr>
          <w:rFonts w:ascii="Verdana" w:hAnsi="Verdana"/>
          <w:i/>
          <w:color w:val="000000"/>
          <w:sz w:val="20"/>
          <w:szCs w:val="20"/>
        </w:rPr>
        <w:t>b</w:t>
      </w:r>
      <w:r>
        <w:rPr>
          <w:rFonts w:ascii="Verdana" w:hAnsi="Verdana"/>
          <w:color w:val="000000"/>
          <w:sz w:val="20"/>
          <w:szCs w:val="20"/>
        </w:rPr>
        <w:t xml:space="preserve"> and </w:t>
      </w:r>
      <w:proofErr w:type="spellStart"/>
      <w:r>
        <w:rPr>
          <w:rFonts w:ascii="Verdana" w:hAnsi="Verdana"/>
          <w:color w:val="000000"/>
          <w:sz w:val="20"/>
          <w:szCs w:val="20"/>
        </w:rPr>
        <w:t>pheopigments</w:t>
      </w:r>
      <w:proofErr w:type="spellEnd"/>
      <w:r>
        <w:rPr>
          <w:rFonts w:ascii="Verdana" w:hAnsi="Verdana"/>
          <w:color w:val="000000"/>
          <w:sz w:val="20"/>
          <w:szCs w:val="20"/>
        </w:rPr>
        <w:t>.</w:t>
      </w:r>
      <w:proofErr w:type="gramEnd"/>
      <w:r>
        <w:rPr>
          <w:rFonts w:ascii="Verdana" w:hAnsi="Verdana"/>
          <w:color w:val="000000"/>
          <w:sz w:val="20"/>
          <w:szCs w:val="20"/>
        </w:rPr>
        <w:t xml:space="preserve"> </w:t>
      </w:r>
      <w:proofErr w:type="spellStart"/>
      <w:proofErr w:type="gramStart"/>
      <w:r>
        <w:rPr>
          <w:rFonts w:ascii="Verdana" w:hAnsi="Verdana"/>
          <w:color w:val="000000"/>
          <w:sz w:val="20"/>
          <w:szCs w:val="20"/>
        </w:rPr>
        <w:t>Limnol</w:t>
      </w:r>
      <w:proofErr w:type="spellEnd"/>
      <w:r>
        <w:rPr>
          <w:rFonts w:ascii="Verdana" w:hAnsi="Verdana"/>
          <w:color w:val="000000"/>
          <w:sz w:val="20"/>
          <w:szCs w:val="20"/>
        </w:rPr>
        <w:t>.</w:t>
      </w:r>
      <w:proofErr w:type="gramEnd"/>
      <w:r>
        <w:rPr>
          <w:rFonts w:ascii="Verdana" w:hAnsi="Verdana"/>
          <w:color w:val="000000"/>
          <w:sz w:val="20"/>
          <w:szCs w:val="20"/>
        </w:rPr>
        <w:t xml:space="preserve"> </w:t>
      </w:r>
      <w:proofErr w:type="spellStart"/>
      <w:proofErr w:type="gramStart"/>
      <w:r>
        <w:rPr>
          <w:rFonts w:ascii="Verdana" w:hAnsi="Verdana"/>
          <w:color w:val="000000"/>
          <w:sz w:val="20"/>
          <w:szCs w:val="20"/>
        </w:rPr>
        <w:t>Oceanogr</w:t>
      </w:r>
      <w:proofErr w:type="spellEnd"/>
      <w:r>
        <w:rPr>
          <w:rFonts w:ascii="Verdana" w:hAnsi="Verdana"/>
          <w:color w:val="000000"/>
          <w:sz w:val="20"/>
          <w:szCs w:val="20"/>
        </w:rPr>
        <w:t>.</w:t>
      </w:r>
      <w:proofErr w:type="gramEnd"/>
      <w:r>
        <w:rPr>
          <w:rFonts w:ascii="Verdana" w:hAnsi="Verdana"/>
          <w:color w:val="000000"/>
          <w:sz w:val="20"/>
          <w:szCs w:val="20"/>
        </w:rPr>
        <w:t xml:space="preserve"> 39(8): 1985-1992. </w:t>
      </w:r>
    </w:p>
    <w:p w:rsidR="0075174B" w:rsidRDefault="0075174B" w:rsidP="0075174B">
      <w:pPr>
        <w:ind w:left="720"/>
      </w:pPr>
      <w:r w:rsidRPr="00306089">
        <w:rPr>
          <w:i/>
        </w:rPr>
        <w:t>Method Descriptor</w:t>
      </w:r>
      <w:r>
        <w:t xml:space="preserve">: Samples are filtered onto GF/F filters and placed into scintillation vials with 10 </w:t>
      </w:r>
      <w:proofErr w:type="spellStart"/>
      <w:r>
        <w:t>mls</w:t>
      </w:r>
      <w:proofErr w:type="spellEnd"/>
      <w:r>
        <w:t xml:space="preserve"> 90% acetone and allowed to extract in the freezer for 2 days.</w:t>
      </w:r>
    </w:p>
    <w:p w:rsidR="0075174B" w:rsidRPr="0075174B" w:rsidRDefault="0075174B" w:rsidP="0075174B">
      <w:pPr>
        <w:ind w:left="720"/>
      </w:pPr>
      <w:r w:rsidRPr="00972D87">
        <w:rPr>
          <w:i/>
        </w:rPr>
        <w:t>Preservation method</w:t>
      </w:r>
      <w:r>
        <w:t xml:space="preserve">: Samples filtered and stored frozen at -20 ºC for 2 days. </w:t>
      </w:r>
    </w:p>
    <w:p w:rsidR="0026313A" w:rsidRDefault="0026313A" w:rsidP="0075174B">
      <w:pPr>
        <w:pStyle w:val="BodyTextIndent2"/>
        <w:tabs>
          <w:tab w:val="left" w:pos="3465"/>
        </w:tabs>
        <w:spacing w:after="0" w:line="240" w:lineRule="auto"/>
        <w:ind w:left="0"/>
        <w:rPr>
          <w:rFonts w:ascii="Garamond" w:hAnsi="Garamond"/>
          <w:sz w:val="22"/>
        </w:rPr>
      </w:pPr>
    </w:p>
    <w:p w:rsidR="00667EBF" w:rsidRPr="00667EBF" w:rsidRDefault="0075174B" w:rsidP="0075174B">
      <w:pPr>
        <w:pStyle w:val="BodyTextIndent2"/>
        <w:tabs>
          <w:tab w:val="left" w:pos="3465"/>
        </w:tabs>
        <w:spacing w:after="0" w:line="240" w:lineRule="auto"/>
        <w:ind w:left="0"/>
        <w:rPr>
          <w:rFonts w:ascii="Garamond" w:hAnsi="Garamond"/>
          <w:sz w:val="22"/>
        </w:rPr>
      </w:pPr>
      <w:r>
        <w:rPr>
          <w:rFonts w:ascii="Garamond" w:hAnsi="Garamond"/>
          <w:sz w:val="22"/>
        </w:rPr>
        <w:tab/>
      </w:r>
    </w:p>
    <w:p w:rsidR="00282F40" w:rsidRDefault="00C325D7" w:rsidP="0075174B">
      <w:pPr>
        <w:pStyle w:val="HTMLPreformatted"/>
        <w:rPr>
          <w:rFonts w:ascii="Garamond" w:hAnsi="Garamond" w:cs="Times New Roman"/>
          <w:bCs/>
          <w:sz w:val="22"/>
          <w:szCs w:val="22"/>
        </w:rPr>
      </w:pPr>
      <w:r w:rsidRPr="0075174B">
        <w:rPr>
          <w:rFonts w:ascii="Times New Roman" w:hAnsi="Times New Roman" w:cs="Times New Roman"/>
          <w:b/>
          <w:bCs/>
          <w:sz w:val="24"/>
          <w:szCs w:val="24"/>
        </w:rPr>
        <w:t>14)  Field and Laboratory QAQC programs</w:t>
      </w:r>
      <w:r w:rsidR="0075174B">
        <w:rPr>
          <w:rFonts w:ascii="Times New Roman" w:hAnsi="Times New Roman" w:cs="Times New Roman"/>
          <w:b/>
          <w:bCs/>
          <w:sz w:val="24"/>
          <w:szCs w:val="24"/>
        </w:rPr>
        <w:t>:</w:t>
      </w:r>
      <w:r w:rsidRPr="00C325D7">
        <w:rPr>
          <w:rFonts w:ascii="Garamond" w:hAnsi="Garamond" w:cs="Times New Roman"/>
          <w:bCs/>
          <w:sz w:val="22"/>
          <w:szCs w:val="22"/>
        </w:rPr>
        <w:t xml:space="preserve"> </w:t>
      </w:r>
    </w:p>
    <w:p w:rsidR="0075174B" w:rsidRDefault="0075174B" w:rsidP="0075174B">
      <w:pPr>
        <w:numPr>
          <w:ilvl w:val="0"/>
          <w:numId w:val="14"/>
        </w:numPr>
        <w:rPr>
          <w:b/>
        </w:rPr>
      </w:pPr>
      <w:r>
        <w:rPr>
          <w:b/>
        </w:rPr>
        <w:t>Precision</w:t>
      </w:r>
    </w:p>
    <w:p w:rsidR="0075174B" w:rsidRDefault="0075174B" w:rsidP="0075174B">
      <w:pPr>
        <w:numPr>
          <w:ilvl w:val="1"/>
          <w:numId w:val="14"/>
        </w:numPr>
        <w:rPr>
          <w:b/>
        </w:rPr>
      </w:pPr>
      <w:r>
        <w:rPr>
          <w:b/>
        </w:rPr>
        <w:t xml:space="preserve">Field variability: </w:t>
      </w:r>
    </w:p>
    <w:p w:rsidR="0075174B" w:rsidRDefault="0075174B" w:rsidP="0075174B">
      <w:pPr>
        <w:ind w:left="1740"/>
      </w:pPr>
      <w:r>
        <w:t xml:space="preserve">Two separate field replicates are collected using a van Dorn alpha collection bottle deployed ~ 0.5 m off the bottom of the bay. </w:t>
      </w:r>
    </w:p>
    <w:p w:rsidR="0075174B" w:rsidRDefault="0075174B" w:rsidP="0075174B">
      <w:pPr>
        <w:numPr>
          <w:ilvl w:val="1"/>
          <w:numId w:val="14"/>
        </w:numPr>
        <w:rPr>
          <w:b/>
        </w:rPr>
      </w:pPr>
      <w:r>
        <w:rPr>
          <w:b/>
        </w:rPr>
        <w:t>Laboratory variability:</w:t>
      </w:r>
    </w:p>
    <w:p w:rsidR="0075174B" w:rsidRDefault="0075174B" w:rsidP="0075174B">
      <w:pPr>
        <w:ind w:left="1740"/>
      </w:pPr>
      <w:r>
        <w:t>100% of samples are split and analyzed as 2 subsamples/replicates in the lab.</w:t>
      </w:r>
    </w:p>
    <w:p w:rsidR="0075174B" w:rsidRDefault="0075174B" w:rsidP="0075174B">
      <w:pPr>
        <w:numPr>
          <w:ilvl w:val="1"/>
          <w:numId w:val="14"/>
        </w:numPr>
        <w:rPr>
          <w:b/>
        </w:rPr>
      </w:pPr>
      <w:r>
        <w:rPr>
          <w:b/>
        </w:rPr>
        <w:t>Inter-organizational splits:</w:t>
      </w:r>
    </w:p>
    <w:p w:rsidR="0075174B" w:rsidRPr="00461BCE" w:rsidRDefault="0075174B" w:rsidP="0075174B">
      <w:pPr>
        <w:ind w:left="1740"/>
      </w:pPr>
      <w:r>
        <w:t>Samples were not split and analyzed by two different labs.</w:t>
      </w:r>
    </w:p>
    <w:p w:rsidR="0075174B" w:rsidRDefault="0075174B" w:rsidP="0075174B"/>
    <w:p w:rsidR="0075174B" w:rsidRDefault="0075174B" w:rsidP="0075174B">
      <w:pPr>
        <w:numPr>
          <w:ilvl w:val="0"/>
          <w:numId w:val="14"/>
        </w:numPr>
        <w:rPr>
          <w:b/>
        </w:rPr>
      </w:pPr>
      <w:r>
        <w:rPr>
          <w:b/>
        </w:rPr>
        <w:t>Accuracy</w:t>
      </w:r>
    </w:p>
    <w:p w:rsidR="0075174B" w:rsidRDefault="0075174B" w:rsidP="0075174B">
      <w:pPr>
        <w:numPr>
          <w:ilvl w:val="1"/>
          <w:numId w:val="14"/>
        </w:numPr>
        <w:rPr>
          <w:b/>
        </w:rPr>
      </w:pPr>
      <w:r>
        <w:rPr>
          <w:b/>
        </w:rPr>
        <w:t>Sample spikes:</w:t>
      </w:r>
    </w:p>
    <w:p w:rsidR="0075174B" w:rsidRPr="00900FA1" w:rsidRDefault="0075174B" w:rsidP="0075174B">
      <w:pPr>
        <w:ind w:left="1740"/>
      </w:pPr>
      <w:r>
        <w:t>% Recovery of field and laboratory samples is approximately 85%.</w:t>
      </w:r>
    </w:p>
    <w:p w:rsidR="0075174B" w:rsidRDefault="0075174B" w:rsidP="0075174B">
      <w:pPr>
        <w:numPr>
          <w:ilvl w:val="1"/>
          <w:numId w:val="14"/>
        </w:numPr>
        <w:rPr>
          <w:b/>
        </w:rPr>
      </w:pPr>
      <w:r>
        <w:rPr>
          <w:b/>
        </w:rPr>
        <w:t>Standard reference material analysis:</w:t>
      </w:r>
    </w:p>
    <w:p w:rsidR="0075174B" w:rsidRPr="00BA384F" w:rsidRDefault="0075174B" w:rsidP="0075174B">
      <w:pPr>
        <w:ind w:left="1740"/>
      </w:pPr>
      <w:r>
        <w:t>To the best of my knowledge, the UTMSI nutrient lab has not received or processed any samples for the EPA.</w:t>
      </w:r>
    </w:p>
    <w:p w:rsidR="0075174B" w:rsidRPr="002F76E8" w:rsidRDefault="0075174B" w:rsidP="0075174B">
      <w:pPr>
        <w:numPr>
          <w:ilvl w:val="1"/>
          <w:numId w:val="14"/>
        </w:numPr>
        <w:rPr>
          <w:b/>
        </w:rPr>
      </w:pPr>
      <w:r>
        <w:rPr>
          <w:b/>
        </w:rPr>
        <w:t>Cross calibration exercises</w:t>
      </w:r>
    </w:p>
    <w:p w:rsidR="0075174B" w:rsidRDefault="0075174B" w:rsidP="0075174B">
      <w:pPr>
        <w:ind w:left="1740"/>
      </w:pPr>
      <w:r>
        <w:t>MANERR does not participate in cross calibration exercises at this time.</w:t>
      </w:r>
    </w:p>
    <w:p w:rsidR="0075174B" w:rsidRDefault="0075174B" w:rsidP="0075174B">
      <w:pPr>
        <w:rPr>
          <w:rFonts w:ascii="Garamond" w:hAnsi="Garamond"/>
          <w:sz w:val="22"/>
          <w:szCs w:val="22"/>
        </w:rPr>
      </w:pPr>
    </w:p>
    <w:p w:rsidR="0026313A" w:rsidRPr="00667EBF" w:rsidRDefault="0026313A" w:rsidP="0075174B">
      <w:pPr>
        <w:rPr>
          <w:rFonts w:ascii="Garamond" w:hAnsi="Garamond"/>
          <w:sz w:val="22"/>
          <w:szCs w:val="22"/>
        </w:rPr>
      </w:pPr>
    </w:p>
    <w:p w:rsidR="00F67232" w:rsidRPr="004341A7" w:rsidRDefault="00C325D7" w:rsidP="00F67232">
      <w:pPr>
        <w:pStyle w:val="HTMLPreformatted"/>
        <w:rPr>
          <w:rFonts w:ascii="Garamond" w:hAnsi="Garamond"/>
          <w:bCs/>
          <w:sz w:val="22"/>
          <w:szCs w:val="22"/>
        </w:rPr>
      </w:pPr>
      <w:r w:rsidRPr="00E376F7">
        <w:rPr>
          <w:rFonts w:ascii="Times New Roman" w:hAnsi="Times New Roman" w:cs="Times New Roman"/>
          <w:b/>
          <w:bCs/>
          <w:sz w:val="24"/>
          <w:szCs w:val="24"/>
        </w:rPr>
        <w:t>15</w:t>
      </w:r>
      <w:r w:rsidR="00F67232" w:rsidRPr="00E376F7">
        <w:rPr>
          <w:rFonts w:ascii="Times New Roman" w:hAnsi="Times New Roman" w:cs="Times New Roman"/>
          <w:b/>
          <w:bCs/>
          <w:sz w:val="24"/>
          <w:szCs w:val="24"/>
        </w:rPr>
        <w:t>) QAQC flag definitions</w:t>
      </w:r>
      <w:r w:rsidR="00E376F7">
        <w:rPr>
          <w:rFonts w:ascii="Garamond" w:hAnsi="Garamond"/>
          <w:b/>
          <w:bCs/>
          <w:sz w:val="22"/>
          <w:szCs w:val="22"/>
        </w:rPr>
        <w:t>:</w:t>
      </w:r>
      <w:r w:rsidR="00F67232" w:rsidRPr="004341A7">
        <w:rPr>
          <w:rFonts w:ascii="Garamond" w:hAnsi="Garamond"/>
          <w:b/>
          <w:bCs/>
          <w:sz w:val="22"/>
          <w:szCs w:val="22"/>
        </w:rPr>
        <w:t xml:space="preserve"> </w:t>
      </w:r>
    </w:p>
    <w:p w:rsidR="00E376F7" w:rsidRPr="00796BD6" w:rsidRDefault="00E376F7" w:rsidP="00E376F7">
      <w:pPr>
        <w:pStyle w:val="HTMLPreformatted"/>
        <w:ind w:right="720"/>
        <w:jc w:val="both"/>
        <w:rPr>
          <w:rFonts w:ascii="Times New Roman" w:hAnsi="Times New Roman" w:cs="Times New Roman"/>
          <w:bCs/>
          <w:sz w:val="24"/>
          <w:szCs w:val="24"/>
        </w:rPr>
      </w:pPr>
    </w:p>
    <w:p w:rsidR="00796BD6" w:rsidRPr="00DB03B4" w:rsidRDefault="00796BD6" w:rsidP="00DB0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Cs/>
          <w:sz w:val="22"/>
          <w:szCs w:val="22"/>
          <w:lang w:eastAsia="zh-TW"/>
        </w:rPr>
      </w:pPr>
      <w:r w:rsidRPr="00DB03B4">
        <w:rPr>
          <w:rFonts w:eastAsia="Arial Unicode MS"/>
          <w:bCs/>
          <w:sz w:val="22"/>
          <w:szCs w:val="22"/>
          <w:lang w:eastAsia="zh-TW"/>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w:t>
      </w:r>
      <w:r w:rsidRPr="00DB03B4">
        <w:rPr>
          <w:rFonts w:eastAsia="Arial Unicode MS"/>
          <w:bCs/>
          <w:sz w:val="22"/>
          <w:szCs w:val="22"/>
          <w:lang w:eastAsia="zh-TW"/>
        </w:rPr>
        <w:lastRenderedPageBreak/>
        <w:t>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96BD6" w:rsidRPr="00DB03B4" w:rsidRDefault="00796BD6" w:rsidP="0079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796BD6" w:rsidRPr="00DB03B4" w:rsidRDefault="00796BD6" w:rsidP="00796BD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B03B4">
        <w:rPr>
          <w:rFonts w:eastAsia="Arial Unicode MS"/>
          <w:sz w:val="22"/>
          <w:szCs w:val="22"/>
          <w:lang w:eastAsia="zh-TW"/>
        </w:rPr>
        <w:t>-4</w:t>
      </w:r>
      <w:r w:rsidRPr="00DB03B4">
        <w:rPr>
          <w:rFonts w:eastAsia="Arial Unicode MS"/>
          <w:sz w:val="22"/>
          <w:szCs w:val="22"/>
          <w:lang w:eastAsia="zh-TW"/>
        </w:rPr>
        <w:tab/>
      </w:r>
      <w:r w:rsidRPr="00DB03B4">
        <w:rPr>
          <w:rFonts w:eastAsia="Arial Unicode MS"/>
          <w:sz w:val="22"/>
          <w:szCs w:val="22"/>
          <w:lang w:eastAsia="zh-TW"/>
        </w:rPr>
        <w:tab/>
        <w:t>Outside Low Sensor Range</w:t>
      </w:r>
    </w:p>
    <w:p w:rsidR="00796BD6" w:rsidRPr="00DB03B4" w:rsidRDefault="00796BD6" w:rsidP="00796BD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B03B4">
        <w:rPr>
          <w:rFonts w:eastAsia="Arial Unicode MS"/>
          <w:sz w:val="22"/>
          <w:szCs w:val="22"/>
          <w:lang w:eastAsia="zh-TW"/>
        </w:rPr>
        <w:t>-3</w:t>
      </w:r>
      <w:r w:rsidRPr="00DB03B4">
        <w:rPr>
          <w:rFonts w:eastAsia="Arial Unicode MS"/>
          <w:sz w:val="22"/>
          <w:szCs w:val="22"/>
          <w:lang w:eastAsia="zh-TW"/>
        </w:rPr>
        <w:tab/>
      </w:r>
      <w:r w:rsidRPr="00DB03B4">
        <w:rPr>
          <w:rFonts w:eastAsia="Arial Unicode MS"/>
          <w:sz w:val="22"/>
          <w:szCs w:val="22"/>
          <w:lang w:eastAsia="zh-TW"/>
        </w:rPr>
        <w:tab/>
        <w:t>Data Rejected due to QAQC</w:t>
      </w:r>
    </w:p>
    <w:p w:rsidR="00796BD6" w:rsidRPr="00DB03B4" w:rsidRDefault="00796BD6" w:rsidP="00796BD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B03B4">
        <w:rPr>
          <w:rFonts w:eastAsia="Arial Unicode MS"/>
          <w:sz w:val="22"/>
          <w:szCs w:val="22"/>
          <w:lang w:eastAsia="zh-TW"/>
        </w:rPr>
        <w:t>-2</w:t>
      </w:r>
      <w:r w:rsidRPr="00DB03B4">
        <w:rPr>
          <w:rFonts w:eastAsia="Arial Unicode MS"/>
          <w:sz w:val="22"/>
          <w:szCs w:val="22"/>
          <w:lang w:eastAsia="zh-TW"/>
        </w:rPr>
        <w:tab/>
      </w:r>
      <w:r w:rsidRPr="00DB03B4">
        <w:rPr>
          <w:rFonts w:eastAsia="Arial Unicode MS"/>
          <w:sz w:val="22"/>
          <w:szCs w:val="22"/>
          <w:lang w:eastAsia="zh-TW"/>
        </w:rPr>
        <w:tab/>
        <w:t>Missing Data</w:t>
      </w:r>
    </w:p>
    <w:p w:rsidR="00796BD6" w:rsidRPr="00DB03B4" w:rsidRDefault="00796BD6" w:rsidP="00796BD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DB03B4">
        <w:rPr>
          <w:rFonts w:eastAsia="Arial Unicode MS"/>
          <w:sz w:val="22"/>
          <w:szCs w:val="22"/>
          <w:lang w:eastAsia="zh-TW"/>
        </w:rPr>
        <w:t>-1</w:t>
      </w:r>
      <w:r w:rsidRPr="00DB03B4">
        <w:rPr>
          <w:rFonts w:eastAsia="Arial Unicode MS"/>
          <w:sz w:val="22"/>
          <w:szCs w:val="22"/>
          <w:lang w:eastAsia="zh-TW"/>
        </w:rPr>
        <w:tab/>
      </w:r>
      <w:r w:rsidRPr="00DB03B4">
        <w:rPr>
          <w:rFonts w:eastAsia="Arial Unicode MS"/>
          <w:sz w:val="22"/>
          <w:szCs w:val="22"/>
          <w:lang w:eastAsia="zh-TW"/>
        </w:rPr>
        <w:tab/>
        <w:t>Optional SWMP Supported Parameter</w:t>
      </w:r>
    </w:p>
    <w:p w:rsidR="00796BD6" w:rsidRPr="00DB03B4" w:rsidRDefault="00796BD6" w:rsidP="00796BD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DB03B4">
        <w:rPr>
          <w:rFonts w:eastAsia="Arial Unicode MS"/>
          <w:sz w:val="22"/>
          <w:szCs w:val="22"/>
          <w:lang w:eastAsia="zh-TW"/>
        </w:rPr>
        <w:t xml:space="preserve"> 0</w:t>
      </w:r>
      <w:r w:rsidRPr="00DB03B4">
        <w:rPr>
          <w:rFonts w:eastAsia="Arial Unicode MS"/>
          <w:sz w:val="22"/>
          <w:szCs w:val="22"/>
          <w:lang w:eastAsia="zh-TW"/>
        </w:rPr>
        <w:tab/>
      </w:r>
      <w:r w:rsidRPr="00DB03B4">
        <w:rPr>
          <w:rFonts w:eastAsia="Arial Unicode MS"/>
          <w:sz w:val="22"/>
          <w:szCs w:val="22"/>
          <w:lang w:eastAsia="zh-TW"/>
        </w:rPr>
        <w:tab/>
        <w:t>Data Passed Initial QAQC Checks</w:t>
      </w:r>
    </w:p>
    <w:p w:rsidR="00796BD6" w:rsidRPr="00DB03B4" w:rsidRDefault="00796BD6" w:rsidP="00796BD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DB03B4">
        <w:rPr>
          <w:rFonts w:eastAsia="Arial Unicode MS"/>
          <w:sz w:val="22"/>
          <w:szCs w:val="22"/>
          <w:lang w:eastAsia="zh-TW"/>
        </w:rPr>
        <w:t xml:space="preserve"> 1</w:t>
      </w:r>
      <w:r w:rsidRPr="00DB03B4">
        <w:rPr>
          <w:rFonts w:eastAsia="Arial Unicode MS"/>
          <w:sz w:val="22"/>
          <w:szCs w:val="22"/>
          <w:lang w:eastAsia="zh-TW"/>
        </w:rPr>
        <w:tab/>
      </w:r>
      <w:r w:rsidRPr="00DB03B4">
        <w:rPr>
          <w:rFonts w:eastAsia="Arial Unicode MS"/>
          <w:sz w:val="22"/>
          <w:szCs w:val="22"/>
          <w:lang w:eastAsia="zh-TW"/>
        </w:rPr>
        <w:tab/>
        <w:t>Suspect Data</w:t>
      </w:r>
    </w:p>
    <w:p w:rsidR="00796BD6" w:rsidRPr="00DB03B4" w:rsidRDefault="00796BD6" w:rsidP="00796BD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DB03B4">
        <w:rPr>
          <w:rFonts w:eastAsia="Arial Unicode MS"/>
          <w:sz w:val="22"/>
          <w:szCs w:val="22"/>
          <w:lang w:eastAsia="zh-TW"/>
        </w:rPr>
        <w:t xml:space="preserve"> 4</w:t>
      </w:r>
      <w:r w:rsidRPr="00DB03B4">
        <w:rPr>
          <w:rFonts w:eastAsia="Arial Unicode MS"/>
          <w:sz w:val="22"/>
          <w:szCs w:val="22"/>
          <w:lang w:eastAsia="zh-TW"/>
        </w:rPr>
        <w:tab/>
      </w:r>
      <w:r w:rsidRPr="00DB03B4">
        <w:rPr>
          <w:rFonts w:eastAsia="Arial Unicode MS"/>
          <w:sz w:val="22"/>
          <w:szCs w:val="22"/>
          <w:lang w:eastAsia="zh-TW"/>
        </w:rPr>
        <w:tab/>
        <w:t>H</w:t>
      </w:r>
      <w:r w:rsidRPr="00DB03B4">
        <w:rPr>
          <w:rFonts w:eastAsia="Arial Unicode MS"/>
          <w:lang w:eastAsia="zh-TW"/>
        </w:rPr>
        <w:t>istorical Data:  Pre-Auto QAQC</w:t>
      </w:r>
    </w:p>
    <w:p w:rsidR="00796BD6" w:rsidRPr="00DB03B4" w:rsidRDefault="00796BD6" w:rsidP="00796BD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lang w:eastAsia="zh-TW"/>
        </w:rPr>
      </w:pPr>
      <w:r w:rsidRPr="00DB03B4">
        <w:rPr>
          <w:rFonts w:eastAsia="Arial Unicode MS"/>
          <w:lang w:eastAsia="zh-TW"/>
        </w:rPr>
        <w:t xml:space="preserve"> 5</w:t>
      </w:r>
      <w:r w:rsidRPr="00DB03B4">
        <w:rPr>
          <w:rFonts w:eastAsia="Arial Unicode MS"/>
          <w:lang w:eastAsia="zh-TW"/>
        </w:rPr>
        <w:tab/>
      </w:r>
      <w:r w:rsidRPr="00DB03B4">
        <w:rPr>
          <w:rFonts w:eastAsia="Arial Unicode MS"/>
          <w:lang w:eastAsia="zh-TW"/>
        </w:rPr>
        <w:tab/>
        <w:t>Corrected Data</w:t>
      </w:r>
    </w:p>
    <w:p w:rsidR="0026313A" w:rsidRDefault="0026313A" w:rsidP="00630036">
      <w:pPr>
        <w:pStyle w:val="HTMLPreformatted"/>
        <w:tabs>
          <w:tab w:val="left" w:pos="720"/>
          <w:tab w:val="left" w:pos="1080"/>
        </w:tabs>
        <w:ind w:left="720" w:right="720"/>
        <w:rPr>
          <w:rFonts w:ascii="Times New Roman" w:hAnsi="Times New Roman" w:cs="Times New Roman"/>
          <w:bCs/>
          <w:sz w:val="24"/>
          <w:szCs w:val="24"/>
        </w:rPr>
      </w:pPr>
    </w:p>
    <w:p w:rsidR="00F67232" w:rsidRPr="00DB03B4" w:rsidRDefault="00F67232" w:rsidP="00630036">
      <w:pPr>
        <w:pStyle w:val="HTMLPreformatted"/>
        <w:tabs>
          <w:tab w:val="left" w:pos="720"/>
          <w:tab w:val="left" w:pos="1080"/>
        </w:tabs>
        <w:ind w:left="720" w:right="720"/>
        <w:rPr>
          <w:rFonts w:ascii="Times New Roman" w:hAnsi="Times New Roman" w:cs="Times New Roman"/>
          <w:sz w:val="24"/>
          <w:szCs w:val="24"/>
        </w:rPr>
      </w:pPr>
    </w:p>
    <w:p w:rsidR="00F67232" w:rsidRPr="00DB03B4" w:rsidRDefault="00C325D7" w:rsidP="00F67232">
      <w:pPr>
        <w:pStyle w:val="HTMLPreformatted"/>
        <w:rPr>
          <w:rFonts w:ascii="Times New Roman" w:hAnsi="Times New Roman" w:cs="Times New Roman"/>
          <w:sz w:val="24"/>
          <w:szCs w:val="24"/>
        </w:rPr>
      </w:pPr>
      <w:r w:rsidRPr="00B650BD">
        <w:rPr>
          <w:rFonts w:ascii="Times New Roman" w:hAnsi="Times New Roman" w:cs="Times New Roman"/>
          <w:b/>
          <w:sz w:val="24"/>
          <w:szCs w:val="24"/>
        </w:rPr>
        <w:t>16</w:t>
      </w:r>
      <w:r w:rsidR="00F67232" w:rsidRPr="00B650BD">
        <w:rPr>
          <w:rFonts w:ascii="Times New Roman" w:hAnsi="Times New Roman" w:cs="Times New Roman"/>
          <w:b/>
          <w:sz w:val="24"/>
          <w:szCs w:val="24"/>
        </w:rPr>
        <w:t>)  QAQC code definitions</w:t>
      </w:r>
      <w:r w:rsidR="00E376F7" w:rsidRPr="00B650BD">
        <w:rPr>
          <w:rFonts w:ascii="Times New Roman" w:hAnsi="Times New Roman" w:cs="Times New Roman"/>
          <w:b/>
          <w:sz w:val="24"/>
          <w:szCs w:val="24"/>
        </w:rPr>
        <w:t>:</w:t>
      </w:r>
      <w:r w:rsidR="00F67232" w:rsidRPr="00DB03B4">
        <w:rPr>
          <w:rFonts w:ascii="Times New Roman" w:hAnsi="Times New Roman" w:cs="Times New Roman"/>
          <w:sz w:val="24"/>
          <w:szCs w:val="24"/>
        </w:rPr>
        <w:t xml:space="preserve"> </w:t>
      </w:r>
    </w:p>
    <w:p w:rsidR="00E376F7" w:rsidRPr="00DB03B4" w:rsidRDefault="00E376F7" w:rsidP="00F67232">
      <w:pPr>
        <w:pStyle w:val="HTMLPreformatted"/>
        <w:rPr>
          <w:rFonts w:ascii="Times New Roman" w:hAnsi="Times New Roman" w:cs="Times New Roman"/>
          <w:sz w:val="24"/>
          <w:szCs w:val="24"/>
        </w:rPr>
      </w:pPr>
    </w:p>
    <w:p w:rsidR="00796BD6" w:rsidRPr="00DB03B4" w:rsidRDefault="00796BD6" w:rsidP="0079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r w:rsidRPr="00DB03B4">
        <w:rPr>
          <w:rFonts w:eastAsia="Arial Unicode MS"/>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DB03B4">
        <w:rPr>
          <w:rFonts w:eastAsia="Arial Unicode MS"/>
          <w:lang w:eastAsia="zh-TW"/>
        </w:rPr>
        <w:t>F_Record</w:t>
      </w:r>
      <w:proofErr w:type="spellEnd"/>
      <w:r w:rsidRPr="00DB03B4">
        <w:rPr>
          <w:rFonts w:eastAsia="Arial Unicode MS"/>
          <w:lang w:eastAsia="zh-TW"/>
        </w:rPr>
        <w:t>) in the nutrient data allows multiple comment codes to be applied to the entire data record.</w:t>
      </w:r>
    </w:p>
    <w:p w:rsidR="00796BD6" w:rsidRPr="00DB03B4" w:rsidRDefault="00796BD6" w:rsidP="00796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lang w:eastAsia="zh-TW"/>
        </w:rPr>
      </w:pPr>
    </w:p>
    <w:p w:rsidR="00796BD6" w:rsidRPr="00DB03B4" w:rsidRDefault="00796BD6" w:rsidP="00796BD6">
      <w:pPr>
        <w:tabs>
          <w:tab w:val="left" w:pos="1080"/>
          <w:tab w:val="left" w:pos="1440"/>
          <w:tab w:val="left" w:pos="1800"/>
        </w:tabs>
        <w:ind w:left="720" w:right="720"/>
        <w:jc w:val="both"/>
        <w:rPr>
          <w:bCs/>
          <w:lang w:eastAsia="zh-TW"/>
        </w:rPr>
      </w:pPr>
      <w:r w:rsidRPr="00DB03B4">
        <w:rPr>
          <w:bCs/>
          <w:lang w:eastAsia="zh-TW"/>
        </w:rPr>
        <w:t xml:space="preserve">General errors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GCM</w:t>
      </w:r>
      <w:r w:rsidRPr="00DB03B4">
        <w:rPr>
          <w:rFonts w:eastAsiaTheme="minorEastAsia"/>
          <w:lang w:eastAsia="zh-TW"/>
        </w:rPr>
        <w:tab/>
        <w:t>Calculated value could not be determined due to missing data</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GCR</w:t>
      </w:r>
      <w:r w:rsidRPr="00DB03B4">
        <w:rPr>
          <w:rFonts w:eastAsiaTheme="minorEastAsia"/>
          <w:lang w:eastAsia="zh-TW"/>
        </w:rPr>
        <w:tab/>
        <w:t>Calculated value could not be determined due to rejected data</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GDM</w:t>
      </w:r>
      <w:r w:rsidRPr="00DB03B4">
        <w:rPr>
          <w:rFonts w:eastAsiaTheme="minorEastAsia"/>
          <w:lang w:eastAsia="zh-TW"/>
        </w:rPr>
        <w:tab/>
        <w:t>Data missing or sample never collected</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GQD</w:t>
      </w:r>
      <w:r w:rsidRPr="00DB03B4">
        <w:rPr>
          <w:rFonts w:eastAsiaTheme="minorEastAsia"/>
          <w:lang w:eastAsia="zh-TW"/>
        </w:rPr>
        <w:tab/>
        <w:t>Data rejected due to QA/QC checks</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GQS</w:t>
      </w:r>
      <w:r w:rsidRPr="00DB03B4">
        <w:rPr>
          <w:rFonts w:eastAsiaTheme="minorEastAsia"/>
          <w:lang w:eastAsia="zh-TW"/>
        </w:rPr>
        <w:tab/>
        <w:t>Data suspect due to QA/QC checks</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GSM</w:t>
      </w:r>
      <w:r w:rsidRPr="00DB03B4">
        <w:rPr>
          <w:rFonts w:eastAsiaTheme="minorEastAsia"/>
          <w:lang w:eastAsia="zh-TW"/>
        </w:rPr>
        <w:tab/>
        <w:t>See metadata</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p>
    <w:p w:rsidR="00796BD6" w:rsidRPr="00DB03B4" w:rsidRDefault="00796BD6" w:rsidP="00796BD6">
      <w:pPr>
        <w:tabs>
          <w:tab w:val="left" w:pos="1080"/>
          <w:tab w:val="left" w:pos="1440"/>
          <w:tab w:val="left" w:pos="1980"/>
        </w:tabs>
        <w:ind w:left="720" w:right="720"/>
        <w:jc w:val="both"/>
        <w:rPr>
          <w:bCs/>
          <w:lang w:eastAsia="zh-TW"/>
        </w:rPr>
      </w:pPr>
      <w:r w:rsidRPr="00DB03B4">
        <w:rPr>
          <w:bCs/>
          <w:lang w:eastAsia="zh-TW"/>
        </w:rPr>
        <w:t xml:space="preserve">Sensor errors </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SBL</w:t>
      </w:r>
      <w:r w:rsidRPr="00DB03B4">
        <w:rPr>
          <w:rFonts w:eastAsiaTheme="minorEastAsia"/>
          <w:lang w:eastAsia="zh-TW"/>
        </w:rPr>
        <w:tab/>
        <w:t>Value below minimum limit of method detection</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SCB</w:t>
      </w:r>
      <w:r w:rsidRPr="00DB03B4">
        <w:rPr>
          <w:rFonts w:eastAsiaTheme="minorEastAsia"/>
          <w:lang w:eastAsia="zh-TW"/>
        </w:rPr>
        <w:tab/>
        <w:t xml:space="preserve">Calculated value could not be determined due to a below MDL </w:t>
      </w:r>
      <w:r w:rsidR="00B650BD">
        <w:rPr>
          <w:rFonts w:eastAsiaTheme="minorEastAsia"/>
          <w:lang w:eastAsia="zh-TW"/>
        </w:rPr>
        <w:tab/>
      </w:r>
      <w:r w:rsidR="00B650BD">
        <w:rPr>
          <w:rFonts w:eastAsiaTheme="minorEastAsia"/>
          <w:lang w:eastAsia="zh-TW"/>
        </w:rPr>
        <w:tab/>
      </w:r>
      <w:r w:rsidR="00B650BD">
        <w:rPr>
          <w:rFonts w:eastAsiaTheme="minorEastAsia"/>
          <w:lang w:eastAsia="zh-TW"/>
        </w:rPr>
        <w:tab/>
      </w:r>
      <w:r w:rsidR="00B650BD">
        <w:rPr>
          <w:rFonts w:eastAsiaTheme="minorEastAsia"/>
          <w:lang w:eastAsia="zh-TW"/>
        </w:rPr>
        <w:tab/>
      </w:r>
      <w:r w:rsidRPr="00DB03B4">
        <w:rPr>
          <w:rFonts w:eastAsiaTheme="minorEastAsia"/>
          <w:lang w:eastAsia="zh-TW"/>
        </w:rPr>
        <w:t>component</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SCC</w:t>
      </w:r>
      <w:r w:rsidRPr="00DB03B4">
        <w:rPr>
          <w:rFonts w:eastAsiaTheme="minorEastAsia"/>
          <w:lang w:eastAsia="zh-TW"/>
        </w:rPr>
        <w:tab/>
        <w:t>Calculation with this component resulted in a negative value</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SNV</w:t>
      </w:r>
      <w:r w:rsidRPr="00DB03B4">
        <w:rPr>
          <w:rFonts w:eastAsiaTheme="minorEastAsia"/>
          <w:lang w:eastAsia="zh-TW"/>
        </w:rPr>
        <w:tab/>
        <w:t>Calculated value is negative</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SRD</w:t>
      </w:r>
      <w:r w:rsidRPr="00DB03B4">
        <w:rPr>
          <w:rFonts w:eastAsiaTheme="minorEastAsia"/>
          <w:lang w:eastAsia="zh-TW"/>
        </w:rPr>
        <w:tab/>
        <w:t>Replicate values differ substantially</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SUL</w:t>
      </w:r>
      <w:r w:rsidRPr="00DB03B4">
        <w:rPr>
          <w:rFonts w:eastAsiaTheme="minorEastAsia"/>
          <w:lang w:eastAsia="zh-TW"/>
        </w:rPr>
        <w:tab/>
        <w:t>Value above upper limit of method detection</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p>
    <w:p w:rsidR="00796BD6" w:rsidRPr="00DB03B4" w:rsidRDefault="00796BD6" w:rsidP="00796BD6">
      <w:pPr>
        <w:tabs>
          <w:tab w:val="left" w:pos="1080"/>
          <w:tab w:val="left" w:pos="1440"/>
          <w:tab w:val="left" w:pos="1980"/>
        </w:tabs>
        <w:ind w:left="720" w:right="720"/>
        <w:rPr>
          <w:bCs/>
          <w:lang w:eastAsia="zh-TW"/>
        </w:rPr>
      </w:pPr>
      <w:r w:rsidRPr="00DB03B4">
        <w:rPr>
          <w:bCs/>
          <w:lang w:eastAsia="zh-TW"/>
        </w:rPr>
        <w:t>Parameter Comments</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lastRenderedPageBreak/>
        <w:tab/>
        <w:t>CAB</w:t>
      </w:r>
      <w:r w:rsidRPr="00DB03B4">
        <w:rPr>
          <w:rFonts w:eastAsiaTheme="minorEastAsia"/>
          <w:lang w:eastAsia="zh-TW"/>
        </w:rPr>
        <w:tab/>
        <w:t>Algal bloom</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CDR</w:t>
      </w:r>
      <w:r w:rsidRPr="00DB03B4">
        <w:rPr>
          <w:rFonts w:eastAsiaTheme="minorEastAsia"/>
          <w:lang w:eastAsia="zh-TW"/>
        </w:rPr>
        <w:tab/>
        <w:t>Sample diluted and rerun</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CHB</w:t>
      </w:r>
      <w:r w:rsidRPr="00DB03B4">
        <w:rPr>
          <w:rFonts w:eastAsiaTheme="minorEastAsia"/>
          <w:lang w:eastAsia="zh-TW"/>
        </w:rPr>
        <w:tab/>
        <w:t xml:space="preserve">Sample held beyond specified holding time </w:t>
      </w:r>
    </w:p>
    <w:p w:rsidR="00796BD6" w:rsidRPr="00DB03B4" w:rsidRDefault="00796BD6" w:rsidP="00796BD6">
      <w:pPr>
        <w:tabs>
          <w:tab w:val="left" w:pos="1080"/>
          <w:tab w:val="left" w:pos="1980"/>
        </w:tabs>
        <w:spacing w:line="276" w:lineRule="auto"/>
        <w:ind w:left="720"/>
        <w:rPr>
          <w:rFonts w:eastAsiaTheme="minorEastAsia"/>
          <w:lang w:eastAsia="zh-TW"/>
        </w:rPr>
      </w:pPr>
      <w:r w:rsidRPr="00DB03B4">
        <w:rPr>
          <w:rFonts w:eastAsiaTheme="minorEastAsia"/>
          <w:lang w:eastAsia="zh-TW"/>
        </w:rPr>
        <w:tab/>
        <w:t>CIP</w:t>
      </w:r>
      <w:r w:rsidRPr="00DB03B4">
        <w:rPr>
          <w:rFonts w:eastAsiaTheme="minorEastAsia"/>
          <w:lang w:eastAsia="zh-TW"/>
        </w:rPr>
        <w:tab/>
        <w:t>Ice present in sample vicinity</w:t>
      </w:r>
    </w:p>
    <w:p w:rsidR="00796BD6" w:rsidRPr="00DB03B4" w:rsidRDefault="00796BD6" w:rsidP="00796BD6">
      <w:pPr>
        <w:tabs>
          <w:tab w:val="left" w:pos="1080"/>
          <w:tab w:val="left" w:pos="1980"/>
        </w:tabs>
        <w:spacing w:line="276" w:lineRule="auto"/>
        <w:ind w:left="720"/>
        <w:rPr>
          <w:rFonts w:eastAsiaTheme="minorEastAsia"/>
          <w:lang w:eastAsia="zh-TW"/>
        </w:rPr>
      </w:pPr>
      <w:r w:rsidRPr="00DB03B4">
        <w:rPr>
          <w:rFonts w:eastAsiaTheme="minorEastAsia"/>
          <w:lang w:eastAsia="zh-TW"/>
        </w:rPr>
        <w:tab/>
        <w:t>CIF</w:t>
      </w:r>
      <w:r w:rsidRPr="00DB03B4">
        <w:rPr>
          <w:rFonts w:eastAsiaTheme="minorEastAsia"/>
          <w:lang w:eastAsia="zh-TW"/>
        </w:rPr>
        <w:tab/>
        <w:t>Flotsam present in sample vicinity</w:t>
      </w:r>
    </w:p>
    <w:p w:rsidR="00796BD6" w:rsidRPr="00DB03B4" w:rsidRDefault="00796BD6" w:rsidP="00796BD6">
      <w:pPr>
        <w:tabs>
          <w:tab w:val="left" w:pos="1080"/>
          <w:tab w:val="left" w:pos="1980"/>
        </w:tabs>
        <w:spacing w:line="276" w:lineRule="auto"/>
        <w:ind w:left="720"/>
        <w:rPr>
          <w:rFonts w:eastAsiaTheme="minorEastAsia"/>
          <w:lang w:eastAsia="zh-TW"/>
        </w:rPr>
      </w:pPr>
      <w:r w:rsidRPr="00DB03B4">
        <w:rPr>
          <w:rFonts w:eastAsiaTheme="minorEastAsia"/>
          <w:lang w:eastAsia="zh-TW"/>
        </w:rPr>
        <w:tab/>
        <w:t>CLE</w:t>
      </w:r>
      <w:r w:rsidRPr="00DB03B4">
        <w:rPr>
          <w:rFonts w:eastAsiaTheme="minorEastAsia"/>
          <w:lang w:eastAsia="zh-TW"/>
        </w:rPr>
        <w:tab/>
        <w:t>Sample collected later/earlier than scheduled</w:t>
      </w:r>
    </w:p>
    <w:p w:rsidR="00796BD6" w:rsidRPr="00DB03B4" w:rsidRDefault="00796BD6" w:rsidP="00796BD6">
      <w:pPr>
        <w:tabs>
          <w:tab w:val="left" w:pos="1080"/>
          <w:tab w:val="left" w:pos="1980"/>
        </w:tabs>
        <w:spacing w:line="276" w:lineRule="auto"/>
        <w:ind w:left="720"/>
        <w:rPr>
          <w:rFonts w:eastAsiaTheme="minorEastAsia"/>
          <w:lang w:eastAsia="zh-TW"/>
        </w:rPr>
      </w:pPr>
      <w:r w:rsidRPr="00DB03B4">
        <w:rPr>
          <w:rFonts w:eastAsiaTheme="minorEastAsia"/>
          <w:lang w:eastAsia="zh-TW"/>
        </w:rPr>
        <w:tab/>
        <w:t>CRE</w:t>
      </w:r>
      <w:r w:rsidRPr="00DB03B4">
        <w:rPr>
          <w:rFonts w:eastAsiaTheme="minorEastAsia"/>
          <w:lang w:eastAsia="zh-TW"/>
        </w:rPr>
        <w:tab/>
        <w:t>Significant rain event</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CSM</w:t>
      </w:r>
      <w:r w:rsidRPr="00DB03B4">
        <w:rPr>
          <w:rFonts w:eastAsiaTheme="minorEastAsia"/>
          <w:lang w:eastAsia="zh-TW"/>
        </w:rPr>
        <w:tab/>
        <w:t>See metadata</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CUS</w:t>
      </w:r>
      <w:r w:rsidRPr="00DB03B4">
        <w:rPr>
          <w:rFonts w:eastAsiaTheme="minorEastAsia"/>
          <w:lang w:eastAsia="zh-TW"/>
        </w:rPr>
        <w:tab/>
        <w:t>Lab analysis from unpreserved sample</w:t>
      </w:r>
    </w:p>
    <w:p w:rsidR="00796BD6" w:rsidRPr="00DB03B4" w:rsidRDefault="00796BD6" w:rsidP="00796BD6">
      <w:pPr>
        <w:tabs>
          <w:tab w:val="left" w:pos="1080"/>
          <w:tab w:val="left" w:pos="1440"/>
          <w:tab w:val="left" w:pos="1980"/>
        </w:tabs>
        <w:ind w:left="720" w:right="720"/>
        <w:rPr>
          <w:b/>
          <w:lang w:eastAsia="zh-TW"/>
        </w:rPr>
      </w:pPr>
    </w:p>
    <w:p w:rsidR="00796BD6" w:rsidRPr="00DB03B4" w:rsidRDefault="00796BD6" w:rsidP="00796BD6">
      <w:pPr>
        <w:tabs>
          <w:tab w:val="left" w:pos="1080"/>
          <w:tab w:val="left" w:pos="1440"/>
          <w:tab w:val="left" w:pos="1980"/>
        </w:tabs>
        <w:ind w:left="720" w:right="720"/>
        <w:rPr>
          <w:lang w:eastAsia="zh-TW"/>
        </w:rPr>
      </w:pPr>
      <w:r w:rsidRPr="00DB03B4">
        <w:rPr>
          <w:lang w:eastAsia="zh-TW"/>
        </w:rPr>
        <w:t>Record comments</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CAB</w:t>
      </w:r>
      <w:r w:rsidRPr="00DB03B4">
        <w:rPr>
          <w:rFonts w:eastAsiaTheme="minorEastAsia"/>
          <w:lang w:eastAsia="zh-TW"/>
        </w:rPr>
        <w:tab/>
        <w:t>Algal bloom</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CHB</w:t>
      </w:r>
      <w:r w:rsidRPr="00DB03B4">
        <w:rPr>
          <w:rFonts w:eastAsiaTheme="minorEastAsia"/>
          <w:lang w:eastAsia="zh-TW"/>
        </w:rPr>
        <w:tab/>
        <w:t xml:space="preserve">Sample held beyond specified holding time </w:t>
      </w:r>
    </w:p>
    <w:p w:rsidR="00796BD6" w:rsidRPr="00DB03B4" w:rsidRDefault="00796BD6" w:rsidP="00796BD6">
      <w:pPr>
        <w:tabs>
          <w:tab w:val="left" w:pos="1080"/>
          <w:tab w:val="left" w:pos="1980"/>
        </w:tabs>
        <w:spacing w:line="276" w:lineRule="auto"/>
        <w:ind w:left="720"/>
        <w:rPr>
          <w:rFonts w:eastAsiaTheme="minorEastAsia"/>
          <w:lang w:eastAsia="zh-TW"/>
        </w:rPr>
      </w:pPr>
      <w:r w:rsidRPr="00DB03B4">
        <w:rPr>
          <w:rFonts w:eastAsiaTheme="minorEastAsia"/>
          <w:lang w:eastAsia="zh-TW"/>
        </w:rPr>
        <w:tab/>
        <w:t>CIP</w:t>
      </w:r>
      <w:r w:rsidRPr="00DB03B4">
        <w:rPr>
          <w:rFonts w:eastAsiaTheme="minorEastAsia"/>
          <w:lang w:eastAsia="zh-TW"/>
        </w:rPr>
        <w:tab/>
        <w:t>Ice present in sample vicinity</w:t>
      </w:r>
    </w:p>
    <w:p w:rsidR="00796BD6" w:rsidRPr="00DB03B4" w:rsidRDefault="00796BD6" w:rsidP="00796BD6">
      <w:pPr>
        <w:tabs>
          <w:tab w:val="left" w:pos="1080"/>
          <w:tab w:val="left" w:pos="1980"/>
        </w:tabs>
        <w:spacing w:line="276" w:lineRule="auto"/>
        <w:ind w:left="720"/>
        <w:rPr>
          <w:rFonts w:eastAsiaTheme="minorEastAsia"/>
          <w:lang w:eastAsia="zh-TW"/>
        </w:rPr>
      </w:pPr>
      <w:r w:rsidRPr="00DB03B4">
        <w:rPr>
          <w:rFonts w:eastAsiaTheme="minorEastAsia"/>
          <w:lang w:eastAsia="zh-TW"/>
        </w:rPr>
        <w:tab/>
        <w:t>CIF</w:t>
      </w:r>
      <w:r w:rsidRPr="00DB03B4">
        <w:rPr>
          <w:rFonts w:eastAsiaTheme="minorEastAsia"/>
          <w:lang w:eastAsia="zh-TW"/>
        </w:rPr>
        <w:tab/>
        <w:t>Flotsam present in sample vicinity</w:t>
      </w:r>
    </w:p>
    <w:p w:rsidR="00796BD6" w:rsidRPr="00DB03B4" w:rsidRDefault="00796BD6" w:rsidP="00796BD6">
      <w:pPr>
        <w:tabs>
          <w:tab w:val="left" w:pos="1080"/>
          <w:tab w:val="left" w:pos="1980"/>
        </w:tabs>
        <w:spacing w:line="276" w:lineRule="auto"/>
        <w:ind w:left="720"/>
        <w:rPr>
          <w:rFonts w:eastAsiaTheme="minorEastAsia"/>
          <w:lang w:eastAsia="zh-TW"/>
        </w:rPr>
      </w:pPr>
      <w:r w:rsidRPr="00DB03B4">
        <w:rPr>
          <w:rFonts w:eastAsiaTheme="minorEastAsia"/>
          <w:lang w:eastAsia="zh-TW"/>
        </w:rPr>
        <w:tab/>
        <w:t>CLE</w:t>
      </w:r>
      <w:r w:rsidRPr="00DB03B4">
        <w:rPr>
          <w:rFonts w:eastAsiaTheme="minorEastAsia"/>
          <w:lang w:eastAsia="zh-TW"/>
        </w:rPr>
        <w:tab/>
        <w:t>Sample collected later/earlier than scheduled</w:t>
      </w:r>
    </w:p>
    <w:p w:rsidR="00796BD6" w:rsidRPr="00DB03B4" w:rsidRDefault="00796BD6" w:rsidP="00796BD6">
      <w:pPr>
        <w:tabs>
          <w:tab w:val="left" w:pos="1080"/>
          <w:tab w:val="left" w:pos="1980"/>
        </w:tabs>
        <w:spacing w:line="276" w:lineRule="auto"/>
        <w:ind w:left="720"/>
        <w:rPr>
          <w:rFonts w:eastAsiaTheme="minorEastAsia"/>
          <w:lang w:eastAsia="zh-TW"/>
        </w:rPr>
      </w:pPr>
      <w:r w:rsidRPr="00DB03B4">
        <w:rPr>
          <w:rFonts w:eastAsiaTheme="minorEastAsia"/>
          <w:lang w:eastAsia="zh-TW"/>
        </w:rPr>
        <w:tab/>
        <w:t>CRE</w:t>
      </w:r>
      <w:r w:rsidRPr="00DB03B4">
        <w:rPr>
          <w:rFonts w:eastAsiaTheme="minorEastAsia"/>
          <w:lang w:eastAsia="zh-TW"/>
        </w:rPr>
        <w:tab/>
        <w:t>Significant rain event</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CSM</w:t>
      </w:r>
      <w:r w:rsidRPr="00DB03B4">
        <w:rPr>
          <w:rFonts w:eastAsiaTheme="minorEastAsia"/>
          <w:lang w:eastAsia="zh-TW"/>
        </w:rPr>
        <w:tab/>
        <w:t>See metadata</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CUS</w:t>
      </w:r>
      <w:r w:rsidRPr="00DB03B4">
        <w:rPr>
          <w:rFonts w:eastAsiaTheme="minorEastAsia"/>
          <w:lang w:eastAsia="zh-TW"/>
        </w:rPr>
        <w:tab/>
        <w:t>Lab analysis from unpreserved sample</w:t>
      </w:r>
    </w:p>
    <w:p w:rsidR="00796BD6" w:rsidRPr="00DB03B4" w:rsidRDefault="00796BD6" w:rsidP="00796BD6">
      <w:pPr>
        <w:tabs>
          <w:tab w:val="left" w:pos="1080"/>
          <w:tab w:val="left" w:pos="1440"/>
          <w:tab w:val="left" w:pos="1980"/>
        </w:tabs>
        <w:ind w:left="720" w:right="720"/>
        <w:rPr>
          <w:i/>
          <w:lang w:eastAsia="zh-TW"/>
        </w:rPr>
      </w:pPr>
      <w:r w:rsidRPr="00DB03B4">
        <w:rPr>
          <w:lang w:eastAsia="zh-TW"/>
        </w:rPr>
        <w:t xml:space="preserve">  </w:t>
      </w:r>
      <w:r w:rsidRPr="00DB03B4">
        <w:rPr>
          <w:i/>
          <w:lang w:eastAsia="zh-TW"/>
        </w:rPr>
        <w:t>Cloud cover</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CCL</w:t>
      </w:r>
      <w:r w:rsidRPr="00DB03B4">
        <w:rPr>
          <w:rFonts w:eastAsiaTheme="minorEastAsia"/>
          <w:lang w:eastAsia="zh-TW"/>
        </w:rPr>
        <w:tab/>
        <w:t xml:space="preserve">clear (0-10%) </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CSP</w:t>
      </w:r>
      <w:r w:rsidRPr="00DB03B4">
        <w:rPr>
          <w:rFonts w:eastAsiaTheme="minorEastAsia"/>
          <w:lang w:eastAsia="zh-TW"/>
        </w:rPr>
        <w:tab/>
        <w:t>scattered to partly cloudy (10-50%)</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CPB</w:t>
      </w:r>
      <w:r w:rsidRPr="00DB03B4">
        <w:rPr>
          <w:rFonts w:eastAsiaTheme="minorEastAsia"/>
          <w:lang w:eastAsia="zh-TW"/>
        </w:rPr>
        <w:tab/>
        <w:t>partly to broken (50-90%)</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COC</w:t>
      </w:r>
      <w:r w:rsidRPr="00DB03B4">
        <w:rPr>
          <w:rFonts w:eastAsiaTheme="minorEastAsia"/>
          <w:lang w:eastAsia="zh-TW"/>
        </w:rPr>
        <w:tab/>
        <w:t>overcast (&gt;90%)</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CFY</w:t>
      </w:r>
      <w:r w:rsidRPr="00DB03B4">
        <w:rPr>
          <w:rFonts w:eastAsiaTheme="minorEastAsia"/>
          <w:lang w:eastAsia="zh-TW"/>
        </w:rPr>
        <w:tab/>
        <w:t>foggy</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CHY</w:t>
      </w:r>
      <w:r w:rsidRPr="00DB03B4">
        <w:rPr>
          <w:rFonts w:eastAsiaTheme="minorEastAsia"/>
          <w:lang w:eastAsia="zh-TW"/>
        </w:rPr>
        <w:tab/>
        <w:t>hazy</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CCC</w:t>
      </w:r>
      <w:r w:rsidRPr="00DB03B4">
        <w:rPr>
          <w:rFonts w:eastAsiaTheme="minorEastAsia"/>
          <w:lang w:eastAsia="zh-TW"/>
        </w:rPr>
        <w:tab/>
        <w:t>cloud (no percentage)</w:t>
      </w:r>
    </w:p>
    <w:p w:rsidR="00796BD6" w:rsidRPr="00DB03B4" w:rsidRDefault="00796BD6" w:rsidP="00796BD6">
      <w:pPr>
        <w:tabs>
          <w:tab w:val="left" w:pos="1080"/>
          <w:tab w:val="left" w:pos="1440"/>
          <w:tab w:val="left" w:pos="1980"/>
        </w:tabs>
        <w:ind w:left="720" w:right="720"/>
        <w:rPr>
          <w:i/>
          <w:lang w:eastAsia="zh-TW"/>
        </w:rPr>
      </w:pPr>
      <w:r w:rsidRPr="00DB03B4">
        <w:rPr>
          <w:lang w:eastAsia="zh-TW"/>
        </w:rPr>
        <w:t xml:space="preserve">  </w:t>
      </w:r>
      <w:r w:rsidRPr="00DB03B4">
        <w:rPr>
          <w:i/>
          <w:lang w:eastAsia="zh-TW"/>
        </w:rPr>
        <w:t>Precipitation</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PNP</w:t>
      </w:r>
      <w:r w:rsidRPr="00DB03B4">
        <w:rPr>
          <w:rFonts w:eastAsiaTheme="minorEastAsia"/>
          <w:lang w:eastAsia="zh-TW"/>
        </w:rPr>
        <w:tab/>
        <w:t xml:space="preserve">none </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PDR</w:t>
      </w:r>
      <w:r w:rsidRPr="00DB03B4">
        <w:rPr>
          <w:rFonts w:eastAsiaTheme="minorEastAsia"/>
          <w:lang w:eastAsia="zh-TW"/>
        </w:rPr>
        <w:tab/>
        <w:t>drizzle</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PLR</w:t>
      </w:r>
      <w:r w:rsidRPr="00DB03B4">
        <w:rPr>
          <w:rFonts w:eastAsiaTheme="minorEastAsia"/>
          <w:lang w:eastAsia="zh-TW"/>
        </w:rPr>
        <w:tab/>
        <w:t>light rain</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PHR</w:t>
      </w:r>
      <w:r w:rsidRPr="00DB03B4">
        <w:rPr>
          <w:rFonts w:eastAsiaTheme="minorEastAsia"/>
          <w:lang w:eastAsia="zh-TW"/>
        </w:rPr>
        <w:tab/>
        <w:t>heavy rain</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PSQ</w:t>
      </w:r>
      <w:r w:rsidRPr="00DB03B4">
        <w:rPr>
          <w:rFonts w:eastAsiaTheme="minorEastAsia"/>
          <w:lang w:eastAsia="zh-TW"/>
        </w:rPr>
        <w:tab/>
        <w:t>squally</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PFQ</w:t>
      </w:r>
      <w:r w:rsidRPr="00DB03B4">
        <w:rPr>
          <w:rFonts w:eastAsiaTheme="minorEastAsia"/>
          <w:lang w:eastAsia="zh-TW"/>
        </w:rPr>
        <w:tab/>
        <w:t>frozen precipitation (sleet/snow/freezing rain)</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PSR</w:t>
      </w:r>
      <w:r w:rsidRPr="00DB03B4">
        <w:rPr>
          <w:rFonts w:eastAsiaTheme="minorEastAsia"/>
          <w:lang w:eastAsia="zh-TW"/>
        </w:rPr>
        <w:tab/>
        <w:t>mixed rain and snow</w:t>
      </w:r>
    </w:p>
    <w:p w:rsidR="00796BD6" w:rsidRPr="00DB03B4" w:rsidRDefault="00796BD6" w:rsidP="00796BD6">
      <w:pPr>
        <w:tabs>
          <w:tab w:val="left" w:pos="1080"/>
          <w:tab w:val="left" w:pos="1440"/>
          <w:tab w:val="left" w:pos="1980"/>
        </w:tabs>
        <w:ind w:left="720" w:right="720"/>
        <w:rPr>
          <w:i/>
          <w:lang w:eastAsia="zh-TW"/>
        </w:rPr>
      </w:pPr>
      <w:r w:rsidRPr="00DB03B4">
        <w:rPr>
          <w:lang w:eastAsia="zh-TW"/>
        </w:rPr>
        <w:t xml:space="preserve">  </w:t>
      </w:r>
      <w:r w:rsidRPr="00DB03B4">
        <w:rPr>
          <w:i/>
          <w:lang w:eastAsia="zh-TW"/>
        </w:rPr>
        <w:t>Tide stage</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TSE</w:t>
      </w:r>
      <w:r w:rsidRPr="00DB03B4">
        <w:rPr>
          <w:rFonts w:eastAsiaTheme="minorEastAsia"/>
          <w:lang w:eastAsia="zh-TW"/>
        </w:rPr>
        <w:tab/>
        <w:t xml:space="preserve">ebb tide </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TSF</w:t>
      </w:r>
      <w:r w:rsidRPr="00DB03B4">
        <w:rPr>
          <w:rFonts w:eastAsiaTheme="minorEastAsia"/>
          <w:lang w:eastAsia="zh-TW"/>
        </w:rPr>
        <w:tab/>
        <w:t>flood tide</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TSH</w:t>
      </w:r>
      <w:r w:rsidRPr="00DB03B4">
        <w:rPr>
          <w:rFonts w:eastAsiaTheme="minorEastAsia"/>
          <w:lang w:eastAsia="zh-TW"/>
        </w:rPr>
        <w:tab/>
        <w:t>high tide</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TSL</w:t>
      </w:r>
      <w:r w:rsidRPr="00DB03B4">
        <w:rPr>
          <w:rFonts w:eastAsiaTheme="minorEastAsia"/>
          <w:lang w:eastAsia="zh-TW"/>
        </w:rPr>
        <w:tab/>
        <w:t>low tide</w:t>
      </w:r>
    </w:p>
    <w:p w:rsidR="00796BD6" w:rsidRPr="00DB03B4" w:rsidRDefault="00BD0277" w:rsidP="00796BD6">
      <w:pPr>
        <w:pStyle w:val="BodyTextIndent"/>
        <w:tabs>
          <w:tab w:val="left" w:pos="1080"/>
          <w:tab w:val="left" w:pos="1440"/>
          <w:tab w:val="left" w:pos="1980"/>
        </w:tabs>
        <w:spacing w:after="0"/>
        <w:ind w:left="720" w:right="720"/>
        <w:rPr>
          <w:i/>
          <w:lang w:eastAsia="zh-TW"/>
        </w:rPr>
      </w:pPr>
      <w:r w:rsidRPr="00B650BD">
        <w:tab/>
      </w:r>
      <w:r w:rsidR="00796BD6" w:rsidRPr="00DB03B4">
        <w:rPr>
          <w:i/>
          <w:lang w:eastAsia="zh-TW"/>
        </w:rPr>
        <w:t>Wave height</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WH0</w:t>
      </w:r>
      <w:r w:rsidRPr="00DB03B4">
        <w:rPr>
          <w:rFonts w:eastAsiaTheme="minorEastAsia"/>
          <w:lang w:eastAsia="zh-TW"/>
        </w:rPr>
        <w:tab/>
        <w:t xml:space="preserve">0 to &lt;0.1 meters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lastRenderedPageBreak/>
        <w:tab/>
        <w:t>WH1</w:t>
      </w:r>
      <w:r w:rsidRPr="00DB03B4">
        <w:rPr>
          <w:rFonts w:eastAsiaTheme="minorEastAsia"/>
          <w:lang w:eastAsia="zh-TW"/>
        </w:rPr>
        <w:tab/>
        <w:t xml:space="preserve">0.1 to 0.3 meters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WH2</w:t>
      </w:r>
      <w:r w:rsidRPr="00DB03B4">
        <w:rPr>
          <w:rFonts w:eastAsiaTheme="minorEastAsia"/>
          <w:lang w:eastAsia="zh-TW"/>
        </w:rPr>
        <w:tab/>
        <w:t xml:space="preserve">0.3 to 0.6 meters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WH3</w:t>
      </w:r>
      <w:r w:rsidRPr="00DB03B4">
        <w:rPr>
          <w:rFonts w:eastAsiaTheme="minorEastAsia"/>
          <w:lang w:eastAsia="zh-TW"/>
        </w:rPr>
        <w:tab/>
        <w:t xml:space="preserve">0.6 to &gt; 1.0 meters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WH4</w:t>
      </w:r>
      <w:r w:rsidRPr="00DB03B4">
        <w:rPr>
          <w:rFonts w:eastAsiaTheme="minorEastAsia"/>
          <w:lang w:eastAsia="zh-TW"/>
        </w:rPr>
        <w:tab/>
        <w:t xml:space="preserve">1.0 to 1.3 meters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WH5</w:t>
      </w:r>
      <w:r w:rsidRPr="00DB03B4">
        <w:rPr>
          <w:rFonts w:eastAsiaTheme="minorEastAsia"/>
          <w:lang w:eastAsia="zh-TW"/>
        </w:rPr>
        <w:tab/>
        <w:t xml:space="preserve">1.3 or greater meters </w:t>
      </w:r>
    </w:p>
    <w:p w:rsidR="00796BD6" w:rsidRPr="00DB03B4" w:rsidRDefault="00796BD6" w:rsidP="00796BD6">
      <w:pPr>
        <w:tabs>
          <w:tab w:val="left" w:pos="1080"/>
          <w:tab w:val="left" w:pos="1440"/>
          <w:tab w:val="left" w:pos="1980"/>
        </w:tabs>
        <w:ind w:left="720" w:right="720"/>
        <w:rPr>
          <w:i/>
          <w:lang w:eastAsia="zh-TW"/>
        </w:rPr>
      </w:pPr>
      <w:r w:rsidRPr="00DB03B4">
        <w:rPr>
          <w:lang w:eastAsia="zh-TW"/>
        </w:rPr>
        <w:t xml:space="preserve">  </w:t>
      </w:r>
      <w:r w:rsidRPr="00DB03B4">
        <w:rPr>
          <w:i/>
          <w:lang w:eastAsia="zh-TW"/>
        </w:rPr>
        <w:t>Wind direction</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N</w:t>
      </w:r>
      <w:r w:rsidRPr="00DB03B4">
        <w:rPr>
          <w:rFonts w:eastAsiaTheme="minorEastAsia"/>
          <w:lang w:eastAsia="zh-TW"/>
        </w:rPr>
        <w:tab/>
      </w:r>
      <w:r w:rsidRPr="00DB03B4">
        <w:rPr>
          <w:rFonts w:eastAsiaTheme="minorEastAsia"/>
          <w:lang w:eastAsia="zh-TW"/>
        </w:rPr>
        <w:tab/>
        <w:t xml:space="preserve">from the north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NNE</w:t>
      </w:r>
      <w:r w:rsidRPr="00DB03B4">
        <w:rPr>
          <w:rFonts w:eastAsiaTheme="minorEastAsia"/>
          <w:lang w:eastAsia="zh-TW"/>
        </w:rPr>
        <w:tab/>
        <w:t>from the north northeast</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NE</w:t>
      </w:r>
      <w:r w:rsidRPr="00DB03B4">
        <w:rPr>
          <w:rFonts w:eastAsiaTheme="minorEastAsia"/>
          <w:lang w:eastAsia="zh-TW"/>
        </w:rPr>
        <w:tab/>
      </w:r>
      <w:r w:rsidRPr="00DB03B4">
        <w:rPr>
          <w:rFonts w:eastAsiaTheme="minorEastAsia"/>
          <w:lang w:eastAsia="zh-TW"/>
        </w:rPr>
        <w:tab/>
        <w:t>from the northeast</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ENE</w:t>
      </w:r>
      <w:r w:rsidRPr="00DB03B4">
        <w:rPr>
          <w:rFonts w:eastAsiaTheme="minorEastAsia"/>
          <w:lang w:eastAsia="zh-TW"/>
        </w:rPr>
        <w:tab/>
        <w:t>from the east northeast</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E</w:t>
      </w:r>
      <w:r w:rsidRPr="00DB03B4">
        <w:rPr>
          <w:rFonts w:eastAsiaTheme="minorEastAsia"/>
          <w:lang w:eastAsia="zh-TW"/>
        </w:rPr>
        <w:tab/>
      </w:r>
      <w:r w:rsidRPr="00DB03B4">
        <w:rPr>
          <w:rFonts w:eastAsiaTheme="minorEastAsia"/>
          <w:lang w:eastAsia="zh-TW"/>
        </w:rPr>
        <w:tab/>
        <w:t>from the east</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ESE</w:t>
      </w:r>
      <w:r w:rsidRPr="00DB03B4">
        <w:rPr>
          <w:rFonts w:eastAsiaTheme="minorEastAsia"/>
          <w:lang w:eastAsia="zh-TW"/>
        </w:rPr>
        <w:tab/>
        <w:t xml:space="preserve">from the east southeast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SE</w:t>
      </w:r>
      <w:r w:rsidRPr="00DB03B4">
        <w:rPr>
          <w:rFonts w:eastAsiaTheme="minorEastAsia"/>
          <w:lang w:eastAsia="zh-TW"/>
        </w:rPr>
        <w:tab/>
      </w:r>
      <w:r w:rsidRPr="00DB03B4">
        <w:rPr>
          <w:rFonts w:eastAsiaTheme="minorEastAsia"/>
          <w:lang w:eastAsia="zh-TW"/>
        </w:rPr>
        <w:tab/>
        <w:t>from the southeast</w:t>
      </w:r>
    </w:p>
    <w:p w:rsidR="00796BD6" w:rsidRPr="00DB03B4" w:rsidRDefault="00B650BD" w:rsidP="00796BD6">
      <w:pPr>
        <w:tabs>
          <w:tab w:val="left" w:pos="1080"/>
          <w:tab w:val="left" w:pos="1440"/>
          <w:tab w:val="left" w:pos="1980"/>
        </w:tabs>
        <w:spacing w:line="276" w:lineRule="auto"/>
        <w:ind w:left="720" w:right="720"/>
        <w:rPr>
          <w:rFonts w:eastAsiaTheme="minorEastAsia"/>
          <w:i/>
          <w:lang w:eastAsia="zh-TW"/>
        </w:rPr>
      </w:pPr>
      <w:r w:rsidRPr="00B650BD">
        <w:rPr>
          <w:rFonts w:eastAsiaTheme="minorEastAsia"/>
          <w:lang w:eastAsia="zh-TW"/>
        </w:rPr>
        <w:tab/>
        <w:t>SSE</w:t>
      </w:r>
      <w:r w:rsidRPr="00B650BD">
        <w:rPr>
          <w:rFonts w:eastAsiaTheme="minorEastAsia"/>
          <w:lang w:eastAsia="zh-TW"/>
        </w:rPr>
        <w:tab/>
      </w:r>
      <w:r w:rsidR="00796BD6" w:rsidRPr="00DB03B4">
        <w:rPr>
          <w:rFonts w:eastAsiaTheme="minorEastAsia"/>
          <w:lang w:eastAsia="zh-TW"/>
        </w:rPr>
        <w:t>from the south southeast</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S</w:t>
      </w:r>
      <w:r w:rsidRPr="00DB03B4">
        <w:rPr>
          <w:rFonts w:eastAsiaTheme="minorEastAsia"/>
          <w:lang w:eastAsia="zh-TW"/>
        </w:rPr>
        <w:tab/>
      </w:r>
      <w:r w:rsidRPr="00DB03B4">
        <w:rPr>
          <w:rFonts w:eastAsiaTheme="minorEastAsia"/>
          <w:lang w:eastAsia="zh-TW"/>
        </w:rPr>
        <w:tab/>
        <w:t>from the south</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SSW</w:t>
      </w:r>
      <w:r w:rsidRPr="00DB03B4">
        <w:rPr>
          <w:rFonts w:eastAsiaTheme="minorEastAsia"/>
          <w:lang w:eastAsia="zh-TW"/>
        </w:rPr>
        <w:tab/>
        <w:t>from the south southwest</w:t>
      </w:r>
    </w:p>
    <w:p w:rsidR="00796BD6" w:rsidRPr="00DB03B4" w:rsidRDefault="00796BD6" w:rsidP="00796BD6">
      <w:pPr>
        <w:tabs>
          <w:tab w:val="left" w:pos="1080"/>
          <w:tab w:val="left" w:pos="1440"/>
          <w:tab w:val="left" w:pos="1980"/>
        </w:tabs>
        <w:spacing w:line="276" w:lineRule="auto"/>
        <w:ind w:left="720" w:right="720"/>
        <w:rPr>
          <w:rFonts w:eastAsia="Calibri"/>
          <w:lang w:eastAsia="zh-TW"/>
        </w:rPr>
      </w:pPr>
      <w:r w:rsidRPr="00DB03B4">
        <w:rPr>
          <w:rFonts w:eastAsiaTheme="minorEastAsia"/>
          <w:color w:val="FF0000"/>
          <w:lang w:eastAsia="zh-TW"/>
        </w:rPr>
        <w:tab/>
      </w:r>
      <w:r w:rsidR="00B650BD" w:rsidRPr="00B650BD">
        <w:rPr>
          <w:rFonts w:eastAsiaTheme="minorEastAsia"/>
          <w:lang w:eastAsia="zh-TW"/>
        </w:rPr>
        <w:t>SW</w:t>
      </w:r>
      <w:r w:rsidR="00B650BD" w:rsidRPr="00B650BD">
        <w:rPr>
          <w:rFonts w:eastAsiaTheme="minorEastAsia"/>
          <w:lang w:eastAsia="zh-TW"/>
        </w:rPr>
        <w:tab/>
      </w:r>
      <w:r w:rsidRPr="00DB03B4">
        <w:rPr>
          <w:rFonts w:eastAsiaTheme="minorEastAsia"/>
          <w:lang w:eastAsia="zh-TW"/>
        </w:rPr>
        <w:t>from the southwest</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WSW</w:t>
      </w:r>
      <w:r w:rsidRPr="00DB03B4">
        <w:rPr>
          <w:rFonts w:eastAsiaTheme="minorEastAsia"/>
          <w:lang w:eastAsia="zh-TW"/>
        </w:rPr>
        <w:tab/>
        <w:t>from the west southwest</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W</w:t>
      </w:r>
      <w:r w:rsidRPr="00DB03B4">
        <w:rPr>
          <w:rFonts w:eastAsiaTheme="minorEastAsia"/>
          <w:lang w:eastAsia="zh-TW"/>
        </w:rPr>
        <w:tab/>
      </w:r>
      <w:r w:rsidRPr="00DB03B4">
        <w:rPr>
          <w:rFonts w:eastAsiaTheme="minorEastAsia"/>
          <w:lang w:eastAsia="zh-TW"/>
        </w:rPr>
        <w:tab/>
        <w:t>from the west</w:t>
      </w:r>
    </w:p>
    <w:p w:rsidR="00796BD6" w:rsidRPr="00DB03B4" w:rsidRDefault="00796BD6" w:rsidP="00796BD6">
      <w:pPr>
        <w:tabs>
          <w:tab w:val="left" w:pos="1080"/>
          <w:tab w:val="left" w:pos="1440"/>
          <w:tab w:val="left" w:pos="1980"/>
        </w:tabs>
        <w:spacing w:line="276" w:lineRule="auto"/>
        <w:ind w:left="720" w:right="720"/>
        <w:rPr>
          <w:rFonts w:eastAsia="Calibri"/>
          <w:lang w:eastAsia="zh-TW"/>
        </w:rPr>
      </w:pPr>
      <w:r w:rsidRPr="00DB03B4">
        <w:rPr>
          <w:rFonts w:eastAsiaTheme="minorEastAsia"/>
          <w:lang w:eastAsia="zh-TW"/>
        </w:rPr>
        <w:tab/>
        <w:t>WNW</w:t>
      </w:r>
      <w:r w:rsidRPr="00DB03B4">
        <w:rPr>
          <w:rFonts w:eastAsiaTheme="minorEastAsia"/>
          <w:lang w:eastAsia="zh-TW"/>
        </w:rPr>
        <w:tab/>
        <w:t>from the west northwest</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NW</w:t>
      </w:r>
      <w:r w:rsidRPr="00DB03B4">
        <w:rPr>
          <w:rFonts w:eastAsiaTheme="minorEastAsia"/>
          <w:lang w:eastAsia="zh-TW"/>
        </w:rPr>
        <w:tab/>
        <w:t>from the northwest</w:t>
      </w:r>
    </w:p>
    <w:p w:rsidR="00796BD6" w:rsidRPr="00DB03B4" w:rsidRDefault="00796BD6" w:rsidP="00796BD6">
      <w:pPr>
        <w:tabs>
          <w:tab w:val="left" w:pos="1080"/>
          <w:tab w:val="left" w:pos="1440"/>
          <w:tab w:val="left" w:pos="1980"/>
        </w:tabs>
        <w:spacing w:line="276" w:lineRule="auto"/>
        <w:ind w:left="720" w:right="720"/>
        <w:rPr>
          <w:rFonts w:eastAsiaTheme="minorEastAsia"/>
          <w:lang w:eastAsia="zh-TW"/>
        </w:rPr>
      </w:pPr>
      <w:r w:rsidRPr="00DB03B4">
        <w:rPr>
          <w:rFonts w:eastAsiaTheme="minorEastAsia"/>
          <w:lang w:eastAsia="zh-TW"/>
        </w:rPr>
        <w:tab/>
        <w:t>NNW</w:t>
      </w:r>
      <w:r w:rsidRPr="00DB03B4">
        <w:rPr>
          <w:rFonts w:eastAsiaTheme="minorEastAsia"/>
          <w:lang w:eastAsia="zh-TW"/>
        </w:rPr>
        <w:tab/>
        <w:t>from the north northwest</w:t>
      </w:r>
    </w:p>
    <w:p w:rsidR="00796BD6" w:rsidRPr="00DB03B4" w:rsidRDefault="00796BD6" w:rsidP="00796BD6">
      <w:pPr>
        <w:tabs>
          <w:tab w:val="left" w:pos="1080"/>
          <w:tab w:val="left" w:pos="1440"/>
          <w:tab w:val="left" w:pos="1980"/>
        </w:tabs>
        <w:ind w:left="720" w:right="720"/>
        <w:rPr>
          <w:i/>
          <w:lang w:eastAsia="zh-TW"/>
        </w:rPr>
      </w:pPr>
      <w:r w:rsidRPr="00DB03B4">
        <w:rPr>
          <w:lang w:eastAsia="zh-TW"/>
        </w:rPr>
        <w:t xml:space="preserve">  </w:t>
      </w:r>
      <w:r w:rsidRPr="00DB03B4">
        <w:rPr>
          <w:i/>
          <w:lang w:eastAsia="zh-TW"/>
        </w:rPr>
        <w:t>Wind speed</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WS0</w:t>
      </w:r>
      <w:r w:rsidRPr="00DB03B4">
        <w:rPr>
          <w:rFonts w:eastAsiaTheme="minorEastAsia"/>
          <w:lang w:eastAsia="zh-TW"/>
        </w:rPr>
        <w:tab/>
        <w:t xml:space="preserve">0 to 1 knot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WS1</w:t>
      </w:r>
      <w:r w:rsidRPr="00DB03B4">
        <w:rPr>
          <w:rFonts w:eastAsiaTheme="minorEastAsia"/>
          <w:lang w:eastAsia="zh-TW"/>
        </w:rPr>
        <w:tab/>
        <w:t xml:space="preserve">&gt; 1 to 10 knots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WS2</w:t>
      </w:r>
      <w:r w:rsidRPr="00DB03B4">
        <w:rPr>
          <w:rFonts w:eastAsiaTheme="minorEastAsia"/>
          <w:lang w:eastAsia="zh-TW"/>
        </w:rPr>
        <w:tab/>
        <w:t xml:space="preserve">&gt; 10 to 20 knots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WS3</w:t>
      </w:r>
      <w:r w:rsidRPr="00DB03B4">
        <w:rPr>
          <w:rFonts w:eastAsiaTheme="minorEastAsia"/>
          <w:lang w:eastAsia="zh-TW"/>
        </w:rPr>
        <w:tab/>
        <w:t xml:space="preserve">&gt; 20 to 30 knots </w:t>
      </w:r>
    </w:p>
    <w:p w:rsidR="00796BD6" w:rsidRPr="00DB03B4" w:rsidRDefault="00796BD6" w:rsidP="00796BD6">
      <w:pPr>
        <w:tabs>
          <w:tab w:val="left" w:pos="1080"/>
          <w:tab w:val="left" w:pos="1440"/>
          <w:tab w:val="left" w:pos="1980"/>
        </w:tabs>
        <w:spacing w:line="276" w:lineRule="auto"/>
        <w:ind w:left="720" w:right="720"/>
        <w:rPr>
          <w:rFonts w:eastAsiaTheme="minorEastAsia"/>
          <w:i/>
          <w:lang w:eastAsia="zh-TW"/>
        </w:rPr>
      </w:pPr>
      <w:r w:rsidRPr="00DB03B4">
        <w:rPr>
          <w:rFonts w:eastAsiaTheme="minorEastAsia"/>
          <w:lang w:eastAsia="zh-TW"/>
        </w:rPr>
        <w:tab/>
        <w:t>WS4</w:t>
      </w:r>
      <w:r w:rsidRPr="00DB03B4">
        <w:rPr>
          <w:rFonts w:eastAsiaTheme="minorEastAsia"/>
          <w:lang w:eastAsia="zh-TW"/>
        </w:rPr>
        <w:tab/>
        <w:t>&gt; 30 to 40 knots</w:t>
      </w:r>
    </w:p>
    <w:p w:rsidR="00B650BD" w:rsidRPr="00DB03B4" w:rsidRDefault="00796BD6" w:rsidP="00796BD6">
      <w:pPr>
        <w:tabs>
          <w:tab w:val="left" w:pos="1080"/>
          <w:tab w:val="left" w:pos="1440"/>
          <w:tab w:val="left" w:pos="1980"/>
        </w:tabs>
        <w:ind w:left="720" w:right="720"/>
        <w:rPr>
          <w:rFonts w:eastAsiaTheme="minorEastAsia"/>
          <w:lang w:eastAsia="zh-TW"/>
        </w:rPr>
      </w:pPr>
      <w:r w:rsidRPr="00DB03B4">
        <w:rPr>
          <w:rFonts w:eastAsiaTheme="minorEastAsia"/>
          <w:lang w:eastAsia="zh-TW"/>
        </w:rPr>
        <w:tab/>
        <w:t>WS5</w:t>
      </w:r>
      <w:r w:rsidRPr="00DB03B4">
        <w:rPr>
          <w:rFonts w:eastAsiaTheme="minorEastAsia"/>
          <w:lang w:eastAsia="zh-TW"/>
        </w:rPr>
        <w:tab/>
        <w:t>&gt; 40 knots</w:t>
      </w:r>
    </w:p>
    <w:p w:rsidR="0026313A" w:rsidRDefault="0026313A" w:rsidP="00796BD6">
      <w:pPr>
        <w:tabs>
          <w:tab w:val="left" w:pos="1080"/>
          <w:tab w:val="left" w:pos="1440"/>
          <w:tab w:val="left" w:pos="1980"/>
        </w:tabs>
        <w:ind w:left="720" w:right="720"/>
      </w:pPr>
    </w:p>
    <w:p w:rsidR="006470E3" w:rsidRPr="004341A7" w:rsidRDefault="006470E3" w:rsidP="00796BD6">
      <w:pPr>
        <w:tabs>
          <w:tab w:val="left" w:pos="1080"/>
          <w:tab w:val="left" w:pos="1440"/>
          <w:tab w:val="left" w:pos="1980"/>
        </w:tabs>
        <w:ind w:left="720" w:right="720"/>
        <w:rPr>
          <w:rFonts w:ascii="Garamond" w:hAnsi="Garamond"/>
          <w:sz w:val="22"/>
          <w:szCs w:val="22"/>
        </w:rPr>
      </w:pPr>
    </w:p>
    <w:p w:rsidR="00B71325" w:rsidRPr="00B71325" w:rsidRDefault="00C325D7" w:rsidP="003260FB">
      <w:pPr>
        <w:pStyle w:val="HTMLPreformatted"/>
        <w:rPr>
          <w:rFonts w:ascii="Times New Roman" w:hAnsi="Times New Roman" w:cs="Times New Roman"/>
          <w:b/>
          <w:bCs/>
          <w:sz w:val="24"/>
          <w:szCs w:val="24"/>
        </w:rPr>
      </w:pPr>
      <w:r w:rsidRPr="00B71325">
        <w:rPr>
          <w:rFonts w:ascii="Times New Roman" w:hAnsi="Times New Roman" w:cs="Times New Roman"/>
          <w:b/>
          <w:bCs/>
          <w:sz w:val="24"/>
          <w:szCs w:val="24"/>
        </w:rPr>
        <w:t>17</w:t>
      </w:r>
      <w:r w:rsidR="003260FB" w:rsidRPr="00B71325">
        <w:rPr>
          <w:rFonts w:ascii="Times New Roman" w:hAnsi="Times New Roman" w:cs="Times New Roman"/>
          <w:b/>
          <w:bCs/>
          <w:sz w:val="24"/>
          <w:szCs w:val="24"/>
        </w:rPr>
        <w:t>)  Other remarks/notes</w:t>
      </w:r>
      <w:r w:rsidR="00B71325" w:rsidRPr="00B71325">
        <w:rPr>
          <w:rFonts w:ascii="Times New Roman" w:hAnsi="Times New Roman" w:cs="Times New Roman"/>
          <w:b/>
          <w:bCs/>
          <w:sz w:val="24"/>
          <w:szCs w:val="24"/>
        </w:rPr>
        <w:t>:</w:t>
      </w:r>
    </w:p>
    <w:p w:rsidR="00926558" w:rsidRDefault="00926558" w:rsidP="003260FB">
      <w:pPr>
        <w:pStyle w:val="HTMLPreformatted"/>
        <w:rPr>
          <w:rFonts w:ascii="Garamond" w:hAnsi="Garamond" w:cs="Times New Roman"/>
          <w:sz w:val="22"/>
          <w:szCs w:val="22"/>
        </w:rPr>
      </w:pPr>
    </w:p>
    <w:p w:rsidR="00B650BD" w:rsidRPr="00DB03B4" w:rsidRDefault="00B650BD" w:rsidP="00DB03B4">
      <w:pPr>
        <w:ind w:right="720"/>
        <w:jc w:val="both"/>
        <w:rPr>
          <w:rFonts w:eastAsiaTheme="minorEastAsia"/>
          <w:lang w:eastAsia="zh-TW"/>
        </w:rPr>
      </w:pPr>
      <w:r w:rsidRPr="00DB03B4">
        <w:rPr>
          <w:rFonts w:eastAsiaTheme="minorEastAsia"/>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DB03B4">
        <w:rPr>
          <w:rFonts w:eastAsiaTheme="minorEastAsia"/>
          <w:lang w:eastAsia="zh-TW"/>
        </w:rPr>
        <w:t>limit</w:t>
      </w:r>
      <w:proofErr w:type="gramEnd"/>
      <w:r w:rsidRPr="00DB03B4">
        <w:rPr>
          <w:rFonts w:eastAsiaTheme="minorEastAsia"/>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w:t>
      </w:r>
      <w:r w:rsidRPr="00DB03B4">
        <w:rPr>
          <w:rFonts w:eastAsiaTheme="minorEastAsia"/>
          <w:lang w:eastAsia="zh-TW"/>
        </w:rPr>
        <w:lastRenderedPageBreak/>
        <w:t xml:space="preserve">components are marked suspect.  If additional information on MDL’s or missing, suspect, or rejected data is needed, contact the Research Coordinator at the Reserve submitting the data.  </w:t>
      </w:r>
    </w:p>
    <w:p w:rsidR="00B650BD" w:rsidRPr="00DB03B4" w:rsidRDefault="00B650BD" w:rsidP="00B650BD">
      <w:pPr>
        <w:ind w:left="720" w:right="720"/>
        <w:jc w:val="both"/>
        <w:rPr>
          <w:rFonts w:eastAsiaTheme="minorEastAsia"/>
          <w:lang w:eastAsia="zh-TW"/>
        </w:rPr>
      </w:pPr>
    </w:p>
    <w:p w:rsidR="00B650BD" w:rsidRPr="00DB03B4" w:rsidRDefault="00B650BD" w:rsidP="00DB03B4">
      <w:pPr>
        <w:ind w:right="720"/>
        <w:jc w:val="both"/>
        <w:rPr>
          <w:rFonts w:eastAsiaTheme="minorEastAsia"/>
          <w:lang w:eastAsia="zh-TW"/>
        </w:rPr>
      </w:pPr>
      <w:r w:rsidRPr="00DB03B4">
        <w:rPr>
          <w:rFonts w:eastAsiaTheme="minorEastAsia"/>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B650BD" w:rsidRPr="00DB03B4" w:rsidRDefault="00B650BD" w:rsidP="00B650BD">
      <w:pPr>
        <w:ind w:firstLine="540"/>
        <w:jc w:val="both"/>
      </w:pPr>
    </w:p>
    <w:p w:rsidR="007E7E9D" w:rsidRPr="00B650BD" w:rsidRDefault="007E7E9D" w:rsidP="00B71325">
      <w:pPr>
        <w:ind w:right="720"/>
        <w:jc w:val="both"/>
      </w:pPr>
    </w:p>
    <w:p w:rsidR="007E7E9D" w:rsidRDefault="007E7E9D" w:rsidP="00B71325">
      <w:pPr>
        <w:ind w:right="720"/>
        <w:jc w:val="both"/>
      </w:pPr>
      <w:r w:rsidRPr="00B650BD">
        <w:t>Quality control for the data set</w:t>
      </w:r>
      <w:r w:rsidR="00AF54D2">
        <w:t>, specifically looking at differences between replicates,</w:t>
      </w:r>
      <w:r w:rsidRPr="00B650BD">
        <w:t xml:space="preserve"> is conducted so that data are flagged suspect</w:t>
      </w:r>
      <w:r w:rsidR="008F5BB7" w:rsidRPr="00B650BD">
        <w:t xml:space="preserve"> (or rejected, depending on how far off)</w:t>
      </w:r>
      <w:r w:rsidRPr="00B650BD">
        <w:t xml:space="preserve"> if they are outside the range of +/- 2</w:t>
      </w:r>
      <w:r>
        <w:t xml:space="preserve"> stan</w:t>
      </w:r>
      <w:r w:rsidR="008F5BB7">
        <w:t>dard deviations.</w:t>
      </w:r>
      <w:r>
        <w:t xml:space="preserve"> A</w:t>
      </w:r>
      <w:r w:rsidR="008F5BB7">
        <w:t>ccord</w:t>
      </w:r>
      <w:r w:rsidR="00360B78">
        <w:t xml:space="preserve">ing to one nutrient specialist, </w:t>
      </w:r>
      <w:r w:rsidR="008F5BB7">
        <w:t>a</w:t>
      </w:r>
      <w:r>
        <w:t xml:space="preserve">lthough some of the subsamples may appear to be different from one another, since we have such small amounts of nutrients in our system, there is </w:t>
      </w:r>
      <w:r w:rsidR="008F5BB7">
        <w:t xml:space="preserve">typically </w:t>
      </w:r>
      <w:r>
        <w:t>not a significant</w:t>
      </w:r>
      <w:r w:rsidR="00360B78">
        <w:t xml:space="preserve"> difference between them.</w:t>
      </w:r>
    </w:p>
    <w:p w:rsidR="00D12BA0" w:rsidRDefault="00D12BA0" w:rsidP="00B71325">
      <w:pPr>
        <w:ind w:right="720"/>
        <w:jc w:val="both"/>
      </w:pPr>
    </w:p>
    <w:p w:rsidR="00D12BA0" w:rsidRDefault="00D12BA0" w:rsidP="00B71325">
      <w:pPr>
        <w:ind w:right="720"/>
        <w:jc w:val="both"/>
      </w:pPr>
      <w:r>
        <w:t>05/29/14 12:05</w:t>
      </w:r>
      <w:r w:rsidR="00AC7219">
        <w:t xml:space="preserve"> and 12:08</w:t>
      </w:r>
      <w:r>
        <w:tab/>
        <w:t>Ship Channel field reading</w:t>
      </w:r>
      <w:r w:rsidR="00AC7219">
        <w:t>s</w:t>
      </w:r>
      <w:r>
        <w:t xml:space="preserve"> for Turbidity rejected since </w:t>
      </w:r>
      <w:r w:rsidR="00AC7219">
        <w:t>they are</w:t>
      </w:r>
      <w:r>
        <w:t xml:space="preserve"> a negative value and outside the calibration accuracy for that sensor.</w:t>
      </w:r>
    </w:p>
    <w:p w:rsidR="00D12BA0" w:rsidRDefault="00D12BA0" w:rsidP="00B71325">
      <w:pPr>
        <w:ind w:right="720"/>
        <w:jc w:val="both"/>
      </w:pPr>
    </w:p>
    <w:p w:rsidR="00D12BA0" w:rsidRDefault="00D12BA0" w:rsidP="00B71325">
      <w:pPr>
        <w:ind w:right="720"/>
        <w:jc w:val="both"/>
      </w:pPr>
      <w:proofErr w:type="gramStart"/>
      <w:r>
        <w:t>08/28/14 21:23</w:t>
      </w:r>
      <w:r>
        <w:tab/>
      </w:r>
      <w:r>
        <w:tab/>
        <w:t xml:space="preserve">Diel sample missing upon retrieval due to crack in </w:t>
      </w:r>
      <w:r w:rsidR="001B3946">
        <w:t xml:space="preserve">ISCO </w:t>
      </w:r>
      <w:r>
        <w:t>bottle which caused the sample to leak out.</w:t>
      </w:r>
      <w:proofErr w:type="gramEnd"/>
    </w:p>
    <w:p w:rsidR="00D12BA0" w:rsidRDefault="00D12BA0" w:rsidP="00B71325">
      <w:pPr>
        <w:ind w:right="720"/>
        <w:jc w:val="both"/>
      </w:pPr>
    </w:p>
    <w:p w:rsidR="00D12BA0" w:rsidRDefault="001B3946" w:rsidP="00B71325">
      <w:pPr>
        <w:ind w:right="720"/>
        <w:jc w:val="both"/>
      </w:pPr>
      <w:proofErr w:type="gramStart"/>
      <w:r>
        <w:t>11/26/14 10:11</w:t>
      </w:r>
      <w:r>
        <w:tab/>
      </w:r>
      <w:r>
        <w:tab/>
        <w:t>Nutrient sample missing due to loss during analysis.</w:t>
      </w:r>
      <w:proofErr w:type="gramEnd"/>
    </w:p>
    <w:p w:rsidR="00D12BA0" w:rsidRPr="00B71325" w:rsidRDefault="00D12BA0" w:rsidP="00B71325">
      <w:pPr>
        <w:ind w:right="720"/>
        <w:jc w:val="both"/>
      </w:pPr>
      <w:r>
        <w:t xml:space="preserve"> </w:t>
      </w:r>
    </w:p>
    <w:p w:rsidR="00F50951" w:rsidRDefault="00B4240C" w:rsidP="00F50951">
      <w:pPr>
        <w:ind w:right="720"/>
        <w:jc w:val="both"/>
      </w:pPr>
      <w:r>
        <w:t>Samples held beyond protocol (CHB code)</w:t>
      </w:r>
      <w:r w:rsidR="00AF54D2">
        <w:t xml:space="preserve">.  NERRS </w:t>
      </w:r>
      <w:proofErr w:type="gramStart"/>
      <w:r w:rsidR="00AF54D2">
        <w:t>protocol allows up to 5 days for processing/shipping samples and then hold</w:t>
      </w:r>
      <w:proofErr w:type="gramEnd"/>
      <w:r w:rsidR="00AF54D2">
        <w:t xml:space="preserve"> times of up to 28 days at -20˚C before analysis.</w:t>
      </w:r>
    </w:p>
    <w:p w:rsidR="00AF54D2" w:rsidRDefault="00AF54D2" w:rsidP="00F50951">
      <w:pPr>
        <w:ind w:right="720"/>
        <w:jc w:val="both"/>
      </w:pPr>
    </w:p>
    <w:p w:rsidR="00B4240C" w:rsidRDefault="00B4240C" w:rsidP="00DB03B4">
      <w:pPr>
        <w:ind w:left="360" w:right="720"/>
        <w:jc w:val="both"/>
      </w:pPr>
      <w:r>
        <w:t xml:space="preserve">February through April nutrient samples were </w:t>
      </w:r>
      <w:r w:rsidR="00AF54D2">
        <w:t>analyzed</w:t>
      </w:r>
      <w:r>
        <w:t xml:space="preserve"> </w:t>
      </w:r>
      <w:r w:rsidR="00AF54D2">
        <w:t>on 5/20/14, meaning that all but the 4/21-4/22 diel samples were held longer than allowed by protocol.</w:t>
      </w:r>
    </w:p>
    <w:p w:rsidR="00AF54D2" w:rsidRDefault="00AF54D2" w:rsidP="00DB03B4">
      <w:pPr>
        <w:ind w:left="360" w:right="720"/>
        <w:jc w:val="both"/>
      </w:pPr>
    </w:p>
    <w:p w:rsidR="00AF54D2" w:rsidRDefault="00AF54D2" w:rsidP="00DB03B4">
      <w:pPr>
        <w:ind w:left="360" w:right="720"/>
        <w:jc w:val="both"/>
      </w:pPr>
      <w:r>
        <w:t xml:space="preserve">May through July nutrient samples </w:t>
      </w:r>
      <w:proofErr w:type="gramStart"/>
      <w:r>
        <w:t>were</w:t>
      </w:r>
      <w:proofErr w:type="gramEnd"/>
      <w:r>
        <w:t xml:space="preserve"> analyzed on 8/29/14, all samples were held longer than allowed by protocol.</w:t>
      </w:r>
    </w:p>
    <w:p w:rsidR="00AF54D2" w:rsidRDefault="00AF54D2" w:rsidP="00DB03B4">
      <w:pPr>
        <w:ind w:left="360" w:right="720"/>
        <w:jc w:val="both"/>
      </w:pPr>
    </w:p>
    <w:p w:rsidR="00AF54D2" w:rsidRDefault="00AF54D2" w:rsidP="00DB03B4">
      <w:pPr>
        <w:ind w:left="360" w:right="720"/>
        <w:jc w:val="both"/>
      </w:pPr>
      <w:r>
        <w:t>August diel and September nutrient samples were analyzed on 11/5/14, samples were held longer than allowed by protocol.</w:t>
      </w:r>
    </w:p>
    <w:p w:rsidR="00B4240C" w:rsidRDefault="00B4240C" w:rsidP="00F50951">
      <w:pPr>
        <w:ind w:right="720"/>
        <w:jc w:val="both"/>
      </w:pPr>
    </w:p>
    <w:p w:rsidR="00B4240C" w:rsidRDefault="00B4240C" w:rsidP="00F50951">
      <w:pPr>
        <w:ind w:right="720"/>
        <w:jc w:val="both"/>
      </w:pPr>
    </w:p>
    <w:p w:rsidR="00F50951" w:rsidRDefault="00F50951" w:rsidP="00F50951">
      <w:pPr>
        <w:rPr>
          <w:u w:val="single"/>
        </w:rPr>
      </w:pPr>
      <w:proofErr w:type="gramStart"/>
      <w:r>
        <w:t>Table 1.</w:t>
      </w:r>
      <w:proofErr w:type="gramEnd"/>
      <w:r>
        <w:t xml:space="preserve"> The mean daily discharge for 2014  </w:t>
      </w:r>
    </w:p>
    <w:tbl>
      <w:tblPr>
        <w:tblW w:w="0" w:type="auto"/>
        <w:tblLook w:val="01E0" w:firstRow="1" w:lastRow="1" w:firstColumn="1" w:lastColumn="1" w:noHBand="0" w:noVBand="0"/>
      </w:tblPr>
      <w:tblGrid>
        <w:gridCol w:w="2208"/>
        <w:gridCol w:w="1600"/>
        <w:gridCol w:w="1700"/>
        <w:gridCol w:w="2000"/>
      </w:tblGrid>
      <w:tr w:rsidR="00F50951" w:rsidRPr="00A37071" w:rsidTr="00796BD6">
        <w:trPr>
          <w:trHeight w:val="432"/>
        </w:trPr>
        <w:tc>
          <w:tcPr>
            <w:tcW w:w="2208" w:type="dxa"/>
            <w:tcBorders>
              <w:top w:val="single" w:sz="4" w:space="0" w:color="auto"/>
              <w:bottom w:val="single" w:sz="4" w:space="0" w:color="auto"/>
            </w:tcBorders>
            <w:vAlign w:val="center"/>
          </w:tcPr>
          <w:p w:rsidR="00F50951" w:rsidRPr="00E63192" w:rsidRDefault="00F50951" w:rsidP="00796BD6">
            <w:r w:rsidRPr="00E63192">
              <w:t>River</w:t>
            </w:r>
          </w:p>
        </w:tc>
        <w:tc>
          <w:tcPr>
            <w:tcW w:w="1600" w:type="dxa"/>
            <w:tcBorders>
              <w:top w:val="single" w:sz="4" w:space="0" w:color="auto"/>
              <w:bottom w:val="single" w:sz="4" w:space="0" w:color="auto"/>
            </w:tcBorders>
            <w:vAlign w:val="center"/>
          </w:tcPr>
          <w:p w:rsidR="00F50951" w:rsidRPr="00E63192" w:rsidRDefault="00F50951" w:rsidP="00796BD6">
            <w:r>
              <w:t>Location</w:t>
            </w:r>
          </w:p>
        </w:tc>
        <w:tc>
          <w:tcPr>
            <w:tcW w:w="1700" w:type="dxa"/>
            <w:tcBorders>
              <w:top w:val="single" w:sz="4" w:space="0" w:color="auto"/>
              <w:bottom w:val="single" w:sz="4" w:space="0" w:color="auto"/>
            </w:tcBorders>
            <w:vAlign w:val="center"/>
          </w:tcPr>
          <w:p w:rsidR="00F50951" w:rsidRPr="00E63192" w:rsidRDefault="00F50951" w:rsidP="00796BD6">
            <w:pPr>
              <w:jc w:val="center"/>
            </w:pPr>
            <w:r w:rsidRPr="00E63192">
              <w:t>USGS gauge</w:t>
            </w:r>
          </w:p>
        </w:tc>
        <w:tc>
          <w:tcPr>
            <w:tcW w:w="2000" w:type="dxa"/>
            <w:tcBorders>
              <w:top w:val="single" w:sz="4" w:space="0" w:color="auto"/>
              <w:bottom w:val="single" w:sz="4" w:space="0" w:color="auto"/>
            </w:tcBorders>
            <w:vAlign w:val="center"/>
          </w:tcPr>
          <w:p w:rsidR="00F50951" w:rsidRPr="00E63192" w:rsidRDefault="00F50951" w:rsidP="00796BD6">
            <w:pPr>
              <w:jc w:val="right"/>
            </w:pPr>
            <w:r w:rsidRPr="00E63192">
              <w:t>Discha</w:t>
            </w:r>
            <w:r>
              <w:t>r</w:t>
            </w:r>
            <w:r w:rsidRPr="00E63192">
              <w:t>ge (ft</w:t>
            </w:r>
            <w:r w:rsidRPr="00A37071">
              <w:rPr>
                <w:vertAlign w:val="superscript"/>
              </w:rPr>
              <w:t>3</w:t>
            </w:r>
            <w:r w:rsidRPr="00E63192">
              <w:t xml:space="preserve"> s</w:t>
            </w:r>
            <w:r w:rsidRPr="00A37071">
              <w:rPr>
                <w:vertAlign w:val="superscript"/>
              </w:rPr>
              <w:t>-1</w:t>
            </w:r>
            <w:r w:rsidRPr="00E63192">
              <w:t>)</w:t>
            </w:r>
          </w:p>
        </w:tc>
      </w:tr>
      <w:tr w:rsidR="00F50951" w:rsidRPr="00A37071" w:rsidTr="00796BD6">
        <w:trPr>
          <w:trHeight w:val="432"/>
        </w:trPr>
        <w:tc>
          <w:tcPr>
            <w:tcW w:w="2208" w:type="dxa"/>
            <w:tcBorders>
              <w:top w:val="single" w:sz="4" w:space="0" w:color="auto"/>
            </w:tcBorders>
            <w:vAlign w:val="center"/>
          </w:tcPr>
          <w:p w:rsidR="00F50951" w:rsidRPr="00E63192" w:rsidRDefault="00F50951" w:rsidP="00796BD6">
            <w:r>
              <w:t>Aransas River</w:t>
            </w:r>
          </w:p>
        </w:tc>
        <w:tc>
          <w:tcPr>
            <w:tcW w:w="1600" w:type="dxa"/>
            <w:tcBorders>
              <w:top w:val="single" w:sz="4" w:space="0" w:color="auto"/>
            </w:tcBorders>
            <w:vAlign w:val="center"/>
          </w:tcPr>
          <w:p w:rsidR="00F50951" w:rsidRPr="00E63192" w:rsidRDefault="00F50951" w:rsidP="00796BD6">
            <w:r>
              <w:t>Skidmore, TX</w:t>
            </w:r>
          </w:p>
        </w:tc>
        <w:tc>
          <w:tcPr>
            <w:tcW w:w="1700" w:type="dxa"/>
            <w:tcBorders>
              <w:top w:val="single" w:sz="4" w:space="0" w:color="auto"/>
            </w:tcBorders>
            <w:vAlign w:val="center"/>
          </w:tcPr>
          <w:p w:rsidR="00F50951" w:rsidRPr="00E63192" w:rsidRDefault="00F50951" w:rsidP="00796BD6">
            <w:pPr>
              <w:jc w:val="center"/>
            </w:pPr>
            <w:r>
              <w:t>08189700</w:t>
            </w:r>
          </w:p>
        </w:tc>
        <w:tc>
          <w:tcPr>
            <w:tcW w:w="2000" w:type="dxa"/>
            <w:tcBorders>
              <w:top w:val="single" w:sz="4" w:space="0" w:color="auto"/>
            </w:tcBorders>
            <w:vAlign w:val="center"/>
          </w:tcPr>
          <w:p w:rsidR="00F50951" w:rsidRPr="00E63192" w:rsidRDefault="00F50951" w:rsidP="00796BD6">
            <w:pPr>
              <w:jc w:val="center"/>
            </w:pPr>
            <w:r>
              <w:t>3.36</w:t>
            </w:r>
          </w:p>
        </w:tc>
      </w:tr>
      <w:tr w:rsidR="00F50951" w:rsidRPr="00A37071" w:rsidTr="00796BD6">
        <w:trPr>
          <w:trHeight w:val="432"/>
        </w:trPr>
        <w:tc>
          <w:tcPr>
            <w:tcW w:w="2208" w:type="dxa"/>
            <w:vAlign w:val="center"/>
          </w:tcPr>
          <w:p w:rsidR="00F50951" w:rsidRPr="00E63192" w:rsidRDefault="00F50951" w:rsidP="00796BD6">
            <w:r>
              <w:t>Mission River</w:t>
            </w:r>
          </w:p>
        </w:tc>
        <w:tc>
          <w:tcPr>
            <w:tcW w:w="1600" w:type="dxa"/>
            <w:vAlign w:val="center"/>
          </w:tcPr>
          <w:p w:rsidR="00F50951" w:rsidRPr="00E63192" w:rsidRDefault="00F50951" w:rsidP="00796BD6">
            <w:r>
              <w:t>Refugio, TX</w:t>
            </w:r>
          </w:p>
        </w:tc>
        <w:tc>
          <w:tcPr>
            <w:tcW w:w="1700" w:type="dxa"/>
            <w:vAlign w:val="center"/>
          </w:tcPr>
          <w:p w:rsidR="00F50951" w:rsidRPr="00E63192" w:rsidRDefault="00F50951" w:rsidP="00796BD6">
            <w:pPr>
              <w:jc w:val="center"/>
            </w:pPr>
            <w:r>
              <w:t xml:space="preserve">08189500               </w:t>
            </w:r>
          </w:p>
        </w:tc>
        <w:tc>
          <w:tcPr>
            <w:tcW w:w="2000" w:type="dxa"/>
            <w:vAlign w:val="center"/>
          </w:tcPr>
          <w:p w:rsidR="00F50951" w:rsidRPr="00E63192" w:rsidRDefault="00F50951" w:rsidP="00796BD6">
            <w:pPr>
              <w:jc w:val="center"/>
            </w:pPr>
            <w:r>
              <w:t>1.52</w:t>
            </w:r>
          </w:p>
        </w:tc>
      </w:tr>
      <w:tr w:rsidR="00F50951" w:rsidRPr="00A37071" w:rsidTr="00796BD6">
        <w:trPr>
          <w:trHeight w:val="432"/>
        </w:trPr>
        <w:tc>
          <w:tcPr>
            <w:tcW w:w="2208" w:type="dxa"/>
            <w:vAlign w:val="center"/>
          </w:tcPr>
          <w:p w:rsidR="00F50951" w:rsidRPr="00E63192" w:rsidRDefault="00F50951" w:rsidP="00796BD6">
            <w:proofErr w:type="spellStart"/>
            <w:r>
              <w:t>Copano</w:t>
            </w:r>
            <w:proofErr w:type="spellEnd"/>
            <w:r>
              <w:t xml:space="preserve"> Creek</w:t>
            </w:r>
          </w:p>
        </w:tc>
        <w:tc>
          <w:tcPr>
            <w:tcW w:w="1600" w:type="dxa"/>
            <w:vAlign w:val="center"/>
          </w:tcPr>
          <w:p w:rsidR="00F50951" w:rsidRPr="00E63192" w:rsidRDefault="00F50951" w:rsidP="00796BD6">
            <w:r>
              <w:t>Refugio, TX</w:t>
            </w:r>
          </w:p>
        </w:tc>
        <w:tc>
          <w:tcPr>
            <w:tcW w:w="1700" w:type="dxa"/>
            <w:vAlign w:val="center"/>
          </w:tcPr>
          <w:p w:rsidR="00F50951" w:rsidRPr="00E63192" w:rsidRDefault="00F50951" w:rsidP="00796BD6">
            <w:pPr>
              <w:jc w:val="center"/>
            </w:pPr>
            <w:r>
              <w:t>08189200</w:t>
            </w:r>
          </w:p>
        </w:tc>
        <w:tc>
          <w:tcPr>
            <w:tcW w:w="2000" w:type="dxa"/>
            <w:vAlign w:val="center"/>
          </w:tcPr>
          <w:p w:rsidR="00F50951" w:rsidRPr="00E63192" w:rsidRDefault="00F50951" w:rsidP="00796BD6">
            <w:pPr>
              <w:jc w:val="center"/>
            </w:pPr>
            <w:r>
              <w:t>5.07</w:t>
            </w:r>
          </w:p>
        </w:tc>
      </w:tr>
      <w:tr w:rsidR="00F50951" w:rsidRPr="00A37071" w:rsidTr="00796BD6">
        <w:trPr>
          <w:trHeight w:val="432"/>
        </w:trPr>
        <w:tc>
          <w:tcPr>
            <w:tcW w:w="2208" w:type="dxa"/>
            <w:vAlign w:val="center"/>
          </w:tcPr>
          <w:p w:rsidR="00F50951" w:rsidRPr="00E63192" w:rsidRDefault="00F50951" w:rsidP="00796BD6">
            <w:r>
              <w:lastRenderedPageBreak/>
              <w:t>San Antonio River</w:t>
            </w:r>
          </w:p>
        </w:tc>
        <w:tc>
          <w:tcPr>
            <w:tcW w:w="1600" w:type="dxa"/>
            <w:vAlign w:val="center"/>
          </w:tcPr>
          <w:p w:rsidR="00F50951" w:rsidRPr="00E63192" w:rsidRDefault="00F50951" w:rsidP="00796BD6">
            <w:r>
              <w:t>Goliad, TX</w:t>
            </w:r>
          </w:p>
        </w:tc>
        <w:tc>
          <w:tcPr>
            <w:tcW w:w="1700" w:type="dxa"/>
            <w:vAlign w:val="center"/>
          </w:tcPr>
          <w:p w:rsidR="00F50951" w:rsidRPr="00E63192" w:rsidRDefault="00F50951" w:rsidP="00796BD6">
            <w:pPr>
              <w:jc w:val="center"/>
            </w:pPr>
            <w:r>
              <w:t>08188500</w:t>
            </w:r>
          </w:p>
        </w:tc>
        <w:tc>
          <w:tcPr>
            <w:tcW w:w="2000" w:type="dxa"/>
            <w:vAlign w:val="center"/>
          </w:tcPr>
          <w:p w:rsidR="00F50951" w:rsidRPr="00E63192" w:rsidRDefault="00F50951" w:rsidP="00796BD6">
            <w:pPr>
              <w:jc w:val="center"/>
            </w:pPr>
            <w:r>
              <w:t>355.8</w:t>
            </w:r>
          </w:p>
        </w:tc>
      </w:tr>
      <w:tr w:rsidR="00F50951" w:rsidRPr="00A37071" w:rsidTr="00796BD6">
        <w:trPr>
          <w:trHeight w:val="432"/>
        </w:trPr>
        <w:tc>
          <w:tcPr>
            <w:tcW w:w="2208" w:type="dxa"/>
            <w:tcBorders>
              <w:bottom w:val="single" w:sz="4" w:space="0" w:color="auto"/>
            </w:tcBorders>
            <w:vAlign w:val="center"/>
          </w:tcPr>
          <w:p w:rsidR="00F50951" w:rsidRDefault="00F50951" w:rsidP="00796BD6">
            <w:r>
              <w:t>Guadalupe River</w:t>
            </w:r>
          </w:p>
        </w:tc>
        <w:tc>
          <w:tcPr>
            <w:tcW w:w="1600" w:type="dxa"/>
            <w:tcBorders>
              <w:bottom w:val="single" w:sz="4" w:space="0" w:color="auto"/>
            </w:tcBorders>
            <w:vAlign w:val="center"/>
          </w:tcPr>
          <w:p w:rsidR="00F50951" w:rsidRDefault="00F50951" w:rsidP="00796BD6">
            <w:r>
              <w:t>Victoria, TX</w:t>
            </w:r>
          </w:p>
        </w:tc>
        <w:tc>
          <w:tcPr>
            <w:tcW w:w="1700" w:type="dxa"/>
            <w:tcBorders>
              <w:bottom w:val="single" w:sz="4" w:space="0" w:color="auto"/>
            </w:tcBorders>
            <w:vAlign w:val="center"/>
          </w:tcPr>
          <w:p w:rsidR="00F50951" w:rsidRDefault="00F50951" w:rsidP="00796BD6">
            <w:pPr>
              <w:jc w:val="center"/>
            </w:pPr>
            <w:r>
              <w:t>08176500</w:t>
            </w:r>
          </w:p>
        </w:tc>
        <w:tc>
          <w:tcPr>
            <w:tcW w:w="2000" w:type="dxa"/>
            <w:tcBorders>
              <w:bottom w:val="single" w:sz="4" w:space="0" w:color="auto"/>
            </w:tcBorders>
            <w:vAlign w:val="center"/>
          </w:tcPr>
          <w:p w:rsidR="00F50951" w:rsidRDefault="00F50951" w:rsidP="00796BD6">
            <w:pPr>
              <w:jc w:val="center"/>
            </w:pPr>
            <w:r>
              <w:t xml:space="preserve">675.9   </w:t>
            </w:r>
          </w:p>
        </w:tc>
      </w:tr>
    </w:tbl>
    <w:p w:rsidR="00F50951" w:rsidRDefault="00F50951" w:rsidP="00F50951">
      <w:r>
        <w:tab/>
      </w:r>
    </w:p>
    <w:p w:rsidR="00F50951" w:rsidRDefault="00F50951" w:rsidP="00F50951"/>
    <w:p w:rsidR="00F50951" w:rsidRDefault="00BD4C4C" w:rsidP="00F50951">
      <w:pPr>
        <w:rPr>
          <w:b/>
        </w:rPr>
      </w:pPr>
      <w:r>
        <w:rPr>
          <w:noProof/>
        </w:rPr>
        <w:drawing>
          <wp:inline distT="0" distB="0" distL="0" distR="0">
            <wp:extent cx="5438775" cy="4200525"/>
            <wp:effectExtent l="19050" t="19050" r="28575"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438775" cy="4200525"/>
                    </a:xfrm>
                    <a:prstGeom prst="rect">
                      <a:avLst/>
                    </a:prstGeom>
                    <a:noFill/>
                    <a:ln w="6350" cmpd="sng">
                      <a:solidFill>
                        <a:srgbClr val="000000"/>
                      </a:solidFill>
                      <a:miter lim="800000"/>
                      <a:headEnd/>
                      <a:tailEnd/>
                    </a:ln>
                    <a:effectLst/>
                  </pic:spPr>
                </pic:pic>
              </a:graphicData>
            </a:graphic>
          </wp:inline>
        </w:drawing>
      </w:r>
    </w:p>
    <w:p w:rsidR="00F50951" w:rsidRPr="00093DB6" w:rsidRDefault="00F50951" w:rsidP="00F50951">
      <w:pPr>
        <w:ind w:right="900"/>
        <w:jc w:val="both"/>
      </w:pPr>
    </w:p>
    <w:p w:rsidR="00F50951" w:rsidRPr="00B71325" w:rsidRDefault="00F50951" w:rsidP="00F50951">
      <w:pPr>
        <w:ind w:right="720"/>
        <w:jc w:val="both"/>
      </w:pPr>
    </w:p>
    <w:sectPr w:rsidR="00F50951" w:rsidRPr="00B71325" w:rsidSect="009F6AB1">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45C" w:rsidRDefault="00E7045C">
      <w:r>
        <w:separator/>
      </w:r>
    </w:p>
  </w:endnote>
  <w:endnote w:type="continuationSeparator" w:id="0">
    <w:p w:rsidR="00E7045C" w:rsidRDefault="00E7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45C" w:rsidRDefault="00E7045C">
      <w:r>
        <w:separator/>
      </w:r>
    </w:p>
  </w:footnote>
  <w:footnote w:type="continuationSeparator" w:id="0">
    <w:p w:rsidR="00E7045C" w:rsidRDefault="00E704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3D10BF"/>
    <w:multiLevelType w:val="hybridMultilevel"/>
    <w:tmpl w:val="DA22C9B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E6D6AF6"/>
    <w:multiLevelType w:val="hybridMultilevel"/>
    <w:tmpl w:val="7AE0677A"/>
    <w:lvl w:ilvl="0" w:tplc="943664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5740499"/>
    <w:multiLevelType w:val="hybridMultilevel"/>
    <w:tmpl w:val="7CBEE5AE"/>
    <w:lvl w:ilvl="0" w:tplc="9C340BCE">
      <w:start w:val="1"/>
      <w:numFmt w:val="lowerLetter"/>
      <w:lvlText w:val="%1)"/>
      <w:lvlJc w:val="left"/>
      <w:pPr>
        <w:tabs>
          <w:tab w:val="num" w:pos="720"/>
        </w:tabs>
        <w:ind w:left="720" w:hanging="420"/>
      </w:pPr>
      <w:rPr>
        <w:rFonts w:hint="default"/>
        <w:b w:val="0"/>
      </w:rPr>
    </w:lvl>
    <w:lvl w:ilvl="1" w:tplc="FB2C6DAA">
      <w:start w:val="1"/>
      <w:numFmt w:val="lowerRoman"/>
      <w:lvlText w:val="%2)"/>
      <w:lvlJc w:val="left"/>
      <w:pPr>
        <w:tabs>
          <w:tab w:val="num" w:pos="1740"/>
        </w:tabs>
        <w:ind w:left="1740" w:hanging="720"/>
      </w:pPr>
      <w:rPr>
        <w:rFonts w:hint="default"/>
        <w:b w:val="0"/>
      </w:r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5">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D000E5D"/>
    <w:multiLevelType w:val="hybridMultilevel"/>
    <w:tmpl w:val="631CB106"/>
    <w:lvl w:ilvl="0" w:tplc="B5E83424">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0">
    <w:nsid w:val="3C0F55C5"/>
    <w:multiLevelType w:val="hybridMultilevel"/>
    <w:tmpl w:val="5B58A26A"/>
    <w:lvl w:ilvl="0" w:tplc="04090017">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DE7713"/>
    <w:multiLevelType w:val="hybridMultilevel"/>
    <w:tmpl w:val="D91C85C2"/>
    <w:lvl w:ilvl="0" w:tplc="9D6E14E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5"/>
  </w:num>
  <w:num w:numId="4">
    <w:abstractNumId w:val="13"/>
  </w:num>
  <w:num w:numId="5">
    <w:abstractNumId w:val="8"/>
  </w:num>
  <w:num w:numId="6">
    <w:abstractNumId w:val="9"/>
  </w:num>
  <w:num w:numId="7">
    <w:abstractNumId w:val="12"/>
  </w:num>
  <w:num w:numId="8">
    <w:abstractNumId w:val="2"/>
  </w:num>
  <w:num w:numId="9">
    <w:abstractNumId w:val="3"/>
  </w:num>
  <w:num w:numId="10">
    <w:abstractNumId w:val="1"/>
  </w:num>
  <w:num w:numId="11">
    <w:abstractNumId w:val="11"/>
  </w:num>
  <w:num w:numId="12">
    <w:abstractNumId w:val="7"/>
  </w:num>
  <w:num w:numId="13">
    <w:abstractNumId w:val="10"/>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1B83"/>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901"/>
    <w:rsid w:val="000A3992"/>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2D16"/>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632"/>
    <w:rsid w:val="000F0B97"/>
    <w:rsid w:val="000F2817"/>
    <w:rsid w:val="000F30E9"/>
    <w:rsid w:val="000F4AD6"/>
    <w:rsid w:val="000F4B1C"/>
    <w:rsid w:val="000F6A6C"/>
    <w:rsid w:val="000F7671"/>
    <w:rsid w:val="000F7B81"/>
    <w:rsid w:val="00101CDF"/>
    <w:rsid w:val="001022E6"/>
    <w:rsid w:val="00103A9D"/>
    <w:rsid w:val="001043EE"/>
    <w:rsid w:val="00104AFC"/>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2B1"/>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61AD"/>
    <w:rsid w:val="00176714"/>
    <w:rsid w:val="001778A5"/>
    <w:rsid w:val="00177BF9"/>
    <w:rsid w:val="00180CFA"/>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5EEB"/>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07CC"/>
    <w:rsid w:val="001B14E8"/>
    <w:rsid w:val="001B1540"/>
    <w:rsid w:val="001B15CF"/>
    <w:rsid w:val="001B1A1B"/>
    <w:rsid w:val="001B1B89"/>
    <w:rsid w:val="001B1DC9"/>
    <w:rsid w:val="001B22E2"/>
    <w:rsid w:val="001B2B90"/>
    <w:rsid w:val="001B2EA7"/>
    <w:rsid w:val="001B3946"/>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6B15"/>
    <w:rsid w:val="001E7194"/>
    <w:rsid w:val="001F0B96"/>
    <w:rsid w:val="001F0EFA"/>
    <w:rsid w:val="001F12F4"/>
    <w:rsid w:val="001F1B38"/>
    <w:rsid w:val="001F27E6"/>
    <w:rsid w:val="001F2AD2"/>
    <w:rsid w:val="001F5612"/>
    <w:rsid w:val="001F63DF"/>
    <w:rsid w:val="001F6CC3"/>
    <w:rsid w:val="001F6D59"/>
    <w:rsid w:val="001F7150"/>
    <w:rsid w:val="001F73DE"/>
    <w:rsid w:val="001F75FB"/>
    <w:rsid w:val="00201191"/>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08F"/>
    <w:rsid w:val="00231814"/>
    <w:rsid w:val="0023356F"/>
    <w:rsid w:val="002342A5"/>
    <w:rsid w:val="00234420"/>
    <w:rsid w:val="002348BD"/>
    <w:rsid w:val="00234B47"/>
    <w:rsid w:val="00234D63"/>
    <w:rsid w:val="002354B8"/>
    <w:rsid w:val="00235762"/>
    <w:rsid w:val="00235DDE"/>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26"/>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1035"/>
    <w:rsid w:val="00261ABB"/>
    <w:rsid w:val="0026313A"/>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91D"/>
    <w:rsid w:val="00286BE3"/>
    <w:rsid w:val="00291D55"/>
    <w:rsid w:val="00292584"/>
    <w:rsid w:val="00292621"/>
    <w:rsid w:val="002938A9"/>
    <w:rsid w:val="00293B38"/>
    <w:rsid w:val="00293CB1"/>
    <w:rsid w:val="00294A42"/>
    <w:rsid w:val="00295437"/>
    <w:rsid w:val="00296E8A"/>
    <w:rsid w:val="0029779A"/>
    <w:rsid w:val="00297905"/>
    <w:rsid w:val="002A1A34"/>
    <w:rsid w:val="002A1BB3"/>
    <w:rsid w:val="002A1EA1"/>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2C91"/>
    <w:rsid w:val="002C4068"/>
    <w:rsid w:val="002C49FD"/>
    <w:rsid w:val="002C5A22"/>
    <w:rsid w:val="002C6659"/>
    <w:rsid w:val="002C6908"/>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17B5F"/>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877"/>
    <w:rsid w:val="003450F5"/>
    <w:rsid w:val="003462ED"/>
    <w:rsid w:val="00346484"/>
    <w:rsid w:val="00350DCB"/>
    <w:rsid w:val="003512FE"/>
    <w:rsid w:val="003513FF"/>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0B78"/>
    <w:rsid w:val="0036111B"/>
    <w:rsid w:val="003630C0"/>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1ED"/>
    <w:rsid w:val="0038678E"/>
    <w:rsid w:val="00390312"/>
    <w:rsid w:val="0039069D"/>
    <w:rsid w:val="003915DD"/>
    <w:rsid w:val="00391C21"/>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AAA"/>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298"/>
    <w:rsid w:val="00453C22"/>
    <w:rsid w:val="00454942"/>
    <w:rsid w:val="0045558E"/>
    <w:rsid w:val="00455793"/>
    <w:rsid w:val="00455F27"/>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8133E"/>
    <w:rsid w:val="00481E56"/>
    <w:rsid w:val="00481E96"/>
    <w:rsid w:val="00482736"/>
    <w:rsid w:val="004831EB"/>
    <w:rsid w:val="00484457"/>
    <w:rsid w:val="004861F2"/>
    <w:rsid w:val="00486476"/>
    <w:rsid w:val="0048726A"/>
    <w:rsid w:val="00487354"/>
    <w:rsid w:val="00487A33"/>
    <w:rsid w:val="00487E2F"/>
    <w:rsid w:val="0049114D"/>
    <w:rsid w:val="004914BD"/>
    <w:rsid w:val="004918BC"/>
    <w:rsid w:val="00491D22"/>
    <w:rsid w:val="00493334"/>
    <w:rsid w:val="00493950"/>
    <w:rsid w:val="004940A0"/>
    <w:rsid w:val="0049566B"/>
    <w:rsid w:val="004956BD"/>
    <w:rsid w:val="0049601E"/>
    <w:rsid w:val="00496253"/>
    <w:rsid w:val="0049769F"/>
    <w:rsid w:val="00497812"/>
    <w:rsid w:val="004979BA"/>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762"/>
    <w:rsid w:val="004B6E23"/>
    <w:rsid w:val="004B7AA4"/>
    <w:rsid w:val="004B7E6F"/>
    <w:rsid w:val="004C01DA"/>
    <w:rsid w:val="004C0A09"/>
    <w:rsid w:val="004C0FC2"/>
    <w:rsid w:val="004C1206"/>
    <w:rsid w:val="004C1425"/>
    <w:rsid w:val="004C145A"/>
    <w:rsid w:val="004C303E"/>
    <w:rsid w:val="004C35F9"/>
    <w:rsid w:val="004C371C"/>
    <w:rsid w:val="004C37AA"/>
    <w:rsid w:val="004C436C"/>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292"/>
    <w:rsid w:val="004D4A99"/>
    <w:rsid w:val="004D5846"/>
    <w:rsid w:val="004D77CE"/>
    <w:rsid w:val="004D77EC"/>
    <w:rsid w:val="004E0CE1"/>
    <w:rsid w:val="004E244B"/>
    <w:rsid w:val="004E3C0D"/>
    <w:rsid w:val="004E544D"/>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3D67"/>
    <w:rsid w:val="0051450D"/>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31E8"/>
    <w:rsid w:val="0056402A"/>
    <w:rsid w:val="00564305"/>
    <w:rsid w:val="0056489C"/>
    <w:rsid w:val="0056723A"/>
    <w:rsid w:val="005674F7"/>
    <w:rsid w:val="00567DCB"/>
    <w:rsid w:val="00567EA5"/>
    <w:rsid w:val="00570DF1"/>
    <w:rsid w:val="00571E70"/>
    <w:rsid w:val="00572627"/>
    <w:rsid w:val="00572737"/>
    <w:rsid w:val="005727F6"/>
    <w:rsid w:val="00572B72"/>
    <w:rsid w:val="00573941"/>
    <w:rsid w:val="00574427"/>
    <w:rsid w:val="0057562B"/>
    <w:rsid w:val="00575996"/>
    <w:rsid w:val="005763E9"/>
    <w:rsid w:val="00576442"/>
    <w:rsid w:val="00576832"/>
    <w:rsid w:val="005771BF"/>
    <w:rsid w:val="005802E7"/>
    <w:rsid w:val="005804B5"/>
    <w:rsid w:val="00580992"/>
    <w:rsid w:val="005811A3"/>
    <w:rsid w:val="00581D73"/>
    <w:rsid w:val="00582C56"/>
    <w:rsid w:val="00583BE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16FF"/>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38AD"/>
    <w:rsid w:val="006153AA"/>
    <w:rsid w:val="006157A9"/>
    <w:rsid w:val="00615971"/>
    <w:rsid w:val="00615AC3"/>
    <w:rsid w:val="00616B51"/>
    <w:rsid w:val="00616D48"/>
    <w:rsid w:val="0062013D"/>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46FF"/>
    <w:rsid w:val="00634C65"/>
    <w:rsid w:val="00635505"/>
    <w:rsid w:val="00636BD2"/>
    <w:rsid w:val="0063746C"/>
    <w:rsid w:val="00637503"/>
    <w:rsid w:val="006404A0"/>
    <w:rsid w:val="0064128C"/>
    <w:rsid w:val="00641599"/>
    <w:rsid w:val="00641A3E"/>
    <w:rsid w:val="0064206F"/>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439"/>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559"/>
    <w:rsid w:val="006C4C20"/>
    <w:rsid w:val="006C58E4"/>
    <w:rsid w:val="006C788C"/>
    <w:rsid w:val="006D1914"/>
    <w:rsid w:val="006D1B5E"/>
    <w:rsid w:val="006D2222"/>
    <w:rsid w:val="006D251F"/>
    <w:rsid w:val="006D2A56"/>
    <w:rsid w:val="006D32B2"/>
    <w:rsid w:val="006D4ECC"/>
    <w:rsid w:val="006D5490"/>
    <w:rsid w:val="006D61EB"/>
    <w:rsid w:val="006D620B"/>
    <w:rsid w:val="006D6BA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44A"/>
    <w:rsid w:val="006F1CE5"/>
    <w:rsid w:val="006F2466"/>
    <w:rsid w:val="006F26B1"/>
    <w:rsid w:val="006F4209"/>
    <w:rsid w:val="006F4439"/>
    <w:rsid w:val="006F48CC"/>
    <w:rsid w:val="006F4B60"/>
    <w:rsid w:val="006F5089"/>
    <w:rsid w:val="006F50C2"/>
    <w:rsid w:val="006F53B8"/>
    <w:rsid w:val="006F6E03"/>
    <w:rsid w:val="007005AF"/>
    <w:rsid w:val="00700951"/>
    <w:rsid w:val="00700AD9"/>
    <w:rsid w:val="00700CF5"/>
    <w:rsid w:val="00703439"/>
    <w:rsid w:val="00705781"/>
    <w:rsid w:val="007057CA"/>
    <w:rsid w:val="007064FD"/>
    <w:rsid w:val="007076B1"/>
    <w:rsid w:val="00707DFA"/>
    <w:rsid w:val="00710E33"/>
    <w:rsid w:val="007110A7"/>
    <w:rsid w:val="0071118C"/>
    <w:rsid w:val="007124CD"/>
    <w:rsid w:val="00712CB0"/>
    <w:rsid w:val="00712DF5"/>
    <w:rsid w:val="0071434A"/>
    <w:rsid w:val="007150B4"/>
    <w:rsid w:val="007152A1"/>
    <w:rsid w:val="00715E77"/>
    <w:rsid w:val="0071796C"/>
    <w:rsid w:val="00720613"/>
    <w:rsid w:val="00722218"/>
    <w:rsid w:val="0072285C"/>
    <w:rsid w:val="00722C9D"/>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4BAB"/>
    <w:rsid w:val="007355E9"/>
    <w:rsid w:val="00735D84"/>
    <w:rsid w:val="00735FE4"/>
    <w:rsid w:val="007362B8"/>
    <w:rsid w:val="00736874"/>
    <w:rsid w:val="00736A42"/>
    <w:rsid w:val="00736F93"/>
    <w:rsid w:val="00737CCE"/>
    <w:rsid w:val="00740698"/>
    <w:rsid w:val="0074093C"/>
    <w:rsid w:val="00740A9F"/>
    <w:rsid w:val="00741051"/>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6E4D"/>
    <w:rsid w:val="00747AE9"/>
    <w:rsid w:val="00747B5D"/>
    <w:rsid w:val="00747B98"/>
    <w:rsid w:val="00747CDE"/>
    <w:rsid w:val="0075038C"/>
    <w:rsid w:val="00750E0E"/>
    <w:rsid w:val="00751565"/>
    <w:rsid w:val="0075174B"/>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458B"/>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96BD6"/>
    <w:rsid w:val="00796F68"/>
    <w:rsid w:val="007A0D45"/>
    <w:rsid w:val="007A1101"/>
    <w:rsid w:val="007A1FC3"/>
    <w:rsid w:val="007A200B"/>
    <w:rsid w:val="007A2390"/>
    <w:rsid w:val="007A241A"/>
    <w:rsid w:val="007A2422"/>
    <w:rsid w:val="007A4DBC"/>
    <w:rsid w:val="007A5394"/>
    <w:rsid w:val="007A6365"/>
    <w:rsid w:val="007A7C65"/>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A02"/>
    <w:rsid w:val="007C6B24"/>
    <w:rsid w:val="007D1D41"/>
    <w:rsid w:val="007D20EE"/>
    <w:rsid w:val="007D219B"/>
    <w:rsid w:val="007D2353"/>
    <w:rsid w:val="007D3960"/>
    <w:rsid w:val="007D4D5B"/>
    <w:rsid w:val="007D4F48"/>
    <w:rsid w:val="007D6A5E"/>
    <w:rsid w:val="007D777A"/>
    <w:rsid w:val="007E06EF"/>
    <w:rsid w:val="007E0916"/>
    <w:rsid w:val="007E1AE8"/>
    <w:rsid w:val="007E211E"/>
    <w:rsid w:val="007E28F7"/>
    <w:rsid w:val="007E2E3E"/>
    <w:rsid w:val="007E3D3D"/>
    <w:rsid w:val="007E4072"/>
    <w:rsid w:val="007E43D0"/>
    <w:rsid w:val="007E556A"/>
    <w:rsid w:val="007E5B8B"/>
    <w:rsid w:val="007E648D"/>
    <w:rsid w:val="007E650E"/>
    <w:rsid w:val="007E7463"/>
    <w:rsid w:val="007E7D69"/>
    <w:rsid w:val="007E7E9D"/>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13FF"/>
    <w:rsid w:val="00811A19"/>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1F31"/>
    <w:rsid w:val="00872E20"/>
    <w:rsid w:val="00874684"/>
    <w:rsid w:val="00874861"/>
    <w:rsid w:val="00874ADF"/>
    <w:rsid w:val="00874BAE"/>
    <w:rsid w:val="00874BF0"/>
    <w:rsid w:val="008771B0"/>
    <w:rsid w:val="00877920"/>
    <w:rsid w:val="00877BCC"/>
    <w:rsid w:val="00877E45"/>
    <w:rsid w:val="0088011E"/>
    <w:rsid w:val="008803AF"/>
    <w:rsid w:val="00880B5A"/>
    <w:rsid w:val="00880C0B"/>
    <w:rsid w:val="00880C88"/>
    <w:rsid w:val="008810DF"/>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0573"/>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E98"/>
    <w:rsid w:val="008B23C3"/>
    <w:rsid w:val="008B2948"/>
    <w:rsid w:val="008B2BA8"/>
    <w:rsid w:val="008B4963"/>
    <w:rsid w:val="008B51ED"/>
    <w:rsid w:val="008B5DEA"/>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0C26"/>
    <w:rsid w:val="008D144C"/>
    <w:rsid w:val="008D16EA"/>
    <w:rsid w:val="008D1A06"/>
    <w:rsid w:val="008D1E01"/>
    <w:rsid w:val="008D2283"/>
    <w:rsid w:val="008D3B08"/>
    <w:rsid w:val="008D3DF5"/>
    <w:rsid w:val="008D4304"/>
    <w:rsid w:val="008D56F6"/>
    <w:rsid w:val="008D67D9"/>
    <w:rsid w:val="008E1B88"/>
    <w:rsid w:val="008E1F52"/>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5BB7"/>
    <w:rsid w:val="008F6AA0"/>
    <w:rsid w:val="008F7767"/>
    <w:rsid w:val="00900A2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02D"/>
    <w:rsid w:val="00916181"/>
    <w:rsid w:val="009162CD"/>
    <w:rsid w:val="0091763B"/>
    <w:rsid w:val="0092104F"/>
    <w:rsid w:val="009212AE"/>
    <w:rsid w:val="0092229F"/>
    <w:rsid w:val="00922FDD"/>
    <w:rsid w:val="00923171"/>
    <w:rsid w:val="00923736"/>
    <w:rsid w:val="00923D00"/>
    <w:rsid w:val="009247AC"/>
    <w:rsid w:val="009249DC"/>
    <w:rsid w:val="0092502A"/>
    <w:rsid w:val="009251DB"/>
    <w:rsid w:val="00926558"/>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BAC"/>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43A3"/>
    <w:rsid w:val="0096521F"/>
    <w:rsid w:val="00965579"/>
    <w:rsid w:val="0096597F"/>
    <w:rsid w:val="00965DC8"/>
    <w:rsid w:val="00965EFB"/>
    <w:rsid w:val="00966106"/>
    <w:rsid w:val="00966565"/>
    <w:rsid w:val="00966BE3"/>
    <w:rsid w:val="009671AF"/>
    <w:rsid w:val="00967357"/>
    <w:rsid w:val="00967B76"/>
    <w:rsid w:val="00970544"/>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013"/>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054A"/>
    <w:rsid w:val="009F12A6"/>
    <w:rsid w:val="009F12D3"/>
    <w:rsid w:val="009F1986"/>
    <w:rsid w:val="009F2131"/>
    <w:rsid w:val="009F2CAB"/>
    <w:rsid w:val="009F2F53"/>
    <w:rsid w:val="009F67E7"/>
    <w:rsid w:val="009F6AB1"/>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05C8"/>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6920"/>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6EED"/>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219"/>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16B6"/>
    <w:rsid w:val="00AE20A2"/>
    <w:rsid w:val="00AE29B2"/>
    <w:rsid w:val="00AE2DED"/>
    <w:rsid w:val="00AE32FC"/>
    <w:rsid w:val="00AE568F"/>
    <w:rsid w:val="00AE58C9"/>
    <w:rsid w:val="00AE60B9"/>
    <w:rsid w:val="00AE6173"/>
    <w:rsid w:val="00AE6D68"/>
    <w:rsid w:val="00AE7307"/>
    <w:rsid w:val="00AF0A4C"/>
    <w:rsid w:val="00AF4728"/>
    <w:rsid w:val="00AF494F"/>
    <w:rsid w:val="00AF4B3A"/>
    <w:rsid w:val="00AF54D2"/>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A7"/>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0874"/>
    <w:rsid w:val="00B41481"/>
    <w:rsid w:val="00B42010"/>
    <w:rsid w:val="00B4240C"/>
    <w:rsid w:val="00B4249E"/>
    <w:rsid w:val="00B430C6"/>
    <w:rsid w:val="00B43AFF"/>
    <w:rsid w:val="00B44749"/>
    <w:rsid w:val="00B44E81"/>
    <w:rsid w:val="00B4511F"/>
    <w:rsid w:val="00B456EE"/>
    <w:rsid w:val="00B4598D"/>
    <w:rsid w:val="00B46125"/>
    <w:rsid w:val="00B4761E"/>
    <w:rsid w:val="00B50EA4"/>
    <w:rsid w:val="00B50EF3"/>
    <w:rsid w:val="00B56042"/>
    <w:rsid w:val="00B56DD8"/>
    <w:rsid w:val="00B57293"/>
    <w:rsid w:val="00B60D17"/>
    <w:rsid w:val="00B617C8"/>
    <w:rsid w:val="00B63A91"/>
    <w:rsid w:val="00B647AB"/>
    <w:rsid w:val="00B650BD"/>
    <w:rsid w:val="00B65710"/>
    <w:rsid w:val="00B670E6"/>
    <w:rsid w:val="00B70096"/>
    <w:rsid w:val="00B70524"/>
    <w:rsid w:val="00B70958"/>
    <w:rsid w:val="00B70D33"/>
    <w:rsid w:val="00B70F25"/>
    <w:rsid w:val="00B713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896"/>
    <w:rsid w:val="00BA6F99"/>
    <w:rsid w:val="00BA7433"/>
    <w:rsid w:val="00BB1225"/>
    <w:rsid w:val="00BB390B"/>
    <w:rsid w:val="00BB46E6"/>
    <w:rsid w:val="00BB6340"/>
    <w:rsid w:val="00BB6C4F"/>
    <w:rsid w:val="00BB6E14"/>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C73CC"/>
    <w:rsid w:val="00BD0277"/>
    <w:rsid w:val="00BD0E36"/>
    <w:rsid w:val="00BD138D"/>
    <w:rsid w:val="00BD1AAF"/>
    <w:rsid w:val="00BD30FF"/>
    <w:rsid w:val="00BD32DE"/>
    <w:rsid w:val="00BD35F7"/>
    <w:rsid w:val="00BD3675"/>
    <w:rsid w:val="00BD3F6F"/>
    <w:rsid w:val="00BD4C4C"/>
    <w:rsid w:val="00BD5945"/>
    <w:rsid w:val="00BD62D4"/>
    <w:rsid w:val="00BD7BED"/>
    <w:rsid w:val="00BE06EB"/>
    <w:rsid w:val="00BE09ED"/>
    <w:rsid w:val="00BE0E67"/>
    <w:rsid w:val="00BE15B9"/>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4F1E"/>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F8F"/>
    <w:rsid w:val="00C15598"/>
    <w:rsid w:val="00C20CE5"/>
    <w:rsid w:val="00C2123E"/>
    <w:rsid w:val="00C2182C"/>
    <w:rsid w:val="00C21B90"/>
    <w:rsid w:val="00C228F3"/>
    <w:rsid w:val="00C22CAA"/>
    <w:rsid w:val="00C231AD"/>
    <w:rsid w:val="00C2354A"/>
    <w:rsid w:val="00C23822"/>
    <w:rsid w:val="00C23976"/>
    <w:rsid w:val="00C24A71"/>
    <w:rsid w:val="00C26D06"/>
    <w:rsid w:val="00C27FA1"/>
    <w:rsid w:val="00C3181B"/>
    <w:rsid w:val="00C3202F"/>
    <w:rsid w:val="00C325D7"/>
    <w:rsid w:val="00C32A7B"/>
    <w:rsid w:val="00C32E83"/>
    <w:rsid w:val="00C40191"/>
    <w:rsid w:val="00C409B9"/>
    <w:rsid w:val="00C421C3"/>
    <w:rsid w:val="00C4252D"/>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18F0"/>
    <w:rsid w:val="00CB1F57"/>
    <w:rsid w:val="00CB34DB"/>
    <w:rsid w:val="00CB46C2"/>
    <w:rsid w:val="00CB5A31"/>
    <w:rsid w:val="00CB5B54"/>
    <w:rsid w:val="00CB63CC"/>
    <w:rsid w:val="00CB69DD"/>
    <w:rsid w:val="00CB7013"/>
    <w:rsid w:val="00CB77FF"/>
    <w:rsid w:val="00CC0655"/>
    <w:rsid w:val="00CC167B"/>
    <w:rsid w:val="00CC19E7"/>
    <w:rsid w:val="00CC1BCF"/>
    <w:rsid w:val="00CC1E07"/>
    <w:rsid w:val="00CC2197"/>
    <w:rsid w:val="00CC25DF"/>
    <w:rsid w:val="00CC2F6D"/>
    <w:rsid w:val="00CC39D5"/>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318"/>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2BA0"/>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5280"/>
    <w:rsid w:val="00D25C9F"/>
    <w:rsid w:val="00D265FF"/>
    <w:rsid w:val="00D26BB9"/>
    <w:rsid w:val="00D27414"/>
    <w:rsid w:val="00D2762C"/>
    <w:rsid w:val="00D300BC"/>
    <w:rsid w:val="00D3037C"/>
    <w:rsid w:val="00D304F3"/>
    <w:rsid w:val="00D30E62"/>
    <w:rsid w:val="00D30EE5"/>
    <w:rsid w:val="00D3115D"/>
    <w:rsid w:val="00D314E9"/>
    <w:rsid w:val="00D31E0E"/>
    <w:rsid w:val="00D32031"/>
    <w:rsid w:val="00D32142"/>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9CF"/>
    <w:rsid w:val="00D56EF6"/>
    <w:rsid w:val="00D57010"/>
    <w:rsid w:val="00D5736B"/>
    <w:rsid w:val="00D57529"/>
    <w:rsid w:val="00D57877"/>
    <w:rsid w:val="00D60C6F"/>
    <w:rsid w:val="00D612E0"/>
    <w:rsid w:val="00D619EC"/>
    <w:rsid w:val="00D61DAC"/>
    <w:rsid w:val="00D62ED8"/>
    <w:rsid w:val="00D638F4"/>
    <w:rsid w:val="00D64286"/>
    <w:rsid w:val="00D64A56"/>
    <w:rsid w:val="00D64B47"/>
    <w:rsid w:val="00D64B55"/>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17F"/>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5F7D"/>
    <w:rsid w:val="00DA640A"/>
    <w:rsid w:val="00DA6B11"/>
    <w:rsid w:val="00DA6C50"/>
    <w:rsid w:val="00DA7C72"/>
    <w:rsid w:val="00DA7CF6"/>
    <w:rsid w:val="00DB0319"/>
    <w:rsid w:val="00DB03B4"/>
    <w:rsid w:val="00DB1EAC"/>
    <w:rsid w:val="00DB27AD"/>
    <w:rsid w:val="00DB2855"/>
    <w:rsid w:val="00DB2F4E"/>
    <w:rsid w:val="00DB3AFE"/>
    <w:rsid w:val="00DB4274"/>
    <w:rsid w:val="00DB4B5F"/>
    <w:rsid w:val="00DB4C71"/>
    <w:rsid w:val="00DB4ED4"/>
    <w:rsid w:val="00DB5779"/>
    <w:rsid w:val="00DB6AC3"/>
    <w:rsid w:val="00DB6B72"/>
    <w:rsid w:val="00DB6D1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A5"/>
    <w:rsid w:val="00DE35EC"/>
    <w:rsid w:val="00DE3EF9"/>
    <w:rsid w:val="00DE4B5B"/>
    <w:rsid w:val="00DE62E4"/>
    <w:rsid w:val="00DE65D9"/>
    <w:rsid w:val="00DE68B6"/>
    <w:rsid w:val="00DE6FAB"/>
    <w:rsid w:val="00DE795E"/>
    <w:rsid w:val="00DE7A18"/>
    <w:rsid w:val="00DF0184"/>
    <w:rsid w:val="00DF01D2"/>
    <w:rsid w:val="00DF0A28"/>
    <w:rsid w:val="00DF0EAD"/>
    <w:rsid w:val="00DF1B2B"/>
    <w:rsid w:val="00DF28E6"/>
    <w:rsid w:val="00DF29C0"/>
    <w:rsid w:val="00DF3F24"/>
    <w:rsid w:val="00DF5172"/>
    <w:rsid w:val="00DF7045"/>
    <w:rsid w:val="00E00185"/>
    <w:rsid w:val="00E00983"/>
    <w:rsid w:val="00E01BCD"/>
    <w:rsid w:val="00E021C0"/>
    <w:rsid w:val="00E03273"/>
    <w:rsid w:val="00E03626"/>
    <w:rsid w:val="00E0528F"/>
    <w:rsid w:val="00E058E8"/>
    <w:rsid w:val="00E13113"/>
    <w:rsid w:val="00E146B0"/>
    <w:rsid w:val="00E14974"/>
    <w:rsid w:val="00E1504E"/>
    <w:rsid w:val="00E1626A"/>
    <w:rsid w:val="00E165D0"/>
    <w:rsid w:val="00E16EBF"/>
    <w:rsid w:val="00E16FDA"/>
    <w:rsid w:val="00E17242"/>
    <w:rsid w:val="00E219F9"/>
    <w:rsid w:val="00E22A1D"/>
    <w:rsid w:val="00E2358A"/>
    <w:rsid w:val="00E2375E"/>
    <w:rsid w:val="00E23AE1"/>
    <w:rsid w:val="00E2437C"/>
    <w:rsid w:val="00E24FA4"/>
    <w:rsid w:val="00E25431"/>
    <w:rsid w:val="00E25630"/>
    <w:rsid w:val="00E26CDA"/>
    <w:rsid w:val="00E27FA2"/>
    <w:rsid w:val="00E30333"/>
    <w:rsid w:val="00E31B7C"/>
    <w:rsid w:val="00E32485"/>
    <w:rsid w:val="00E324C3"/>
    <w:rsid w:val="00E349F1"/>
    <w:rsid w:val="00E350DE"/>
    <w:rsid w:val="00E35FFD"/>
    <w:rsid w:val="00E367E2"/>
    <w:rsid w:val="00E3744D"/>
    <w:rsid w:val="00E376F7"/>
    <w:rsid w:val="00E40102"/>
    <w:rsid w:val="00E416EE"/>
    <w:rsid w:val="00E422C5"/>
    <w:rsid w:val="00E4319F"/>
    <w:rsid w:val="00E433DA"/>
    <w:rsid w:val="00E4347F"/>
    <w:rsid w:val="00E44A50"/>
    <w:rsid w:val="00E44D24"/>
    <w:rsid w:val="00E457EF"/>
    <w:rsid w:val="00E458E2"/>
    <w:rsid w:val="00E460CE"/>
    <w:rsid w:val="00E47019"/>
    <w:rsid w:val="00E4777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C32"/>
    <w:rsid w:val="00E7004B"/>
    <w:rsid w:val="00E701FB"/>
    <w:rsid w:val="00E70421"/>
    <w:rsid w:val="00E7045C"/>
    <w:rsid w:val="00E70A48"/>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0554"/>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09B3"/>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9A8"/>
    <w:rsid w:val="00F14A86"/>
    <w:rsid w:val="00F15338"/>
    <w:rsid w:val="00F157C0"/>
    <w:rsid w:val="00F15800"/>
    <w:rsid w:val="00F15E81"/>
    <w:rsid w:val="00F1634A"/>
    <w:rsid w:val="00F17201"/>
    <w:rsid w:val="00F172BC"/>
    <w:rsid w:val="00F17A0A"/>
    <w:rsid w:val="00F17DD9"/>
    <w:rsid w:val="00F20963"/>
    <w:rsid w:val="00F20A73"/>
    <w:rsid w:val="00F21F30"/>
    <w:rsid w:val="00F2218D"/>
    <w:rsid w:val="00F22668"/>
    <w:rsid w:val="00F22AD2"/>
    <w:rsid w:val="00F22AEF"/>
    <w:rsid w:val="00F25520"/>
    <w:rsid w:val="00F27CC6"/>
    <w:rsid w:val="00F30794"/>
    <w:rsid w:val="00F32213"/>
    <w:rsid w:val="00F3268D"/>
    <w:rsid w:val="00F33827"/>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951"/>
    <w:rsid w:val="00F50DE3"/>
    <w:rsid w:val="00F51163"/>
    <w:rsid w:val="00F524B9"/>
    <w:rsid w:val="00F52AAF"/>
    <w:rsid w:val="00F52E9E"/>
    <w:rsid w:val="00F52EAE"/>
    <w:rsid w:val="00F5338C"/>
    <w:rsid w:val="00F53F7F"/>
    <w:rsid w:val="00F5426E"/>
    <w:rsid w:val="00F555E9"/>
    <w:rsid w:val="00F55664"/>
    <w:rsid w:val="00F60F0B"/>
    <w:rsid w:val="00F61311"/>
    <w:rsid w:val="00F6268A"/>
    <w:rsid w:val="00F64AD1"/>
    <w:rsid w:val="00F64E99"/>
    <w:rsid w:val="00F657A4"/>
    <w:rsid w:val="00F65B72"/>
    <w:rsid w:val="00F65F0D"/>
    <w:rsid w:val="00F66971"/>
    <w:rsid w:val="00F66A7F"/>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7D2"/>
    <w:rsid w:val="00FA1DF1"/>
    <w:rsid w:val="00FA1FD9"/>
    <w:rsid w:val="00FA2017"/>
    <w:rsid w:val="00FA21D3"/>
    <w:rsid w:val="00FA2997"/>
    <w:rsid w:val="00FA3207"/>
    <w:rsid w:val="00FA4F91"/>
    <w:rsid w:val="00FA5F10"/>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204A"/>
    <w:rsid w:val="00FC398F"/>
    <w:rsid w:val="00FC48D9"/>
    <w:rsid w:val="00FC4BCB"/>
    <w:rsid w:val="00FC5C94"/>
    <w:rsid w:val="00FC6999"/>
    <w:rsid w:val="00FC71D0"/>
    <w:rsid w:val="00FC72E4"/>
    <w:rsid w:val="00FD05A7"/>
    <w:rsid w:val="00FD161A"/>
    <w:rsid w:val="00FD1D8A"/>
    <w:rsid w:val="00FD35B4"/>
    <w:rsid w:val="00FD4736"/>
    <w:rsid w:val="00FD4B2A"/>
    <w:rsid w:val="00FD5F57"/>
    <w:rsid w:val="00FD66D9"/>
    <w:rsid w:val="00FD7194"/>
    <w:rsid w:val="00FE1E3D"/>
    <w:rsid w:val="00FE2A31"/>
    <w:rsid w:val="00FE31BE"/>
    <w:rsid w:val="00FE3824"/>
    <w:rsid w:val="00FE4140"/>
    <w:rsid w:val="00FE4562"/>
    <w:rsid w:val="00FE5544"/>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3A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styleId="Emphasis">
    <w:name w:val="Emphasis"/>
    <w:basedOn w:val="DefaultParagraphFont"/>
    <w:qFormat/>
    <w:rsid w:val="00297905"/>
    <w:rPr>
      <w:i/>
      <w:iCs/>
    </w:rPr>
  </w:style>
  <w:style w:type="paragraph" w:styleId="Revision">
    <w:name w:val="Revision"/>
    <w:hidden/>
    <w:uiPriority w:val="99"/>
    <w:semiHidden/>
    <w:rsid w:val="00A505C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3A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character" w:styleId="Emphasis">
    <w:name w:val="Emphasis"/>
    <w:basedOn w:val="DefaultParagraphFont"/>
    <w:qFormat/>
    <w:rsid w:val="00297905"/>
    <w:rPr>
      <w:i/>
      <w:iCs/>
    </w:rPr>
  </w:style>
  <w:style w:type="paragraph" w:styleId="Revision">
    <w:name w:val="Revision"/>
    <w:hidden/>
    <w:uiPriority w:val="99"/>
    <w:semiHidden/>
    <w:rsid w:val="00A505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097939901">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99710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ammie.hyatt@utexas.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lly.morehead@utexas.edu" TargetMode="External"/><Relationship Id="rId4" Type="http://schemas.microsoft.com/office/2007/relationships/stylesWithEffects" Target="stylesWithEffects.xml"/><Relationship Id="rId9" Type="http://schemas.openxmlformats.org/officeDocument/2006/relationships/hyperlink" Target="mailto:ed.buskey@utexas.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3575C-2C3F-424B-8A64-2BA4A564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5573</Words>
  <Characters>31772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37271</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Melissa</cp:lastModifiedBy>
  <cp:revision>2</cp:revision>
  <cp:lastPrinted>2016-05-27T17:31:00Z</cp:lastPrinted>
  <dcterms:created xsi:type="dcterms:W3CDTF">2016-11-23T19:52:00Z</dcterms:created>
  <dcterms:modified xsi:type="dcterms:W3CDTF">2016-11-23T19:52:00Z</dcterms:modified>
</cp:coreProperties>
</file>